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</w:rPr>
      </w:pPr>
      <w:r w:rsidRPr="002C3096">
        <w:rPr>
          <w:rStyle w:val="a4"/>
          <w:color w:val="333333"/>
        </w:rPr>
        <w:t xml:space="preserve">Доклад о реализации молодежной политики на территории муниципального </w:t>
      </w:r>
      <w:bookmarkStart w:id="0" w:name="_GoBack"/>
      <w:bookmarkEnd w:id="0"/>
      <w:r w:rsidRPr="002C3096">
        <w:rPr>
          <w:rStyle w:val="a4"/>
          <w:color w:val="333333"/>
        </w:rPr>
        <w:t xml:space="preserve">образования </w:t>
      </w:r>
      <w:r w:rsidRPr="002C3096">
        <w:rPr>
          <w:rStyle w:val="a4"/>
          <w:color w:val="333333"/>
        </w:rPr>
        <w:t>г. Нефтеюганск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Работа с молодежью – это профессиональная деятельность, направленная на решение комплексных задач по реализации молодежной политики в сферах труда, права, политики, науки и образования, культуры и спорта, коммуникации, взаимодействия с государственными организациями и общественными институтами, молодежными и детскими общественными объединениями. Активно ведется работа с Молодёжным парламентом при Думе города Нефтеюганска, студенческими советами учебных заведений, советом работающей молодёжи, неформальными молодёжными объединениями, клубом молодых семей.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В соответствии с Федеральным законом от 14.07.2022 № 261-ФЗ «О российском движении детей и молодежи» в Ханты-Мансийском автономном округе – Югре создано региональное отделение Общероссийского общественно-государственного движения детей и молодежи «Движение первых» (далее – Движение). В городе Нефтеюганске структурное подразделение Движения осуществляет свою деятельность с июня 2023 года.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За отчетный период деятельности Движением налажено межведомственное взаимодействие с образовательными организациями, с организациями среднего профессионального образования, с молодежным центром, с учреждениями культуры и спорта. На сегодняшний день на территории муниципального образования зарегистрировано 20 первичных отделений, проведено более 60 мероприятий, где приняли участие дети, родители и молодежь.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В целях поддержки талантливой молодёжи и развития её способностей организовано участие в мероприятиях и форумах различного уровня: в форуме «ШУМ», Всероссийский форум «Территория смыслов», форум «Таврида – Арт», молодежный историко-культурный форум «Истоки», Всероссийский патриотический форум, межрегиональный форум «УТРО». По итогам защиты проектов Международной премии «#</w:t>
      </w:r>
      <w:proofErr w:type="spellStart"/>
      <w:r w:rsidRPr="002C3096">
        <w:rPr>
          <w:color w:val="333333"/>
        </w:rPr>
        <w:t>МыВместе</w:t>
      </w:r>
      <w:proofErr w:type="spellEnd"/>
      <w:r w:rsidRPr="002C3096">
        <w:rPr>
          <w:color w:val="333333"/>
        </w:rPr>
        <w:t>», два человека заняли призовые места на региональном этапе, из них один стал финалистом и принял участие на форуме гражданского участия #</w:t>
      </w:r>
      <w:proofErr w:type="spellStart"/>
      <w:r w:rsidRPr="002C3096">
        <w:rPr>
          <w:color w:val="333333"/>
        </w:rPr>
        <w:t>МыВместе</w:t>
      </w:r>
      <w:proofErr w:type="spellEnd"/>
      <w:r w:rsidRPr="002C3096">
        <w:rPr>
          <w:color w:val="333333"/>
        </w:rPr>
        <w:t xml:space="preserve"> (</w:t>
      </w:r>
      <w:proofErr w:type="spellStart"/>
      <w:r w:rsidRPr="002C3096">
        <w:rPr>
          <w:color w:val="333333"/>
        </w:rPr>
        <w:t>г.Москва</w:t>
      </w:r>
      <w:proofErr w:type="spellEnd"/>
      <w:r w:rsidRPr="002C3096">
        <w:rPr>
          <w:color w:val="333333"/>
        </w:rPr>
        <w:t xml:space="preserve">). Ежемесячно проводятся информационные мероприятия по проведению </w:t>
      </w:r>
      <w:proofErr w:type="spellStart"/>
      <w:r w:rsidRPr="002C3096">
        <w:rPr>
          <w:color w:val="333333"/>
        </w:rPr>
        <w:t>форумной</w:t>
      </w:r>
      <w:proofErr w:type="spellEnd"/>
      <w:r w:rsidRPr="002C3096">
        <w:rPr>
          <w:color w:val="333333"/>
        </w:rPr>
        <w:t xml:space="preserve"> кампании на муниципальном, региональном, федеральном уровнях.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В рамках конкурса инициативного бюджетирования два молодежных проекта одержали победу и получили муниципальные и окружные финансовые средства на реализацию, а именно проект молодежного пространства «</w:t>
      </w:r>
      <w:proofErr w:type="spellStart"/>
      <w:r w:rsidRPr="002C3096">
        <w:rPr>
          <w:color w:val="333333"/>
        </w:rPr>
        <w:t>В_Месте</w:t>
      </w:r>
      <w:proofErr w:type="spellEnd"/>
      <w:r w:rsidRPr="002C3096">
        <w:rPr>
          <w:color w:val="333333"/>
        </w:rPr>
        <w:t>» и фестиваль уличной культуры и спорта «Тепло».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С целью популяризации КВН движения, было проведено два фестиваля КВН.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В июне состоялся фестиваль молодежных инициатив «Нефтеюганск молодой», посвященный празднованию Дня молодежи России. В рамках фестиваля проведены командные спортивные соревнования «Гонка героев», концертная программа, работа интерактивных площадок, награждение активной молодежи города.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 xml:space="preserve">С 2022 года запущен проект «Проектная Лаборатория», в рамках которой социальному проектированию обучаются молодые люди, желающие принимать участие в конкурсах различных уровней. Благодаря данному проекту более 30 молодых людей приняли участие в конкурсах </w:t>
      </w:r>
      <w:proofErr w:type="spellStart"/>
      <w:r w:rsidRPr="002C3096">
        <w:rPr>
          <w:color w:val="333333"/>
        </w:rPr>
        <w:t>Росмолодежь</w:t>
      </w:r>
      <w:proofErr w:type="spellEnd"/>
      <w:r w:rsidRPr="002C3096">
        <w:rPr>
          <w:color w:val="333333"/>
        </w:rPr>
        <w:t xml:space="preserve"> гранты, конкурс на грант Губернатора Югры.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Проведён городской конкурс проектов в сфере молодежной политики, по итогам которого 6 победителей получили поддержку на реализацию своих инициатив. Организовано проведение муниципального форума «Нефтеюганск – территория возможностей», где приняли участие порядка 200 молодых людей. В ноябре проведён городской патриотический форум «Наши Победы».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В рамках гражданско-патриотического воспитания осуществляет свою деятельность Муниципальный штаб ВОД «Волонтеры Победы». В день памяти полного освобождения Ленинграда от фашистской блокады в образовательных организациях проведены уроки памяти, Всероссийская акция «Блокадный хлеб» с раздачей информационных материалов.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lastRenderedPageBreak/>
        <w:t xml:space="preserve">Обеспечено участие волонтёров в организации и проведении мероприятий, посвящённых празднованию Победы в Великой Отечественной войне: акция «Красная гвоздика», «Георгиевская ленточка», «Окна Победы», Всероссийская акция «Сад Памяти», поздравление ветеранов, проведены «Уроки мужества», «Знай свою страну» (раздача лент </w:t>
      </w:r>
      <w:proofErr w:type="spellStart"/>
      <w:r w:rsidRPr="002C3096">
        <w:rPr>
          <w:color w:val="333333"/>
        </w:rPr>
        <w:t>триколор</w:t>
      </w:r>
      <w:proofErr w:type="spellEnd"/>
      <w:r w:rsidRPr="002C3096">
        <w:rPr>
          <w:color w:val="333333"/>
        </w:rPr>
        <w:t>), организованы встречи с патриотическими общественными организациями города; активисты движения приняли участие в организации и проведении Международной акции «Диктант Победы».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 xml:space="preserve">С целью вовлечения молодежи и граждан в волонтерскую деятельность на постоянной основе проводится информационная работа по популяризации добровольческих практик и идей. На едином информационном портале </w:t>
      </w:r>
      <w:proofErr w:type="spellStart"/>
      <w:proofErr w:type="gramStart"/>
      <w:r w:rsidRPr="002C3096">
        <w:rPr>
          <w:color w:val="333333"/>
        </w:rPr>
        <w:t>добро.ру</w:t>
      </w:r>
      <w:proofErr w:type="spellEnd"/>
      <w:proofErr w:type="gramEnd"/>
      <w:r w:rsidRPr="002C3096">
        <w:rPr>
          <w:color w:val="333333"/>
        </w:rPr>
        <w:t xml:space="preserve"> зарегистрировано 91 добровольческих организаций, количество зарегистрированных добровольцев – 3 812 чел., проведено более 200 уроков социальной активности.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В преддверии Международного дня добровольца проведены:</w:t>
      </w:r>
      <w:r w:rsidRPr="002C3096">
        <w:rPr>
          <w:color w:val="333333"/>
        </w:rPr>
        <w:br/>
        <w:t>-городская конференция добровольцев «Молодежь за добрые дела», в работе которой приняло участие более 100 человек;</w:t>
      </w:r>
      <w:r w:rsidRPr="002C3096">
        <w:rPr>
          <w:color w:val="333333"/>
        </w:rPr>
        <w:br/>
        <w:t>-городское мероприятие по награждению активных волонтеров Нефтеюганска: добровольцы города награждены благодарственными письмами Первого заместителя Губернатора ХМАО-Югры, Фонда «Центр гражданских и социальных инициатив», главы города Нефтеюганска, председателя Думы города Нефтеюганска, Департамента, 12 чел. удостоены муниципальной наградой «Знак за вклад в развитие добровольчества (</w:t>
      </w:r>
      <w:proofErr w:type="spellStart"/>
      <w:r w:rsidRPr="002C3096">
        <w:rPr>
          <w:color w:val="333333"/>
        </w:rPr>
        <w:t>волонтерства</w:t>
      </w:r>
      <w:proofErr w:type="spellEnd"/>
      <w:r w:rsidRPr="002C3096">
        <w:rPr>
          <w:color w:val="333333"/>
        </w:rPr>
        <w:t>) на территории города Нефтеюганска».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Штаб взаимопомощи «</w:t>
      </w:r>
      <w:proofErr w:type="spellStart"/>
      <w:r w:rsidRPr="002C3096">
        <w:rPr>
          <w:color w:val="333333"/>
        </w:rPr>
        <w:t>МыВместе</w:t>
      </w:r>
      <w:proofErr w:type="spellEnd"/>
      <w:r w:rsidRPr="002C3096">
        <w:rPr>
          <w:color w:val="333333"/>
        </w:rPr>
        <w:t>», с АНО «Гуманитарный добровольческий корпус» г. Нефтеюганска в течение отчетного периода проводили благотворительные акции по сбору гуманитарной помощи (продукты долгого хранения, теплые вещи и др.). Так было собрано и передано 771 «Коробок добра» и 771 «Коробок солдату», а также иные продукты питания и вещи в поддержку жителей и участников специальной военной операции.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Организовано участие волонтёров во Всероссийском проекте «Формирование комфортной городской среды».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В рамках «Студенческой недели добра» было организовано участие студентов и жителей города в серии акций «Дарю добро», «Проектирую будущее», «Благодарю педагога» и др.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С целью активизации и развития добровольческого (волонтерского) движения в городе осуществляет свою деятельность АНО «Ресурсный центр содействия добровольчеству (</w:t>
      </w:r>
      <w:proofErr w:type="spellStart"/>
      <w:r w:rsidRPr="002C3096">
        <w:rPr>
          <w:color w:val="333333"/>
        </w:rPr>
        <w:t>волонтерству</w:t>
      </w:r>
      <w:proofErr w:type="spellEnd"/>
      <w:r w:rsidRPr="002C3096">
        <w:rPr>
          <w:color w:val="333333"/>
        </w:rPr>
        <w:t>) и гражданским инициативам «Сердце Югры» (далее –Центр). Основными проектами Центра является: проект «Школа НКО», «Школа для волонтеров поисковиков», программа «</w:t>
      </w:r>
      <w:proofErr w:type="spellStart"/>
      <w:r w:rsidRPr="002C3096">
        <w:rPr>
          <w:color w:val="333333"/>
        </w:rPr>
        <w:t>До_Бро_Дел</w:t>
      </w:r>
      <w:proofErr w:type="spellEnd"/>
      <w:r w:rsidRPr="002C3096">
        <w:rPr>
          <w:color w:val="333333"/>
        </w:rPr>
        <w:t xml:space="preserve">». Также за отчетный период Центром были организованы и проведены благотворительные акции (сбор гуманитарной помощи для семей и участников специальной военной операции), семинары-тренинги для волонтеров, консультации по </w:t>
      </w:r>
      <w:proofErr w:type="spellStart"/>
      <w:r w:rsidRPr="002C3096">
        <w:rPr>
          <w:color w:val="333333"/>
        </w:rPr>
        <w:t>грантовым</w:t>
      </w:r>
      <w:proofErr w:type="spellEnd"/>
      <w:r w:rsidRPr="002C3096">
        <w:rPr>
          <w:color w:val="333333"/>
        </w:rPr>
        <w:t xml:space="preserve"> конкурсам.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Активно осуществляет свою деятельность общественное движение «Тепло для солдат Z», которое работает по следующим направлениям: вязание маскировочных сетей, заготовки продуктов быстрого приготовления, изготовление обмундирования (более 50 наименований), изготовление окопных свечей и другие.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В июне 2023 года специалист отдела молодежной политики принял участие в акселерационной программе «</w:t>
      </w:r>
      <w:proofErr w:type="spellStart"/>
      <w:r w:rsidRPr="002C3096">
        <w:rPr>
          <w:color w:val="333333"/>
        </w:rPr>
        <w:t>Добро.Центр</w:t>
      </w:r>
      <w:proofErr w:type="spellEnd"/>
      <w:r w:rsidRPr="002C3096">
        <w:rPr>
          <w:color w:val="333333"/>
        </w:rPr>
        <w:t>», по итогу которой подписан лицензионный договор о создании социальной франшизы «</w:t>
      </w:r>
      <w:proofErr w:type="spellStart"/>
      <w:r w:rsidRPr="002C3096">
        <w:rPr>
          <w:color w:val="333333"/>
        </w:rPr>
        <w:t>Добро.Центра</w:t>
      </w:r>
      <w:proofErr w:type="spellEnd"/>
      <w:r w:rsidRPr="002C3096">
        <w:rPr>
          <w:color w:val="333333"/>
        </w:rPr>
        <w:t>» между Ассоциацией волонтёрских центров и муниципальным автономным учреждением «Центр молодёжных инициатив».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 xml:space="preserve">В целях укрепления института семьи, развития лучших семейных традиций были проведены мастер классы по изготовлению подарков для пап и букетов для мам. В рамках «Полезной субботы» организовано посещение </w:t>
      </w:r>
      <w:proofErr w:type="spellStart"/>
      <w:r w:rsidRPr="002C3096">
        <w:rPr>
          <w:color w:val="333333"/>
        </w:rPr>
        <w:t>этнодеревни</w:t>
      </w:r>
      <w:proofErr w:type="spellEnd"/>
      <w:r w:rsidRPr="002C3096">
        <w:rPr>
          <w:color w:val="333333"/>
        </w:rPr>
        <w:t xml:space="preserve"> для изучения быта коренных жителей народов Севера.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lastRenderedPageBreak/>
        <w:t xml:space="preserve">Молодые семьи приняли участие во Всероссийском конкурсе творческих проектов «Моя семейная реликвия». С 3 по 7 июля 2023 года состоялась Семейная неделя добра, в рамках которой были проведены тематические акции и </w:t>
      </w:r>
      <w:proofErr w:type="spellStart"/>
      <w:r w:rsidRPr="002C3096">
        <w:rPr>
          <w:color w:val="333333"/>
        </w:rPr>
        <w:t>флешмобы</w:t>
      </w:r>
      <w:proofErr w:type="spellEnd"/>
      <w:r w:rsidRPr="002C3096">
        <w:rPr>
          <w:color w:val="333333"/>
        </w:rPr>
        <w:t>.  В сентябре состоялся городской фестиваль молодых семей «Мир, в котором мы живем».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>Осуществляется работа по поддержке молодежи в сфере труда и занятости: в период с января по октябрь организовано временное трудоустройство 1258 несовершеннолетних граждан в возрасте от 14 до 18 лет,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 xml:space="preserve">из которых 17 несовершеннолетних, оставшихся без попечения родителей, 335 несовершеннолетних трудоустроено из неполных семей, детей-инвалидов, либо имеющих в семье инвалида 14 человек, из многодетных семей 193 человека, 58 несовершеннолетних трудоустроено из числа семей, потерявших кормильца, 2 несовершеннолетних, состоящих на учете комиссии по делам несовершеннолетних, 8 несовершеннолетних из семей ветеранов боевых действий, 12 подростков трудоустроены из малоимущих семей и 5 несовершеннолетних их числа семей, родители которых являются участниками специальной военной операции. Проведён цикл </w:t>
      </w:r>
      <w:proofErr w:type="spellStart"/>
      <w:r w:rsidRPr="002C3096">
        <w:rPr>
          <w:color w:val="333333"/>
        </w:rPr>
        <w:t>профориентационных</w:t>
      </w:r>
      <w:proofErr w:type="spellEnd"/>
      <w:r w:rsidRPr="002C3096">
        <w:rPr>
          <w:color w:val="333333"/>
        </w:rPr>
        <w:t xml:space="preserve"> мероприятий «Профессиональная траектория» с целью оказания помощи в выборе будущей профессии.</w:t>
      </w:r>
    </w:p>
    <w:p w:rsidR="00D5346F" w:rsidRPr="002C3096" w:rsidRDefault="00D5346F" w:rsidP="00D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3096">
        <w:rPr>
          <w:color w:val="333333"/>
        </w:rPr>
        <w:t xml:space="preserve">Ежегодно специалисты </w:t>
      </w:r>
      <w:proofErr w:type="spellStart"/>
      <w:r w:rsidRPr="002C3096">
        <w:rPr>
          <w:color w:val="333333"/>
        </w:rPr>
        <w:t>СЗПиМ</w:t>
      </w:r>
      <w:proofErr w:type="spellEnd"/>
      <w:r w:rsidRPr="002C3096">
        <w:rPr>
          <w:color w:val="333333"/>
        </w:rPr>
        <w:t xml:space="preserve"> принимают участие в конкурсе лучших программ детских оздоровительных организаций. В этом году в конкурсе «Лучшая программа организации отдыха детей и их оздоровления Ханты-Мансийского автономного округа – Югры» в 2023 году программа лагеря труда и отдыха МАУ «ЦМИ» в номинации «Программы детских лагерей труда и отдыха» награждена дипломом 2 степени.  </w:t>
      </w:r>
    </w:p>
    <w:p w:rsidR="001D52EF" w:rsidRPr="002C3096" w:rsidRDefault="001D52EF">
      <w:pPr>
        <w:rPr>
          <w:sz w:val="24"/>
          <w:szCs w:val="24"/>
        </w:rPr>
      </w:pPr>
    </w:p>
    <w:sectPr w:rsidR="001D52EF" w:rsidRPr="002C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6B"/>
    <w:rsid w:val="0003316B"/>
    <w:rsid w:val="001D52EF"/>
    <w:rsid w:val="002C3096"/>
    <w:rsid w:val="00D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53556-9A34-4F51-B51D-4A42CC7A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1331</Words>
  <Characters>7588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ОМП</dc:creator>
  <cp:keywords/>
  <dc:description/>
  <cp:lastModifiedBy>ОМП</cp:lastModifiedBy>
  <cp:revision>3</cp:revision>
  <dcterms:created xsi:type="dcterms:W3CDTF">2024-10-10T04:31:00Z</dcterms:created>
  <dcterms:modified xsi:type="dcterms:W3CDTF">2024-10-10T04:52:00Z</dcterms:modified>
</cp:coreProperties>
</file>