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F1A9845" w:rsidR="006F03D8" w:rsidRPr="006F03D8" w:rsidRDefault="002B04B5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C90C30">
              <w:rPr>
                <w:sz w:val="28"/>
                <w:szCs w:val="28"/>
              </w:rPr>
              <w:t>09</w:t>
            </w:r>
            <w:r w:rsidR="006A702A">
              <w:rPr>
                <w:sz w:val="28"/>
                <w:szCs w:val="28"/>
              </w:rPr>
              <w:t>.10</w:t>
            </w:r>
            <w:r w:rsidR="00B81D60">
              <w:rPr>
                <w:sz w:val="28"/>
                <w:szCs w:val="28"/>
              </w:rPr>
              <w:t>.</w:t>
            </w:r>
            <w:r w:rsidR="00B81D60" w:rsidRPr="00B773BA">
              <w:rPr>
                <w:sz w:val="28"/>
                <w:szCs w:val="28"/>
              </w:rPr>
              <w:t>202</w:t>
            </w:r>
            <w:r w:rsidR="00B81D60">
              <w:rPr>
                <w:sz w:val="28"/>
                <w:szCs w:val="28"/>
              </w:rPr>
              <w:t>4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F32F85">
              <w:rPr>
                <w:sz w:val="28"/>
                <w:szCs w:val="28"/>
              </w:rPr>
              <w:t>566-4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6195943D" w:rsidR="006A702A" w:rsidRPr="006624E6" w:rsidRDefault="006A702A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21EBD" w14:textId="77777777" w:rsidR="00F522D9" w:rsidRDefault="00503FE6" w:rsidP="00FE7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FE7E1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522D9">
        <w:rPr>
          <w:rFonts w:ascii="Times New Roman" w:hAnsi="Times New Roman" w:cs="Times New Roman"/>
          <w:sz w:val="28"/>
          <w:szCs w:val="28"/>
        </w:rPr>
        <w:t>:</w:t>
      </w:r>
    </w:p>
    <w:p w14:paraId="6E9748B5" w14:textId="35070122" w:rsidR="00A70B3E" w:rsidRDefault="00F522D9" w:rsidP="00FE7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E7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7E1C">
        <w:rPr>
          <w:rFonts w:ascii="Times New Roman" w:hAnsi="Times New Roman" w:cs="Times New Roman"/>
          <w:sz w:val="28"/>
          <w:szCs w:val="28"/>
        </w:rPr>
        <w:t>троки «Ответственный исполнитель муниципальной программы», «Объём финансового обеспечения за весь период реализации» паспорта и т</w:t>
      </w:r>
      <w:r w:rsidR="00CD6DC9">
        <w:rPr>
          <w:rFonts w:ascii="Times New Roman" w:hAnsi="Times New Roman" w:cs="Times New Roman"/>
          <w:sz w:val="28"/>
          <w:szCs w:val="28"/>
        </w:rPr>
        <w:t>аблицу 5</w:t>
      </w:r>
      <w:r w:rsidR="00A70B3E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14:paraId="1E413A7B" w14:textId="3DABCB7A" w:rsidR="003D0F2F" w:rsidRDefault="00075769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C4A7A">
        <w:rPr>
          <w:rFonts w:ascii="Times New Roman" w:hAnsi="Times New Roman" w:cs="Times New Roman"/>
          <w:sz w:val="28"/>
          <w:szCs w:val="28"/>
        </w:rPr>
        <w:t>. У</w:t>
      </w:r>
      <w:r w:rsidR="003D0F2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6758D8" w:rsidRPr="00B02480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3D0F2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департаменту жилищно-коммунального хозяйства администрации города Нефтеюганска </w:t>
      </w:r>
      <w:r w:rsidR="003D0F2F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3D0F2F">
        <w:rPr>
          <w:rFonts w:ascii="Times New Roman" w:hAnsi="Times New Roman" w:cs="Times New Roman"/>
          <w:sz w:val="28"/>
          <w:szCs w:val="28"/>
        </w:rPr>
        <w:t xml:space="preserve"> на общую сумму 21 216,773 тыс. рублей, из них по:</w:t>
      </w:r>
    </w:p>
    <w:p w14:paraId="3FF327D5" w14:textId="5126DB37" w:rsidR="00701427" w:rsidRPr="00320E2F" w:rsidRDefault="00701427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C3E29">
        <w:rPr>
          <w:rFonts w:ascii="Times New Roman" w:hAnsi="Times New Roman" w:cs="Times New Roman"/>
          <w:sz w:val="28"/>
          <w:szCs w:val="28"/>
        </w:rPr>
        <w:t>подпрограмме III «</w:t>
      </w:r>
      <w:r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Pr="001C3E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«Улучшение условий дорожного движения и устранение опасных участков на улично-дорожной сети» </w:t>
      </w:r>
      <w:r w:rsidR="0088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1 047,559 тыс. рублей</w:t>
      </w:r>
      <w:r w:rsidRPr="00F8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экономией по муниципальному контракту </w:t>
      </w:r>
      <w:r w:rsidRPr="00320E2F">
        <w:rPr>
          <w:rFonts w:ascii="Times New Roman" w:hAnsi="Times New Roman" w:cs="Times New Roman"/>
          <w:sz w:val="28"/>
          <w:szCs w:val="28"/>
        </w:rPr>
        <w:t>на оказание услуг по техническому обслуживанию действующих объектов фотовидеофиксации нарушений правил дорожного движения, установленных на территории города Нефтеюганска</w:t>
      </w:r>
      <w:r w:rsidR="004A723C">
        <w:rPr>
          <w:rFonts w:ascii="Times New Roman" w:hAnsi="Times New Roman" w:cs="Times New Roman"/>
          <w:sz w:val="28"/>
          <w:szCs w:val="28"/>
        </w:rPr>
        <w:t>;</w:t>
      </w:r>
    </w:p>
    <w:p w14:paraId="5AC8BAE5" w14:textId="682CB80B" w:rsidR="001E0B5F" w:rsidRDefault="003D0F2F" w:rsidP="003D0F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E29">
        <w:rPr>
          <w:rFonts w:ascii="Times New Roman" w:hAnsi="Times New Roman" w:cs="Times New Roman"/>
          <w:sz w:val="28"/>
          <w:szCs w:val="28"/>
        </w:rPr>
        <w:t xml:space="preserve">подпрограмме I «Автомобильные дороги» </w:t>
      </w:r>
      <w:r w:rsidR="001E0B5F">
        <w:rPr>
          <w:rFonts w:ascii="Times New Roman" w:hAnsi="Times New Roman" w:cs="Times New Roman"/>
          <w:sz w:val="28"/>
          <w:szCs w:val="28"/>
        </w:rPr>
        <w:t xml:space="preserve">на общую сумму 22 264,332 тыс. рублей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</w:t>
      </w:r>
      <w:r w:rsidR="001E0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B84536" w14:textId="7B7FA37B" w:rsidR="00701427" w:rsidRPr="001E0B5F" w:rsidRDefault="00701427" w:rsidP="00701427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функционирования сети автомобильных дорог общего пользования местного значения» уменьшить в 2024 году финансирование на сумму 175,788 тыс. рублей в связи с экономией по оплате услуг потребления электроэнергии, по актуализации комплексной схемы по организации дорожно</w:t>
      </w:r>
      <w:r w:rsidR="00C03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движения города Нефтеюганска;</w:t>
      </w:r>
    </w:p>
    <w:p w14:paraId="3758189F" w14:textId="5846E912" w:rsidR="00D966CE" w:rsidRDefault="001E0B5F" w:rsidP="00D966CE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«Строительство (реконструкция), капитальный ремонт и ремонт автомобильных дорог общего пользования местного значения» </w:t>
      </w:r>
      <w:r w:rsidR="00D966CE" w:rsidRPr="00D966CE">
        <w:rPr>
          <w:rFonts w:ascii="Times New Roman" w:hAnsi="Times New Roman" w:cs="Times New Roman"/>
          <w:sz w:val="28"/>
          <w:szCs w:val="28"/>
        </w:rPr>
        <w:t xml:space="preserve">увеличить в 2025 году </w:t>
      </w:r>
      <w:r w:rsidR="00224A6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966CE">
        <w:rPr>
          <w:rFonts w:ascii="Times New Roman" w:hAnsi="Times New Roman" w:cs="Times New Roman"/>
          <w:sz w:val="28"/>
          <w:szCs w:val="28"/>
        </w:rPr>
        <w:t xml:space="preserve">на сумму 22 440,120 тыс. рублей </w:t>
      </w:r>
      <w:r w:rsidR="00FC51FE">
        <w:rPr>
          <w:rFonts w:ascii="Times New Roman" w:hAnsi="Times New Roman" w:cs="Times New Roman"/>
          <w:sz w:val="28"/>
          <w:szCs w:val="28"/>
        </w:rPr>
        <w:t xml:space="preserve">на </w:t>
      </w:r>
      <w:r w:rsidR="00AB731C">
        <w:rPr>
          <w:rFonts w:ascii="Times New Roman" w:hAnsi="Times New Roman" w:cs="Times New Roman"/>
          <w:sz w:val="28"/>
          <w:szCs w:val="28"/>
        </w:rPr>
        <w:t>выполнение работ по устройству дорожного основания автомобильной дороги, ведущей до СНТ «Кедровый»</w:t>
      </w:r>
      <w:r w:rsidR="00F46455">
        <w:rPr>
          <w:rFonts w:ascii="Times New Roman" w:hAnsi="Times New Roman" w:cs="Times New Roman"/>
          <w:sz w:val="28"/>
          <w:szCs w:val="28"/>
        </w:rPr>
        <w:t>, протяжённостью 1,450 км</w:t>
      </w:r>
      <w:r w:rsidR="00AB731C">
        <w:rPr>
          <w:rFonts w:ascii="Times New Roman" w:hAnsi="Times New Roman" w:cs="Times New Roman"/>
          <w:sz w:val="28"/>
          <w:szCs w:val="28"/>
        </w:rPr>
        <w:t>.</w:t>
      </w:r>
    </w:p>
    <w:p w14:paraId="7337ED75" w14:textId="0E07C324" w:rsidR="00AB731C" w:rsidRPr="00AB731C" w:rsidRDefault="00797E3B" w:rsidP="00797E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31C" w:rsidRPr="00AB731C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расчётов, выполненных для обоснования финансовых показателей, содержащихся в прое</w:t>
      </w:r>
      <w:r w:rsidR="00B663C8">
        <w:rPr>
          <w:rFonts w:ascii="Times New Roman" w:hAnsi="Times New Roman" w:cs="Times New Roman"/>
          <w:sz w:val="28"/>
          <w:szCs w:val="28"/>
        </w:rPr>
        <w:t>кте изменений, установлено</w:t>
      </w:r>
      <w:r w:rsidR="00C0361F">
        <w:rPr>
          <w:rFonts w:ascii="Times New Roman" w:hAnsi="Times New Roman" w:cs="Times New Roman"/>
          <w:sz w:val="28"/>
          <w:szCs w:val="28"/>
        </w:rPr>
        <w:t>, что п</w:t>
      </w:r>
      <w:r w:rsidR="00AB731C" w:rsidRPr="00AB731C">
        <w:rPr>
          <w:rFonts w:ascii="Times New Roman" w:hAnsi="Times New Roman" w:cs="Times New Roman"/>
          <w:sz w:val="28"/>
          <w:szCs w:val="28"/>
        </w:rPr>
        <w:t>о объекту «Отсыпка щебнем дороги, ведущей к СНТ «Кедровый» сметная стоимость работ определена в текущих ценах на 2 квартал 2024 года.</w:t>
      </w:r>
    </w:p>
    <w:p w14:paraId="439D9E8F" w14:textId="04DCE64D" w:rsidR="00AB731C" w:rsidRPr="00AB731C" w:rsidRDefault="00797E3B" w:rsidP="00797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731C" w:rsidRPr="00AB731C">
        <w:rPr>
          <w:rFonts w:ascii="Times New Roman" w:hAnsi="Times New Roman" w:cs="Times New Roman"/>
          <w:sz w:val="28"/>
          <w:szCs w:val="28"/>
        </w:rPr>
        <w:t>При этом, индексы изменения сметной стоимости строительства по группам однородных строительных ресурсов на III квартал 2024 года утверждены письмом Минстроя России от 2</w:t>
      </w:r>
      <w:r w:rsidR="00AB731C">
        <w:rPr>
          <w:rFonts w:ascii="Times New Roman" w:hAnsi="Times New Roman" w:cs="Times New Roman"/>
          <w:sz w:val="28"/>
          <w:szCs w:val="28"/>
        </w:rPr>
        <w:t>3.08.2024 № 48886-ИФ/09 «О расчё</w:t>
      </w:r>
      <w:r w:rsidR="00AB731C" w:rsidRPr="00AB731C">
        <w:rPr>
          <w:rFonts w:ascii="Times New Roman" w:hAnsi="Times New Roman" w:cs="Times New Roman"/>
          <w:sz w:val="28"/>
          <w:szCs w:val="28"/>
        </w:rPr>
        <w:t>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методом».</w:t>
      </w:r>
      <w:r w:rsidR="00AB731C" w:rsidRPr="00F53539">
        <w:t xml:space="preserve"> </w:t>
      </w:r>
      <w:r w:rsidR="00AB731C" w:rsidRPr="00AB731C"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исполнения </w:t>
      </w:r>
      <w:r w:rsidR="008E0DC5">
        <w:rPr>
          <w:rFonts w:ascii="Times New Roman" w:hAnsi="Times New Roman" w:cs="Times New Roman"/>
          <w:sz w:val="28"/>
          <w:szCs w:val="28"/>
        </w:rPr>
        <w:t>мероприятия</w:t>
      </w:r>
      <w:r w:rsidR="00AB731C" w:rsidRPr="00AB731C">
        <w:rPr>
          <w:rFonts w:ascii="Times New Roman" w:hAnsi="Times New Roman" w:cs="Times New Roman"/>
          <w:sz w:val="28"/>
          <w:szCs w:val="28"/>
        </w:rPr>
        <w:t>.</w:t>
      </w:r>
    </w:p>
    <w:p w14:paraId="50BFB429" w14:textId="5237FC88" w:rsidR="00310129" w:rsidRDefault="00310129" w:rsidP="00310129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 xml:space="preserve">Кроме того, рекомендуем привести в соответствие наименование объекта «Отсыпка щебнем дороги, ведущей к СНТ «Кедровый» с учётом </w:t>
      </w:r>
      <w:r w:rsidRPr="00310129">
        <w:rPr>
          <w:rFonts w:ascii="Times New Roman" w:hAnsi="Times New Roman" w:cs="Times New Roman"/>
          <w:sz w:val="28"/>
          <w:szCs w:val="28"/>
        </w:rPr>
        <w:lastRenderedPageBreak/>
        <w:t>наименования дороги указанного в перечне автомобильных дорог общего пользования местного значения горо</w:t>
      </w:r>
      <w:r w:rsidR="005A1AC0">
        <w:rPr>
          <w:rFonts w:ascii="Times New Roman" w:hAnsi="Times New Roman" w:cs="Times New Roman"/>
          <w:sz w:val="28"/>
          <w:szCs w:val="28"/>
        </w:rPr>
        <w:t>да Нефтеюганска, утверждённого п</w:t>
      </w:r>
      <w:r w:rsidRPr="0031012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г. Нефтеюганска от 29.06.2020 № 1003-п </w:t>
      </w:r>
      <w:r w:rsidRPr="00310129">
        <w:rPr>
          <w:rFonts w:ascii="Times New Roman" w:eastAsia="Calibri" w:hAnsi="Times New Roman" w:cs="Times New Roman"/>
          <w:sz w:val="28"/>
          <w:szCs w:val="28"/>
        </w:rPr>
        <w:t>«Об утверждении перечня автомобильных дорог общего пользования местного значения города Нефтеюганска»</w:t>
      </w:r>
      <w:r w:rsidRPr="00310129">
        <w:rPr>
          <w:rFonts w:ascii="Times New Roman" w:hAnsi="Times New Roman" w:cs="Times New Roman"/>
          <w:sz w:val="28"/>
          <w:szCs w:val="28"/>
        </w:rPr>
        <w:t>.</w:t>
      </w:r>
    </w:p>
    <w:p w14:paraId="41B317AB" w14:textId="027C15FB" w:rsidR="00701427" w:rsidRDefault="00AD3772" w:rsidP="00701427">
      <w:pPr>
        <w:tabs>
          <w:tab w:val="left" w:pos="0"/>
        </w:tabs>
        <w:spacing w:after="0" w:line="240" w:lineRule="auto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CE4EDC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</w:t>
      </w:r>
      <w:r w:rsidR="00701427"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 на проектирование, строительство, реконструкцию, капитальный ремонт и ремонт автомобильных дорог общего пользования местного значения, утверждённ</w:t>
      </w:r>
      <w:r w:rsidR="008E0DC5">
        <w:rPr>
          <w:rFonts w:ascii="Times New Roman" w:hAnsi="Times New Roman" w:cs="Times New Roman"/>
          <w:sz w:val="28"/>
          <w:szCs w:val="28"/>
          <w:shd w:val="clear" w:color="auto" w:fill="FFFFFF"/>
        </w:rPr>
        <w:t>ым п</w:t>
      </w:r>
      <w:r w:rsidR="00701427"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Ханты-Мансийского </w:t>
      </w:r>
      <w:r w:rsidR="00701427">
        <w:rPr>
          <w:rFonts w:ascii="Times New Roman" w:hAnsi="Times New Roman" w:cs="Times New Roman"/>
          <w:sz w:val="28"/>
          <w:szCs w:val="28"/>
          <w:shd w:val="clear" w:color="auto" w:fill="FFFFFF"/>
        </w:rPr>
        <w:t>авто</w:t>
      </w:r>
      <w:r w:rsidR="00CE4EDC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70142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округа</w:t>
      </w:r>
      <w:r w:rsidR="00701427"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Югры от 30</w:t>
      </w:r>
      <w:r w:rsidR="008E0DC5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701427" w:rsidRPr="000E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№ 636-п «О мерах по реализации государственной программы Ханты-Мансийского автономного </w:t>
      </w:r>
      <w:r w:rsidR="00701427" w:rsidRPr="002A41F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- Югры «Современная транспортная система»</w:t>
      </w:r>
      <w:r w:rsidR="00701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302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предусмотрена субсидия на приведение автомобильных дорог местного значения в нормативное состояние</w:t>
      </w:r>
      <w:r w:rsidR="00691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уровнем софинансирования мероприятий за счёт средств бюджета автономного округа исходя из уровня </w:t>
      </w:r>
      <w:r w:rsidR="005E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расчётной бюджетной обеспеченности муниципальных районов (городских округов) </w:t>
      </w:r>
      <w:r w:rsidR="00214FBA">
        <w:rPr>
          <w:rFonts w:ascii="Times New Roman" w:hAnsi="Times New Roman" w:cs="Times New Roman"/>
          <w:sz w:val="28"/>
          <w:szCs w:val="28"/>
          <w:shd w:val="clear" w:color="auto" w:fill="FFFFFF"/>
        </w:rPr>
        <w:t>с объёмом софинанси</w:t>
      </w:r>
      <w:r w:rsidR="008E0DC5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 из бюджета муниципального</w:t>
      </w:r>
      <w:r w:rsidR="0021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не менее </w:t>
      </w:r>
      <w:r w:rsidR="00F37DF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21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 w:rsidR="005E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427" w:rsidRPr="00412FFF">
        <w:rPr>
          <w:rFonts w:ascii="PT Serif" w:hAnsi="PT Serif"/>
          <w:sz w:val="28"/>
          <w:szCs w:val="28"/>
          <w:shd w:val="clear" w:color="auto" w:fill="FFFFFF"/>
        </w:rPr>
        <w:t>.</w:t>
      </w:r>
      <w:r w:rsidR="00214FBA">
        <w:rPr>
          <w:rFonts w:ascii="PT Serif" w:hAnsi="PT Serif"/>
          <w:sz w:val="28"/>
          <w:szCs w:val="28"/>
          <w:shd w:val="clear" w:color="auto" w:fill="FFFFFF"/>
        </w:rPr>
        <w:t xml:space="preserve"> Таким образом, </w:t>
      </w:r>
      <w:r w:rsidR="008E0DC5">
        <w:rPr>
          <w:rFonts w:ascii="PT Serif" w:hAnsi="PT Serif"/>
          <w:sz w:val="28"/>
          <w:szCs w:val="28"/>
          <w:shd w:val="clear" w:color="auto" w:fill="FFFFFF"/>
        </w:rPr>
        <w:t xml:space="preserve">в целях экономии бюджетных средств </w:t>
      </w:r>
      <w:r w:rsidR="00214FBA">
        <w:rPr>
          <w:rFonts w:ascii="PT Serif" w:hAnsi="PT Serif"/>
          <w:sz w:val="28"/>
          <w:szCs w:val="28"/>
          <w:shd w:val="clear" w:color="auto" w:fill="FFFFFF"/>
        </w:rPr>
        <w:t xml:space="preserve">рекомендуем </w:t>
      </w:r>
      <w:r w:rsidR="008E0DC5">
        <w:rPr>
          <w:rFonts w:ascii="PT Serif" w:hAnsi="PT Serif"/>
          <w:sz w:val="28"/>
          <w:szCs w:val="28"/>
          <w:shd w:val="clear" w:color="auto" w:fill="FFFFFF"/>
        </w:rPr>
        <w:t xml:space="preserve">разработать </w:t>
      </w:r>
      <w:r w:rsidR="006D6FEF">
        <w:rPr>
          <w:rFonts w:ascii="PT Serif" w:hAnsi="PT Serif"/>
          <w:sz w:val="28"/>
          <w:szCs w:val="28"/>
          <w:shd w:val="clear" w:color="auto" w:fill="FFFFFF"/>
        </w:rPr>
        <w:t>мероприятия по включению</w:t>
      </w:r>
      <w:r w:rsidR="00214FBA">
        <w:rPr>
          <w:rFonts w:ascii="PT Serif" w:hAnsi="PT Serif"/>
          <w:sz w:val="28"/>
          <w:szCs w:val="28"/>
          <w:shd w:val="clear" w:color="auto" w:fill="FFFFFF"/>
        </w:rPr>
        <w:t xml:space="preserve"> данного объекта в государственную программу на условиях софинансирования.</w:t>
      </w:r>
    </w:p>
    <w:p w14:paraId="6C905BFB" w14:textId="6EA2E01B" w:rsidR="007E1AB1" w:rsidRDefault="009409F3" w:rsidP="007E1A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7E1A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E1AB1">
        <w:rPr>
          <w:rFonts w:ascii="Times New Roman" w:hAnsi="Times New Roman" w:cs="Times New Roman"/>
          <w:sz w:val="28"/>
          <w:szCs w:val="28"/>
        </w:rPr>
        <w:t xml:space="preserve">проектом изменений не </w:t>
      </w:r>
      <w:r w:rsidR="006D6FEF">
        <w:rPr>
          <w:rFonts w:ascii="Times New Roman" w:hAnsi="Times New Roman" w:cs="Times New Roman"/>
          <w:sz w:val="28"/>
          <w:szCs w:val="28"/>
        </w:rPr>
        <w:t>предусмотрены</w:t>
      </w:r>
      <w:r w:rsidR="007E1AB1">
        <w:rPr>
          <w:rFonts w:ascii="Times New Roman" w:hAnsi="Times New Roman" w:cs="Times New Roman"/>
          <w:sz w:val="28"/>
          <w:szCs w:val="28"/>
        </w:rPr>
        <w:t xml:space="preserve"> изменения в таблицу 3 «Показатели муниципальной программы «</w:t>
      </w:r>
      <w:r w:rsidR="007E1AB1">
        <w:rPr>
          <w:rFonts w:ascii="Times New Roman" w:eastAsia="SimSun" w:hAnsi="Times New Roman" w:cs="Times New Roman"/>
          <w:color w:val="000000"/>
          <w:sz w:val="28"/>
          <w:szCs w:val="20"/>
        </w:rPr>
        <w:t>Развитие транспортной системы в</w:t>
      </w:r>
      <w:r w:rsidR="007E1AB1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7E1AB1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7E1AB1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7E1AB1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7E1AB1" w:rsidRPr="003D67D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части увеличения показателя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r w:rsidRPr="009409F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ремонта </w:t>
      </w:r>
      <w:r w:rsidRPr="009409F3">
        <w:rPr>
          <w:rFonts w:ascii="Times New Roman" w:hAnsi="Times New Roman" w:cs="Times New Roman"/>
          <w:bCs/>
          <w:sz w:val="28"/>
          <w:szCs w:val="28"/>
        </w:rPr>
        <w:t>автомобильных дорог» в 2025 году.</w:t>
      </w:r>
    </w:p>
    <w:p w14:paraId="42EB4FD8" w14:textId="62E1EA4A" w:rsidR="009409F3" w:rsidRPr="003D67D9" w:rsidRDefault="009409F3" w:rsidP="00F32F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Рекомендуем устранить замечание.</w:t>
      </w:r>
    </w:p>
    <w:p w14:paraId="6B159CB9" w14:textId="342855D6" w:rsidR="00DB6AF1" w:rsidRPr="00920E88" w:rsidRDefault="002C785D" w:rsidP="00F32F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</w:t>
      </w:r>
      <w:r w:rsidR="00DB6AF1" w:rsidRPr="00920E88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422D" w:rsidRPr="00920E8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76239" w:rsidRPr="00920E88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от 28.08.2024 № 1549-п </w:t>
      </w:r>
      <w:r w:rsidR="00612D30" w:rsidRPr="00920E88">
        <w:rPr>
          <w:rFonts w:ascii="Times New Roman" w:hAnsi="Times New Roman" w:cs="Times New Roman"/>
          <w:sz w:val="28"/>
          <w:szCs w:val="28"/>
        </w:rPr>
        <w:t>«</w:t>
      </w:r>
      <w:r w:rsidR="00612D30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</w:t>
      </w:r>
      <w:r w:rsidR="00612D30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15.11.2018 № 604-п «Об утверждении муниципальной</w:t>
      </w:r>
      <w:r w:rsidR="00920E88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30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города Нефтеюганска «Развитие транспортной системы</w:t>
      </w:r>
      <w:r w:rsidR="00920E88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30" w:rsidRPr="0061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Нефтеюганске»</w:t>
      </w:r>
      <w:r w:rsidR="00920E88" w:rsidRPr="009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D69" w:rsidRPr="00920E88">
        <w:rPr>
          <w:rFonts w:ascii="Times New Roman" w:hAnsi="Times New Roman" w:cs="Times New Roman"/>
          <w:sz w:val="28"/>
          <w:szCs w:val="28"/>
        </w:rPr>
        <w:t>опубликован</w:t>
      </w:r>
      <w:r w:rsidR="00612D30" w:rsidRPr="00920E88">
        <w:rPr>
          <w:rFonts w:ascii="Times New Roman" w:hAnsi="Times New Roman" w:cs="Times New Roman"/>
          <w:sz w:val="28"/>
          <w:szCs w:val="28"/>
        </w:rPr>
        <w:t>о</w:t>
      </w:r>
      <w:r w:rsidR="00F81D69" w:rsidRPr="00920E88">
        <w:rPr>
          <w:rFonts w:ascii="Times New Roman" w:hAnsi="Times New Roman" w:cs="Times New Roman"/>
          <w:sz w:val="28"/>
          <w:szCs w:val="28"/>
        </w:rPr>
        <w:t xml:space="preserve"> без учёта рекомендаций</w:t>
      </w:r>
      <w:r w:rsidR="00DB6AF1" w:rsidRPr="00920E88">
        <w:rPr>
          <w:rFonts w:ascii="Times New Roman" w:hAnsi="Times New Roman" w:cs="Times New Roman"/>
          <w:sz w:val="28"/>
          <w:szCs w:val="28"/>
        </w:rPr>
        <w:t xml:space="preserve">, </w:t>
      </w:r>
      <w:r w:rsidR="00F81D69" w:rsidRPr="00920E88">
        <w:rPr>
          <w:rFonts w:ascii="Times New Roman" w:hAnsi="Times New Roman" w:cs="Times New Roman"/>
          <w:sz w:val="28"/>
          <w:szCs w:val="28"/>
        </w:rPr>
        <w:t>указанных</w:t>
      </w:r>
      <w:r w:rsidR="00DB6AF1" w:rsidRPr="00920E88">
        <w:rPr>
          <w:rFonts w:ascii="Times New Roman" w:hAnsi="Times New Roman" w:cs="Times New Roman"/>
          <w:sz w:val="28"/>
          <w:szCs w:val="28"/>
        </w:rPr>
        <w:t xml:space="preserve"> в заключении Счётной палаты от 27.08.2024 № СП-496-4</w:t>
      </w:r>
      <w:r w:rsidR="00F81D69" w:rsidRPr="00920E88">
        <w:rPr>
          <w:rFonts w:ascii="Times New Roman" w:hAnsi="Times New Roman" w:cs="Times New Roman"/>
          <w:sz w:val="28"/>
          <w:szCs w:val="28"/>
        </w:rPr>
        <w:t>.</w:t>
      </w:r>
    </w:p>
    <w:p w14:paraId="09BEC3B0" w14:textId="77B90B2A" w:rsidR="00032E24" w:rsidRPr="004E0380" w:rsidRDefault="00032E24" w:rsidP="00F3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612D30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612D30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 w:rsidR="00A271F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3A14EC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года.</w:t>
      </w:r>
    </w:p>
    <w:p w14:paraId="52EEE792" w14:textId="77777777" w:rsidR="00F32F85" w:rsidRDefault="00F32F85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74E" w14:textId="77777777" w:rsidR="00F32F85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236A7AD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77777777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8EDF43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Pr="0038180F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14:paraId="5F7AA523" w14:textId="2A2CD020" w:rsidR="00032E24" w:rsidRPr="0038180F" w:rsidRDefault="00BC37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Счё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тной палаты города Нефтеюганска </w:t>
      </w:r>
    </w:p>
    <w:p w14:paraId="063F3D94" w14:textId="5207280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18F503D0" w14:textId="2BE7B67A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20-39-48</w:t>
      </w:r>
    </w:p>
    <w:sectPr w:rsidR="00032E24" w:rsidRPr="0038180F" w:rsidSect="00F32F85">
      <w:headerReference w:type="default" r:id="rId8"/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F388" w14:textId="77777777" w:rsidR="0030506F" w:rsidRDefault="0030506F" w:rsidP="0030765E">
      <w:pPr>
        <w:spacing w:after="0" w:line="240" w:lineRule="auto"/>
      </w:pPr>
      <w:r>
        <w:separator/>
      </w:r>
    </w:p>
  </w:endnote>
  <w:endnote w:type="continuationSeparator" w:id="0">
    <w:p w14:paraId="1EEDA2D7" w14:textId="77777777" w:rsidR="0030506F" w:rsidRDefault="003050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panose1 w:val="020A0603040505020204"/>
    <w:charset w:val="CC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4712" w14:textId="77777777" w:rsidR="0030506F" w:rsidRDefault="0030506F" w:rsidP="0030765E">
      <w:pPr>
        <w:spacing w:after="0" w:line="240" w:lineRule="auto"/>
      </w:pPr>
      <w:r>
        <w:separator/>
      </w:r>
    </w:p>
  </w:footnote>
  <w:footnote w:type="continuationSeparator" w:id="0">
    <w:p w14:paraId="10A6EDD3" w14:textId="77777777" w:rsidR="0030506F" w:rsidRDefault="003050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4301B"/>
    <w:rsid w:val="00060F53"/>
    <w:rsid w:val="000664A5"/>
    <w:rsid w:val="00075769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2A0"/>
    <w:rsid w:val="00114CB5"/>
    <w:rsid w:val="00126235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C3E29"/>
    <w:rsid w:val="001C61E7"/>
    <w:rsid w:val="001C7FB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65B7"/>
    <w:rsid w:val="00213672"/>
    <w:rsid w:val="0021499E"/>
    <w:rsid w:val="00214FBA"/>
    <w:rsid w:val="00215930"/>
    <w:rsid w:val="00223B3E"/>
    <w:rsid w:val="00224A6B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51A6F"/>
    <w:rsid w:val="004555A9"/>
    <w:rsid w:val="00457EA7"/>
    <w:rsid w:val="00463727"/>
    <w:rsid w:val="0047123F"/>
    <w:rsid w:val="00473D41"/>
    <w:rsid w:val="00476C9E"/>
    <w:rsid w:val="00490712"/>
    <w:rsid w:val="00496AD5"/>
    <w:rsid w:val="004A1A44"/>
    <w:rsid w:val="004A5102"/>
    <w:rsid w:val="004A723C"/>
    <w:rsid w:val="004B0BF7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19FA"/>
    <w:rsid w:val="005762F6"/>
    <w:rsid w:val="00591101"/>
    <w:rsid w:val="0059149C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23B"/>
    <w:rsid w:val="006758D8"/>
    <w:rsid w:val="00682401"/>
    <w:rsid w:val="00691BD8"/>
    <w:rsid w:val="006A2D7D"/>
    <w:rsid w:val="006A702A"/>
    <w:rsid w:val="006B1E8C"/>
    <w:rsid w:val="006B2FDE"/>
    <w:rsid w:val="006D109D"/>
    <w:rsid w:val="006D1FB8"/>
    <w:rsid w:val="006D52F4"/>
    <w:rsid w:val="006D6FEF"/>
    <w:rsid w:val="006E4A84"/>
    <w:rsid w:val="006F007D"/>
    <w:rsid w:val="006F03D8"/>
    <w:rsid w:val="00701427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82126"/>
    <w:rsid w:val="00882ADD"/>
    <w:rsid w:val="0088727B"/>
    <w:rsid w:val="00894A31"/>
    <w:rsid w:val="008A328F"/>
    <w:rsid w:val="008A736B"/>
    <w:rsid w:val="008C1CA9"/>
    <w:rsid w:val="008C4A7A"/>
    <w:rsid w:val="008C5E56"/>
    <w:rsid w:val="008D566A"/>
    <w:rsid w:val="008E0DC5"/>
    <w:rsid w:val="008E220B"/>
    <w:rsid w:val="008E413D"/>
    <w:rsid w:val="008F0ED5"/>
    <w:rsid w:val="008F49AD"/>
    <w:rsid w:val="00903456"/>
    <w:rsid w:val="00904AB2"/>
    <w:rsid w:val="009052ED"/>
    <w:rsid w:val="00906FA5"/>
    <w:rsid w:val="00920E88"/>
    <w:rsid w:val="00922AAD"/>
    <w:rsid w:val="00923CEB"/>
    <w:rsid w:val="0093674E"/>
    <w:rsid w:val="0093780F"/>
    <w:rsid w:val="009409F3"/>
    <w:rsid w:val="0094243A"/>
    <w:rsid w:val="009453D4"/>
    <w:rsid w:val="00954190"/>
    <w:rsid w:val="0096101F"/>
    <w:rsid w:val="009631F2"/>
    <w:rsid w:val="00971F52"/>
    <w:rsid w:val="009837E2"/>
    <w:rsid w:val="00992A17"/>
    <w:rsid w:val="009961F6"/>
    <w:rsid w:val="00997C8C"/>
    <w:rsid w:val="009A4969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41E2"/>
    <w:rsid w:val="009F6356"/>
    <w:rsid w:val="00A020D6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9001C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6DC9"/>
    <w:rsid w:val="00CD764D"/>
    <w:rsid w:val="00CE16E4"/>
    <w:rsid w:val="00CE4EDC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4D76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966CE"/>
    <w:rsid w:val="00DA1C96"/>
    <w:rsid w:val="00DB6AF1"/>
    <w:rsid w:val="00DB7DEA"/>
    <w:rsid w:val="00DC0333"/>
    <w:rsid w:val="00DC1771"/>
    <w:rsid w:val="00DC62EC"/>
    <w:rsid w:val="00DC7271"/>
    <w:rsid w:val="00DD0A0B"/>
    <w:rsid w:val="00DD6976"/>
    <w:rsid w:val="00DF0320"/>
    <w:rsid w:val="00DF13AF"/>
    <w:rsid w:val="00E05434"/>
    <w:rsid w:val="00E06839"/>
    <w:rsid w:val="00E12721"/>
    <w:rsid w:val="00E15699"/>
    <w:rsid w:val="00E169A1"/>
    <w:rsid w:val="00E2208D"/>
    <w:rsid w:val="00E23C71"/>
    <w:rsid w:val="00E26493"/>
    <w:rsid w:val="00E27F5F"/>
    <w:rsid w:val="00E40382"/>
    <w:rsid w:val="00E438F6"/>
    <w:rsid w:val="00E46392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9361B"/>
    <w:rsid w:val="00F9513A"/>
    <w:rsid w:val="00FA7A66"/>
    <w:rsid w:val="00FB2CAE"/>
    <w:rsid w:val="00FB6903"/>
    <w:rsid w:val="00FB71DC"/>
    <w:rsid w:val="00FC51FE"/>
    <w:rsid w:val="00FD242E"/>
    <w:rsid w:val="00FD5754"/>
    <w:rsid w:val="00FE274C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110</cp:revision>
  <cp:lastPrinted>2024-10-09T03:30:00Z</cp:lastPrinted>
  <dcterms:created xsi:type="dcterms:W3CDTF">2024-06-13T10:12:00Z</dcterms:created>
  <dcterms:modified xsi:type="dcterms:W3CDTF">2024-11-07T09:21:00Z</dcterms:modified>
</cp:coreProperties>
</file>