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B9" w:rsidRDefault="005B39B9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F8F2BE2" wp14:editId="62938039">
            <wp:extent cx="8953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5B39B9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889"/>
        <w:gridCol w:w="1710"/>
      </w:tblGrid>
      <w:tr w:rsidR="0098661B" w:rsidRPr="00C8512C" w:rsidTr="0008125D">
        <w:trPr>
          <w:cantSplit/>
          <w:trHeight w:val="232"/>
        </w:trPr>
        <w:tc>
          <w:tcPr>
            <w:tcW w:w="3121" w:type="dxa"/>
            <w:hideMark/>
          </w:tcPr>
          <w:p w:rsidR="0098661B" w:rsidRPr="00C8512C" w:rsidRDefault="0098661B" w:rsidP="0008125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25.11.2024</w:t>
            </w:r>
          </w:p>
        </w:tc>
        <w:tc>
          <w:tcPr>
            <w:tcW w:w="4889" w:type="dxa"/>
          </w:tcPr>
          <w:p w:rsidR="0098661B" w:rsidRPr="00C8512C" w:rsidRDefault="0098661B" w:rsidP="0008125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hideMark/>
          </w:tcPr>
          <w:p w:rsidR="0098661B" w:rsidRPr="00C8512C" w:rsidRDefault="0098661B" w:rsidP="0008125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DA57D9" w:rsidRPr="00DA57D9">
        <w:rPr>
          <w:sz w:val="28"/>
          <w:szCs w:val="28"/>
        </w:rPr>
        <w:t xml:space="preserve"> </w:t>
      </w:r>
      <w:r w:rsidR="009D0EB8" w:rsidRPr="009D0EB8">
        <w:rPr>
          <w:bCs/>
          <w:sz w:val="28"/>
          <w:szCs w:val="28"/>
        </w:rPr>
        <w:t>протоколом заседания комиссии по наградам при главе город</w:t>
      </w:r>
      <w:r w:rsidR="009D0EB8">
        <w:rPr>
          <w:bCs/>
          <w:sz w:val="28"/>
          <w:szCs w:val="28"/>
        </w:rPr>
        <w:t xml:space="preserve">а </w:t>
      </w:r>
      <w:r w:rsidR="000450BB">
        <w:rPr>
          <w:bCs/>
          <w:sz w:val="28"/>
          <w:szCs w:val="28"/>
        </w:rPr>
        <w:t xml:space="preserve">Нефтеюганска от 01.11.2024 № 8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BB6974" w:rsidRDefault="00897116" w:rsidP="00BB6974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7F3618" w:rsidRPr="005B39B9" w:rsidRDefault="007F3618" w:rsidP="005B3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B39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 w:rsidRPr="005B39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1.Знаком</w:t>
      </w:r>
      <w:proofErr w:type="gramEnd"/>
      <w:r w:rsidRPr="005B39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«За вклад в развитие добровольческой (волонтерской) деятельности на территории города Нефтеюганска»: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Журавчак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Светлану Владимировну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методиста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Захарову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Валентину Михайловну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Куриенко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Ларису Валерьевну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культорганизатора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социальной реабилитации и абилитации граждан пожилого возраста и инвалидов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Москову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Камиллу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Ильдаровну</w:t>
            </w:r>
            <w:proofErr w:type="spellEnd"/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студентку института журналистики Югорского государственного университета;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Перминова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Сергея Сергеевича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Ротанову</w:t>
            </w:r>
            <w:proofErr w:type="spellEnd"/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Елену Георгиевну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Санникову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Надежду Ивановну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архивного волонтера;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Сафиева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Мохуббат</w:t>
            </w:r>
            <w:r w:rsidR="00AC44DB"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Фахраддин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общеобразовательного учреждения «Средняя общеобразовательная школа </w:t>
            </w:r>
            <w:r w:rsidR="00002F8A"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    </w:t>
            </w: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№ 14»;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Терёхину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Татьяну Владимировну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Федорив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Ольгу Владимировну</w:t>
            </w:r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Халитову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Сачиту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Шамиловну</w:t>
            </w:r>
            <w:proofErr w:type="spellEnd"/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D96882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Шангараева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Дениса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Рафиковича</w:t>
            </w:r>
            <w:proofErr w:type="spellEnd"/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учащегося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Шелонцеву</w:t>
            </w:r>
            <w:proofErr w:type="spellEnd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Эльвиру </w:t>
            </w:r>
            <w:proofErr w:type="spellStart"/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Загировну</w:t>
            </w:r>
            <w:proofErr w:type="spellEnd"/>
          </w:p>
        </w:tc>
        <w:tc>
          <w:tcPr>
            <w:tcW w:w="500" w:type="dxa"/>
          </w:tcPr>
          <w:p w:rsidR="00EB4F69" w:rsidRPr="005B39B9" w:rsidRDefault="00EB4F69" w:rsidP="005B3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волонтера местной общественной организации города Нефтеюганска помощи животным «Право на жизнь»;</w:t>
            </w:r>
          </w:p>
        </w:tc>
      </w:tr>
      <w:tr w:rsidR="00EB4F69" w:rsidRPr="005B39B9" w:rsidTr="007F3618">
        <w:trPr>
          <w:cantSplit/>
          <w:trHeight w:val="541"/>
        </w:trPr>
        <w:tc>
          <w:tcPr>
            <w:tcW w:w="3748" w:type="dxa"/>
            <w:hideMark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Яшкину </w:t>
            </w:r>
          </w:p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Наталью Александровну</w:t>
            </w:r>
          </w:p>
        </w:tc>
        <w:tc>
          <w:tcPr>
            <w:tcW w:w="500" w:type="dxa"/>
            <w:hideMark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  <w:hideMark/>
          </w:tcPr>
          <w:p w:rsidR="00EB4F69" w:rsidRPr="005B39B9" w:rsidRDefault="00EB4F69" w:rsidP="005B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B39B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методиста муниципального бюджетного учреждения дополнительного образования «Дом детского творчества».</w:t>
            </w:r>
          </w:p>
        </w:tc>
      </w:tr>
    </w:tbl>
    <w:p w:rsidR="0001437E" w:rsidRPr="006001EF" w:rsidRDefault="002D026F" w:rsidP="00BB1F2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F8A" w:rsidRDefault="005A4028" w:rsidP="00002F8A">
      <w:pPr>
        <w:pStyle w:val="21"/>
        <w:spacing w:line="312" w:lineRule="exact"/>
        <w:rPr>
          <w:szCs w:val="28"/>
        </w:rPr>
      </w:pPr>
      <w:r>
        <w:rPr>
          <w:rFonts w:hint="eastAsia"/>
          <w:szCs w:val="28"/>
        </w:rPr>
        <w:t>Глава</w:t>
      </w:r>
      <w:r w:rsidR="00002F8A">
        <w:rPr>
          <w:rFonts w:hint="eastAsia"/>
          <w:szCs w:val="28"/>
        </w:rPr>
        <w:t xml:space="preserve"> </w:t>
      </w:r>
      <w:r w:rsidR="00002F8A" w:rsidRPr="00706A59">
        <w:rPr>
          <w:rFonts w:hint="eastAsia"/>
          <w:szCs w:val="28"/>
        </w:rPr>
        <w:t>города</w:t>
      </w:r>
      <w:r w:rsidR="00002F8A">
        <w:rPr>
          <w:szCs w:val="28"/>
        </w:rPr>
        <w:t xml:space="preserve"> Нефтеюганска </w:t>
      </w:r>
      <w:r w:rsidR="00002F8A" w:rsidRPr="00706A59">
        <w:rPr>
          <w:szCs w:val="28"/>
        </w:rPr>
        <w:t xml:space="preserve">           </w:t>
      </w:r>
      <w:r w:rsidR="00002F8A">
        <w:rPr>
          <w:szCs w:val="28"/>
        </w:rPr>
        <w:tab/>
        <w:t xml:space="preserve">                                           </w:t>
      </w:r>
      <w:r w:rsidR="00002F8A">
        <w:rPr>
          <w:szCs w:val="28"/>
        </w:rPr>
        <w:tab/>
        <w:t xml:space="preserve">   </w:t>
      </w:r>
      <w:proofErr w:type="spellStart"/>
      <w:r>
        <w:rPr>
          <w:szCs w:val="28"/>
        </w:rPr>
        <w:t>Ю.В.Чекунов</w:t>
      </w:r>
      <w:proofErr w:type="spellEnd"/>
    </w:p>
    <w:p w:rsidR="00002F8A" w:rsidRDefault="00002F8A" w:rsidP="00002F8A">
      <w:pPr>
        <w:pStyle w:val="21"/>
        <w:spacing w:line="312" w:lineRule="exact"/>
        <w:rPr>
          <w:szCs w:val="28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BB" w:rsidRDefault="000450BB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76" w:rsidRDefault="00292D76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76" w:rsidRDefault="00292D76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B9" w:rsidRDefault="005B39B9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98661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661B">
        <w:rPr>
          <w:rFonts w:ascii="Times New Roman" w:hAnsi="Times New Roman" w:cs="Times New Roman"/>
          <w:sz w:val="28"/>
          <w:szCs w:val="28"/>
        </w:rPr>
        <w:t xml:space="preserve"> 25.11.2024 № 109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0450B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0450B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Свидетельство о награждении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0450BB" w:rsidRDefault="000450B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0450B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Награда «За вклад в развитие добровольческой (волонтерской) деятельности на территории города Нефтеюганска»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0450B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BB" w:rsidRDefault="000450BB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4D3F" w:rsidSect="005B39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C5" w:rsidRDefault="003B45C5" w:rsidP="00DA40B5">
      <w:pPr>
        <w:spacing w:after="0" w:line="240" w:lineRule="auto"/>
      </w:pPr>
      <w:r>
        <w:separator/>
      </w:r>
    </w:p>
  </w:endnote>
  <w:endnote w:type="continuationSeparator" w:id="0">
    <w:p w:rsidR="003B45C5" w:rsidRDefault="003B45C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C5" w:rsidRDefault="003B45C5" w:rsidP="00DA40B5">
      <w:pPr>
        <w:spacing w:after="0" w:line="240" w:lineRule="auto"/>
      </w:pPr>
      <w:r>
        <w:separator/>
      </w:r>
    </w:p>
  </w:footnote>
  <w:footnote w:type="continuationSeparator" w:id="0">
    <w:p w:rsidR="003B45C5" w:rsidRDefault="003B45C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C7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2F8A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50BB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5C5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4028"/>
    <w:rsid w:val="005A5766"/>
    <w:rsid w:val="005A78D4"/>
    <w:rsid w:val="005B03F8"/>
    <w:rsid w:val="005B09BA"/>
    <w:rsid w:val="005B2361"/>
    <w:rsid w:val="005B244E"/>
    <w:rsid w:val="005B253B"/>
    <w:rsid w:val="005B39B9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661B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44DB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CA3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47BC7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002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694E-19DB-4907-8D09-69D3D18B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9</cp:revision>
  <cp:lastPrinted>2024-11-20T06:16:00Z</cp:lastPrinted>
  <dcterms:created xsi:type="dcterms:W3CDTF">2024-11-19T04:30:00Z</dcterms:created>
  <dcterms:modified xsi:type="dcterms:W3CDTF">2024-11-26T10:18:00Z</dcterms:modified>
</cp:coreProperties>
</file>