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D0EEF" w14:textId="77777777" w:rsidR="00E00DDF" w:rsidRPr="00A637BB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EA10CA" wp14:editId="4192D0A7">
            <wp:simplePos x="0" y="0"/>
            <wp:positionH relativeFrom="margin">
              <wp:align>center</wp:align>
            </wp:positionH>
            <wp:positionV relativeFrom="paragraph">
              <wp:posOffset>230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B2C730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90202D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2F50D6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14:paraId="633D1C06" w14:textId="77777777" w:rsidR="00817FD6" w:rsidRPr="00A637BB" w:rsidRDefault="00817FD6" w:rsidP="00817FD6">
      <w:pPr>
        <w:pStyle w:val="2"/>
        <w:jc w:val="center"/>
        <w:rPr>
          <w:b/>
          <w:sz w:val="32"/>
          <w:szCs w:val="32"/>
        </w:rPr>
      </w:pPr>
      <w:r w:rsidRPr="00A637BB">
        <w:rPr>
          <w:b/>
          <w:sz w:val="32"/>
          <w:szCs w:val="32"/>
        </w:rPr>
        <w:t>АДМИНИСТРАЦИЯ ГОРОДА НЕФТЕЮГАНСКА</w:t>
      </w:r>
    </w:p>
    <w:p w14:paraId="3A68FCCE" w14:textId="77777777" w:rsidR="00817FD6" w:rsidRPr="00A637BB" w:rsidRDefault="00817FD6" w:rsidP="00817FD6">
      <w:pPr>
        <w:pStyle w:val="2"/>
        <w:jc w:val="center"/>
        <w:rPr>
          <w:b/>
          <w:sz w:val="10"/>
          <w:szCs w:val="10"/>
        </w:rPr>
      </w:pPr>
    </w:p>
    <w:p w14:paraId="68B73084" w14:textId="77777777" w:rsidR="00817FD6" w:rsidRPr="00A637BB" w:rsidRDefault="00817FD6" w:rsidP="00817FD6">
      <w:pPr>
        <w:pStyle w:val="2"/>
        <w:jc w:val="center"/>
        <w:rPr>
          <w:b/>
          <w:sz w:val="40"/>
          <w:szCs w:val="40"/>
        </w:rPr>
      </w:pPr>
      <w:r w:rsidRPr="00A637BB">
        <w:rPr>
          <w:b/>
          <w:sz w:val="40"/>
          <w:szCs w:val="40"/>
        </w:rPr>
        <w:t>ПОСТАНОВЛЕНИЕ</w:t>
      </w:r>
    </w:p>
    <w:p w14:paraId="56CD354F" w14:textId="77777777" w:rsidR="00817FD6" w:rsidRPr="00F32300" w:rsidRDefault="00817FD6" w:rsidP="00817FD6">
      <w:pPr>
        <w:pStyle w:val="2"/>
        <w:jc w:val="center"/>
        <w:rPr>
          <w:b/>
          <w:sz w:val="18"/>
          <w:szCs w:val="18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A062B5" w:rsidRPr="00936C0D" w14:paraId="2F7469E3" w14:textId="77777777" w:rsidTr="002B32A2">
        <w:trPr>
          <w:cantSplit/>
          <w:trHeight w:val="271"/>
        </w:trPr>
        <w:tc>
          <w:tcPr>
            <w:tcW w:w="2411" w:type="dxa"/>
            <w:hideMark/>
          </w:tcPr>
          <w:p w14:paraId="72058129" w14:textId="77777777" w:rsidR="00A062B5" w:rsidRPr="00936C0D" w:rsidRDefault="00A062B5" w:rsidP="002B32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6C0D">
              <w:rPr>
                <w:rFonts w:ascii="Times New Roman" w:hAnsi="Times New Roman"/>
                <w:sz w:val="28"/>
                <w:szCs w:val="28"/>
              </w:rPr>
              <w:t>22.11.2024</w:t>
            </w:r>
          </w:p>
        </w:tc>
        <w:tc>
          <w:tcPr>
            <w:tcW w:w="5404" w:type="dxa"/>
            <w:hideMark/>
          </w:tcPr>
          <w:p w14:paraId="5838F163" w14:textId="77777777" w:rsidR="00A062B5" w:rsidRPr="00936C0D" w:rsidRDefault="00A062B5" w:rsidP="002B32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1B914799" w14:textId="3985191F" w:rsidR="00A062B5" w:rsidRPr="00936C0D" w:rsidRDefault="00A062B5" w:rsidP="002B32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6C0D">
              <w:rPr>
                <w:rFonts w:ascii="Times New Roman" w:hAnsi="Times New Roman"/>
                <w:sz w:val="28"/>
                <w:szCs w:val="28"/>
              </w:rPr>
              <w:t xml:space="preserve">     № 193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36C0D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14:paraId="4ECF746F" w14:textId="77777777" w:rsidR="00817FD6" w:rsidRPr="00A637BB" w:rsidRDefault="00817FD6" w:rsidP="00AD2879">
      <w:pPr>
        <w:pStyle w:val="2"/>
        <w:jc w:val="center"/>
        <w:rPr>
          <w:sz w:val="24"/>
          <w:szCs w:val="24"/>
        </w:rPr>
      </w:pPr>
      <w:r w:rsidRPr="00A637BB">
        <w:rPr>
          <w:sz w:val="24"/>
          <w:szCs w:val="24"/>
        </w:rPr>
        <w:t>г.Нефтеюганск</w:t>
      </w:r>
    </w:p>
    <w:p w14:paraId="07B2ACAE" w14:textId="77777777" w:rsidR="00817FD6" w:rsidRPr="00F32300" w:rsidRDefault="00817FD6" w:rsidP="00BC6740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974754" w14:textId="01AB9E53" w:rsidR="00817FD6" w:rsidRPr="00A637BB" w:rsidRDefault="00CD7F67" w:rsidP="00817FD6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BC6740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="003565C6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 от </w:t>
      </w:r>
      <w:r w:rsidR="00EB202A">
        <w:rPr>
          <w:rFonts w:ascii="Times New Roman" w:eastAsia="Times New Roman" w:hAnsi="Times New Roman"/>
          <w:b/>
          <w:bCs/>
          <w:sz w:val="28"/>
          <w:szCs w:val="28"/>
        </w:rPr>
        <w:t>23.09.2024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№ </w:t>
      </w:r>
      <w:r w:rsidR="00EB202A">
        <w:rPr>
          <w:rFonts w:ascii="Times New Roman" w:eastAsia="Times New Roman" w:hAnsi="Times New Roman"/>
          <w:b/>
          <w:bCs/>
          <w:sz w:val="28"/>
          <w:szCs w:val="28"/>
        </w:rPr>
        <w:t>1649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-п</w:t>
      </w:r>
      <w:r w:rsidR="00DC412D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«Об 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установлении публичного сервитута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02986398" w14:textId="77777777" w:rsidR="00817FD6" w:rsidRPr="00F32300" w:rsidRDefault="00817FD6" w:rsidP="00BC6740">
      <w:pPr>
        <w:tabs>
          <w:tab w:val="left" w:pos="10080"/>
        </w:tabs>
        <w:suppressAutoHyphens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8721DC" w14:textId="1727D5B3" w:rsidR="00BC6740" w:rsidRPr="00A637BB" w:rsidRDefault="00BC6740" w:rsidP="00BC6740">
      <w:pPr>
        <w:tabs>
          <w:tab w:val="left" w:pos="709"/>
        </w:tabs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07B05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23, </w:t>
      </w:r>
      <w:r w:rsidRPr="004D600B">
        <w:rPr>
          <w:rFonts w:ascii="Times New Roman CYR" w:hAnsi="Times New Roman CYR" w:cs="Times New Roman CYR"/>
          <w:sz w:val="28"/>
          <w:szCs w:val="28"/>
        </w:rPr>
        <w:t>пункт</w:t>
      </w:r>
      <w:r>
        <w:rPr>
          <w:rFonts w:ascii="Times New Roman CYR" w:hAnsi="Times New Roman CYR" w:cs="Times New Roman CYR"/>
          <w:sz w:val="28"/>
          <w:szCs w:val="28"/>
        </w:rPr>
        <w:t>ами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4A2608">
        <w:rPr>
          <w:rFonts w:ascii="Times New Roman CYR" w:hAnsi="Times New Roman CYR" w:cs="Times New Roman CYR"/>
          <w:sz w:val="28"/>
          <w:szCs w:val="28"/>
        </w:rPr>
        <w:t>,</w:t>
      </w:r>
      <w:r w:rsidR="00F3230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4 статьи 39.46 </w:t>
      </w:r>
      <w:r w:rsidRPr="00007B05">
        <w:rPr>
          <w:rFonts w:ascii="Times New Roman CYR" w:hAnsi="Times New Roman CYR" w:cs="Times New Roman CYR"/>
          <w:sz w:val="28"/>
          <w:szCs w:val="28"/>
        </w:rPr>
        <w:t>Земельного кодекса Российской Федерации, статьей 3.3 Федерального закона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от 25.10.2001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007B05">
        <w:rPr>
          <w:rFonts w:ascii="Times New Roman CYR" w:hAnsi="Times New Roman CYR" w:cs="Times New Roman CYR"/>
          <w:sz w:val="28"/>
          <w:szCs w:val="28"/>
        </w:rPr>
        <w:t>№ 137-ФЗ «О введении в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Земельного кодекса Российской Федерации»,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D600B">
        <w:rPr>
          <w:rFonts w:ascii="Times New Roman CYR" w:hAnsi="Times New Roman CYR" w:cs="Times New Roman CYR"/>
          <w:sz w:val="28"/>
          <w:szCs w:val="28"/>
        </w:rPr>
        <w:t>риказ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Департамента по управлению государственным имуществом </w:t>
      </w:r>
      <w:r w:rsidR="00F32300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Pr="00605917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 - Югры </w:t>
      </w:r>
      <w:r w:rsidRPr="004D600B">
        <w:rPr>
          <w:rFonts w:ascii="Times New Roman CYR" w:hAnsi="Times New Roman CYR" w:cs="Times New Roman CYR"/>
          <w:sz w:val="28"/>
          <w:szCs w:val="28"/>
        </w:rPr>
        <w:t>от 21.11.2022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31-нп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2300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Об утверждении результатов определения кадастровой стоимости земельных участков на территории Ханты-Мансийского автономного округа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Югры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007B05"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города Нефтеюганска от 13.01.2023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№ 4-р </w:t>
      </w:r>
      <w:r w:rsidR="00F32300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007B05">
        <w:rPr>
          <w:rFonts w:ascii="Times New Roman CYR" w:hAnsi="Times New Roman CYR" w:cs="Times New Roman CYR"/>
          <w:sz w:val="28"/>
          <w:szCs w:val="28"/>
        </w:rPr>
        <w:t>«О делегировании части полномочий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и распределении обязанностей первому заместителю главы 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Нефтеюганска, заместителям главы города Нефтеюганска»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580A2B">
        <w:rPr>
          <w:rFonts w:ascii="Times New Roman" w:eastAsia="Times New Roman" w:hAnsi="Times New Roman"/>
          <w:sz w:val="28"/>
          <w:szCs w:val="28"/>
        </w:rPr>
        <w:t xml:space="preserve">на основании заявления </w:t>
      </w:r>
      <w:r>
        <w:rPr>
          <w:rFonts w:ascii="Times New Roman" w:eastAsia="Times New Roman" w:hAnsi="Times New Roman"/>
          <w:sz w:val="28"/>
          <w:szCs w:val="28"/>
        </w:rPr>
        <w:t>АО «ЮТЭК-Региональные сети»</w:t>
      </w:r>
      <w:r w:rsidRPr="00580A2B">
        <w:rPr>
          <w:rFonts w:ascii="Times New Roman" w:eastAsia="Times New Roman" w:hAnsi="Times New Roman"/>
          <w:sz w:val="28"/>
          <w:szCs w:val="28"/>
        </w:rPr>
        <w:t xml:space="preserve"> </w:t>
      </w:r>
      <w:r w:rsidR="00F32300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580A2B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23.10</w:t>
      </w:r>
      <w:r w:rsidRPr="00580A2B">
        <w:rPr>
          <w:rFonts w:ascii="Times New Roman" w:eastAsia="Times New Roman" w:hAnsi="Times New Roman"/>
          <w:sz w:val="28"/>
          <w:szCs w:val="28"/>
        </w:rPr>
        <w:t>.2024 № 01-01-45-</w:t>
      </w:r>
      <w:r>
        <w:rPr>
          <w:rFonts w:ascii="Times New Roman" w:eastAsia="Times New Roman" w:hAnsi="Times New Roman"/>
          <w:sz w:val="28"/>
          <w:szCs w:val="28"/>
        </w:rPr>
        <w:t>11490</w:t>
      </w:r>
      <w:r w:rsidRPr="00580A2B">
        <w:rPr>
          <w:rFonts w:ascii="Times New Roman" w:eastAsia="Times New Roman" w:hAnsi="Times New Roman"/>
          <w:sz w:val="28"/>
          <w:szCs w:val="28"/>
        </w:rPr>
        <w:t>-4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37BB">
        <w:rPr>
          <w:rFonts w:ascii="Times New Roman" w:eastAsia="Times New Roman" w:hAnsi="Times New Roman"/>
          <w:sz w:val="28"/>
          <w:szCs w:val="28"/>
        </w:rPr>
        <w:t>администрация города Нефтеюганска постановляет:</w:t>
      </w:r>
    </w:p>
    <w:p w14:paraId="1FAF1185" w14:textId="7E187CA3" w:rsidR="00456545" w:rsidRPr="00456545" w:rsidRDefault="00057663" w:rsidP="005F758F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A637BB">
        <w:rPr>
          <w:rFonts w:ascii="Times New Roman" w:hAnsi="Times New Roman"/>
          <w:sz w:val="28"/>
          <w:szCs w:val="28"/>
        </w:rPr>
        <w:t>1</w:t>
      </w:r>
      <w:r w:rsidR="00AA120B" w:rsidRPr="00A637BB">
        <w:rPr>
          <w:rFonts w:ascii="Times New Roman" w:hAnsi="Times New Roman"/>
          <w:sz w:val="28"/>
          <w:szCs w:val="28"/>
        </w:rPr>
        <w:t>.</w:t>
      </w:r>
      <w:r w:rsidRPr="00A637BB">
        <w:rPr>
          <w:rFonts w:ascii="Times New Roman" w:hAnsi="Times New Roman"/>
          <w:sz w:val="28"/>
          <w:szCs w:val="28"/>
        </w:rPr>
        <w:t xml:space="preserve">Внести </w:t>
      </w:r>
      <w:r w:rsidR="007512C8" w:rsidRPr="00A637BB">
        <w:rPr>
          <w:rFonts w:ascii="Times New Roman" w:hAnsi="Times New Roman"/>
          <w:sz w:val="28"/>
          <w:szCs w:val="28"/>
        </w:rPr>
        <w:t>и</w:t>
      </w:r>
      <w:r w:rsidR="00875C11" w:rsidRPr="00A637BB">
        <w:rPr>
          <w:rFonts w:ascii="Times New Roman" w:hAnsi="Times New Roman"/>
          <w:sz w:val="28"/>
          <w:szCs w:val="28"/>
        </w:rPr>
        <w:t>зменени</w:t>
      </w:r>
      <w:r w:rsidR="00BC6740">
        <w:rPr>
          <w:rFonts w:ascii="Times New Roman" w:hAnsi="Times New Roman"/>
          <w:sz w:val="28"/>
          <w:szCs w:val="28"/>
        </w:rPr>
        <w:t>е</w:t>
      </w:r>
      <w:r w:rsidR="00875C11" w:rsidRPr="00A637BB">
        <w:rPr>
          <w:rFonts w:ascii="Times New Roman" w:hAnsi="Times New Roman"/>
          <w:sz w:val="28"/>
          <w:szCs w:val="28"/>
        </w:rPr>
        <w:t xml:space="preserve"> </w:t>
      </w:r>
      <w:r w:rsidR="00075F39" w:rsidRPr="00A637BB">
        <w:rPr>
          <w:rFonts w:ascii="Times New Roman" w:hAnsi="Times New Roman"/>
          <w:sz w:val="28"/>
          <w:szCs w:val="28"/>
        </w:rPr>
        <w:t xml:space="preserve">в </w:t>
      </w:r>
      <w:r w:rsidRPr="00A637BB">
        <w:rPr>
          <w:rFonts w:ascii="Times New Roman" w:hAnsi="Times New Roman"/>
          <w:sz w:val="28"/>
          <w:szCs w:val="28"/>
        </w:rPr>
        <w:t>постановлени</w:t>
      </w:r>
      <w:r w:rsidR="008F36CB" w:rsidRPr="00A637BB">
        <w:rPr>
          <w:rFonts w:ascii="Times New Roman" w:hAnsi="Times New Roman"/>
          <w:sz w:val="28"/>
          <w:szCs w:val="28"/>
        </w:rPr>
        <w:t>е</w:t>
      </w:r>
      <w:r w:rsidRPr="00A637BB">
        <w:rPr>
          <w:rFonts w:ascii="Times New Roman" w:hAnsi="Times New Roman"/>
          <w:sz w:val="28"/>
          <w:szCs w:val="28"/>
        </w:rPr>
        <w:t xml:space="preserve"> </w:t>
      </w:r>
      <w:r w:rsidRPr="00A637BB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7039B1" w:rsidRPr="007039B1">
        <w:rPr>
          <w:rFonts w:ascii="Times New Roman" w:hAnsi="Times New Roman"/>
          <w:bCs/>
          <w:sz w:val="28"/>
          <w:szCs w:val="28"/>
        </w:rPr>
        <w:t xml:space="preserve">от </w:t>
      </w:r>
      <w:r w:rsidR="00EB202A">
        <w:rPr>
          <w:rFonts w:ascii="Times New Roman" w:hAnsi="Times New Roman"/>
          <w:bCs/>
          <w:sz w:val="28"/>
          <w:szCs w:val="28"/>
        </w:rPr>
        <w:t>23.09.2024</w:t>
      </w:r>
      <w:r w:rsidR="007039B1" w:rsidRPr="007039B1">
        <w:rPr>
          <w:rFonts w:ascii="Times New Roman" w:hAnsi="Times New Roman"/>
          <w:bCs/>
          <w:sz w:val="28"/>
          <w:szCs w:val="28"/>
        </w:rPr>
        <w:t xml:space="preserve"> № </w:t>
      </w:r>
      <w:r w:rsidR="00EB202A">
        <w:rPr>
          <w:rFonts w:ascii="Times New Roman" w:hAnsi="Times New Roman"/>
          <w:bCs/>
          <w:sz w:val="28"/>
          <w:szCs w:val="28"/>
        </w:rPr>
        <w:t>1649</w:t>
      </w:r>
      <w:r w:rsidR="007039B1" w:rsidRPr="007039B1">
        <w:rPr>
          <w:rFonts w:ascii="Times New Roman" w:hAnsi="Times New Roman"/>
          <w:bCs/>
          <w:sz w:val="28"/>
          <w:szCs w:val="28"/>
        </w:rPr>
        <w:t xml:space="preserve">-п </w:t>
      </w:r>
      <w:r w:rsidR="00BF2664" w:rsidRPr="00BF2664">
        <w:rPr>
          <w:rFonts w:ascii="Times New Roman" w:hAnsi="Times New Roman"/>
          <w:bCs/>
          <w:sz w:val="28"/>
          <w:szCs w:val="28"/>
        </w:rPr>
        <w:t>«Об установлении публичного сервитута</w:t>
      </w:r>
      <w:r w:rsidR="007039B1">
        <w:rPr>
          <w:rFonts w:ascii="Times New Roman" w:hAnsi="Times New Roman"/>
          <w:bCs/>
          <w:sz w:val="28"/>
          <w:szCs w:val="28"/>
        </w:rPr>
        <w:t>»</w:t>
      </w:r>
      <w:r w:rsidR="00F32300">
        <w:rPr>
          <w:rFonts w:ascii="Times New Roman" w:hAnsi="Times New Roman"/>
          <w:bCs/>
          <w:sz w:val="28"/>
          <w:szCs w:val="28"/>
        </w:rPr>
        <w:t>,</w:t>
      </w:r>
      <w:r w:rsidR="00075F39" w:rsidRPr="00A637BB">
        <w:rPr>
          <w:rFonts w:ascii="Times New Roman" w:hAnsi="Times New Roman"/>
          <w:bCs/>
          <w:sz w:val="28"/>
          <w:szCs w:val="28"/>
        </w:rPr>
        <w:t xml:space="preserve"> </w:t>
      </w:r>
      <w:r w:rsidR="007039B1">
        <w:rPr>
          <w:rFonts w:ascii="Times New Roman" w:hAnsi="Times New Roman"/>
          <w:bCs/>
          <w:sz w:val="28"/>
          <w:szCs w:val="28"/>
        </w:rPr>
        <w:t>изложив</w:t>
      </w:r>
      <w:r w:rsidR="00E35957">
        <w:rPr>
          <w:rFonts w:ascii="Times New Roman" w:hAnsi="Times New Roman"/>
          <w:bCs/>
          <w:sz w:val="28"/>
          <w:szCs w:val="28"/>
        </w:rPr>
        <w:t xml:space="preserve"> п</w:t>
      </w:r>
      <w:r w:rsidR="00C904D0">
        <w:rPr>
          <w:rFonts w:ascii="Times New Roman" w:hAnsi="Times New Roman"/>
          <w:sz w:val="28"/>
          <w:szCs w:val="28"/>
        </w:rPr>
        <w:t xml:space="preserve">риложение 2 </w:t>
      </w:r>
      <w:r w:rsidR="00E950F1">
        <w:rPr>
          <w:rFonts w:ascii="Times New Roman" w:hAnsi="Times New Roman"/>
          <w:sz w:val="28"/>
          <w:szCs w:val="28"/>
        </w:rPr>
        <w:t xml:space="preserve">к постановлению </w:t>
      </w:r>
      <w:r w:rsidR="00C904D0"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gramStart"/>
      <w:r w:rsidR="00C904D0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C904D0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  <w:r w:rsidR="005C7AEA">
        <w:rPr>
          <w:rFonts w:ascii="Times New Roman" w:hAnsi="Times New Roman"/>
          <w:bCs/>
          <w:sz w:val="28"/>
          <w:szCs w:val="28"/>
        </w:rPr>
        <w:t xml:space="preserve"> </w:t>
      </w:r>
    </w:p>
    <w:p w14:paraId="1A3FE533" w14:textId="56BB56B9" w:rsidR="00BA3DE5" w:rsidRPr="00BA3DE5" w:rsidRDefault="00C904D0" w:rsidP="005F758F">
      <w:pPr>
        <w:tabs>
          <w:tab w:val="left" w:pos="1418"/>
        </w:tabs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.Департаменту градостроительства и земельных отношений администрации города Нефтеюганска (</w:t>
      </w:r>
      <w:r w:rsidR="005C7AEA">
        <w:rPr>
          <w:rFonts w:ascii="Times New Roman" w:eastAsia="Times New Roman" w:hAnsi="Times New Roman"/>
          <w:sz w:val="28"/>
          <w:szCs w:val="20"/>
          <w:lang w:eastAsia="ru-RU"/>
        </w:rPr>
        <w:t>Субботин Ю.Н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.)</w:t>
      </w:r>
      <w:r w:rsidR="00C512B9">
        <w:rPr>
          <w:rFonts w:ascii="Times New Roman" w:eastAsia="Times New Roman" w:hAnsi="Times New Roman"/>
          <w:sz w:val="28"/>
          <w:szCs w:val="20"/>
          <w:lang w:eastAsia="ru-RU"/>
        </w:rPr>
        <w:t xml:space="preserve"> в течение 5 рабочих дней со дня принятия постановления</w:t>
      </w:r>
      <w:r w:rsidR="00BB057A">
        <w:rPr>
          <w:rFonts w:ascii="Times New Roman" w:eastAsia="Times New Roman" w:hAnsi="Times New Roman"/>
          <w:sz w:val="28"/>
          <w:szCs w:val="20"/>
          <w:lang w:eastAsia="ru-RU"/>
        </w:rPr>
        <w:t xml:space="preserve"> обеспечить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</w:p>
    <w:p w14:paraId="47B7F753" w14:textId="77777777" w:rsidR="00BB35FF" w:rsidRPr="00BA3DE5" w:rsidRDefault="00BB35FF" w:rsidP="00BB35FF">
      <w:pPr>
        <w:tabs>
          <w:tab w:val="left" w:pos="1418"/>
        </w:tabs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1.Н</w:t>
      </w:r>
      <w:r w:rsidRPr="00BA3DE5">
        <w:rPr>
          <w:rFonts w:ascii="Times New Roman" w:eastAsia="Times New Roman" w:hAnsi="Times New Roman"/>
          <w:sz w:val="28"/>
          <w:szCs w:val="20"/>
          <w:lang w:eastAsia="ru-RU"/>
        </w:rPr>
        <w:t>аправление</w:t>
      </w:r>
      <w:proofErr w:type="gramEnd"/>
      <w:r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 копии настоящего постановления в орган государственной регистрации в Межмуниципальном отделе </w:t>
      </w:r>
      <w:r w:rsidRPr="0029621F">
        <w:rPr>
          <w:rFonts w:ascii="Times New Roman" w:eastAsia="Times New Roman" w:hAnsi="Times New Roman"/>
          <w:sz w:val="28"/>
          <w:szCs w:val="20"/>
          <w:lang w:eastAsia="ru-RU"/>
        </w:rPr>
        <w:t>по городу Нефтеюганск, городу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9621F">
        <w:rPr>
          <w:rFonts w:ascii="Times New Roman" w:eastAsia="Times New Roman" w:hAnsi="Times New Roman"/>
          <w:sz w:val="28"/>
          <w:szCs w:val="20"/>
          <w:lang w:eastAsia="ru-RU"/>
        </w:rPr>
        <w:t>Пыть-Ях и Нефтеюганскому району Управления Федеральной службы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9621F">
        <w:rPr>
          <w:rFonts w:ascii="Times New Roman" w:eastAsia="Times New Roman" w:hAnsi="Times New Roman"/>
          <w:sz w:val="28"/>
          <w:szCs w:val="20"/>
          <w:lang w:eastAsia="ru-RU"/>
        </w:rPr>
        <w:t>государственной регистрации, кадастра и картографии по Ханты-Мансийскому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29621F">
        <w:rPr>
          <w:rFonts w:ascii="Times New Roman" w:eastAsia="Times New Roman" w:hAnsi="Times New Roman"/>
          <w:sz w:val="28"/>
          <w:szCs w:val="20"/>
          <w:lang w:eastAsia="ru-RU"/>
        </w:rPr>
        <w:t>автономному округу – Югре</w:t>
      </w:r>
      <w:r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14:paraId="1A4C7692" w14:textId="0476A916" w:rsidR="00C52EBA" w:rsidRPr="00BA3DE5" w:rsidRDefault="00C904D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B057A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BB057A">
        <w:rPr>
          <w:rFonts w:ascii="Times New Roman" w:hAnsi="Times New Roman"/>
          <w:bCs/>
          <w:sz w:val="28"/>
          <w:szCs w:val="28"/>
        </w:rPr>
        <w:t>2.Н</w:t>
      </w:r>
      <w:r w:rsidR="00BA3DE5" w:rsidRPr="00BA3DE5">
        <w:rPr>
          <w:rFonts w:ascii="Times New Roman" w:hAnsi="Times New Roman"/>
          <w:bCs/>
          <w:sz w:val="28"/>
          <w:szCs w:val="28"/>
        </w:rPr>
        <w:t>аправление</w:t>
      </w:r>
      <w:proofErr w:type="gramEnd"/>
      <w:r w:rsidR="00BA3DE5" w:rsidRPr="00BA3DE5">
        <w:rPr>
          <w:rFonts w:ascii="Times New Roman" w:hAnsi="Times New Roman"/>
          <w:bCs/>
          <w:sz w:val="28"/>
          <w:szCs w:val="28"/>
        </w:rPr>
        <w:t xml:space="preserve"> заявителю копии настоящего постановления</w:t>
      </w:r>
      <w:r w:rsidR="00BA3DE5">
        <w:rPr>
          <w:rFonts w:ascii="Times New Roman" w:hAnsi="Times New Roman"/>
          <w:bCs/>
          <w:sz w:val="28"/>
          <w:szCs w:val="28"/>
        </w:rPr>
        <w:t>.</w:t>
      </w:r>
    </w:p>
    <w:p w14:paraId="585BE48D" w14:textId="6906DB30" w:rsidR="00BC6740" w:rsidRPr="005429E0" w:rsidRDefault="00BC6740" w:rsidP="00BC6740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5429E0">
        <w:rPr>
          <w:rFonts w:ascii="Times New Roman" w:hAnsi="Times New Roman"/>
          <w:bCs/>
          <w:sz w:val="28"/>
          <w:szCs w:val="28"/>
        </w:rPr>
        <w:t>Департаменту по делам администрации города (</w:t>
      </w:r>
      <w:proofErr w:type="spellStart"/>
      <w:r>
        <w:rPr>
          <w:rFonts w:ascii="Times New Roman" w:hAnsi="Times New Roman"/>
          <w:bCs/>
          <w:sz w:val="28"/>
          <w:szCs w:val="28"/>
        </w:rPr>
        <w:t>Филинова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Н.В</w:t>
      </w:r>
      <w:r w:rsidRPr="00605917">
        <w:rPr>
          <w:rFonts w:ascii="Times New Roman" w:hAnsi="Times New Roman"/>
          <w:bCs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 в течение 5 рабочих дней со дня принятия постановления.</w:t>
      </w:r>
    </w:p>
    <w:p w14:paraId="64866B58" w14:textId="157685DC" w:rsidR="00C512B9" w:rsidRDefault="005429E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512B9" w:rsidRPr="002465B4">
        <w:rPr>
          <w:rFonts w:ascii="Times New Roman" w:hAnsi="Times New Roman"/>
          <w:bCs/>
          <w:sz w:val="28"/>
          <w:szCs w:val="28"/>
        </w:rPr>
        <w:t>.Контроль исполнения постановления оставляю за собой.</w:t>
      </w:r>
    </w:p>
    <w:p w14:paraId="7EFA03E3" w14:textId="77777777" w:rsidR="00F32300" w:rsidRDefault="00F3230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</w:p>
    <w:p w14:paraId="3460B746" w14:textId="43163349" w:rsidR="005F758F" w:rsidRDefault="00C512B9" w:rsidP="005F758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Заместитель </w:t>
      </w:r>
      <w:r w:rsidR="005C7AEA" w:rsidRPr="005C7AEA">
        <w:rPr>
          <w:rFonts w:ascii="Times New Roman" w:eastAsia="Times New Roman" w:hAnsi="Times New Roman"/>
          <w:bCs/>
          <w:sz w:val="28"/>
          <w:szCs w:val="28"/>
          <w:lang w:eastAsia="ru-RU"/>
        </w:rPr>
        <w:t>главы</w:t>
      </w:r>
      <w:r w:rsidR="00F323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7AEA" w:rsidRPr="005C7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Е.Л.Буженинов</w:t>
      </w:r>
      <w:proofErr w:type="spellEnd"/>
      <w:r w:rsidR="0006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</w:p>
    <w:p w14:paraId="1829DC6D" w14:textId="3262E352" w:rsidR="000D63B9" w:rsidRPr="003504A9" w:rsidRDefault="000D63B9" w:rsidP="00C7372D">
      <w:pPr>
        <w:spacing w:line="259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04A9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18F9F23B" w14:textId="77777777" w:rsidR="000D63B9" w:rsidRPr="003504A9" w:rsidRDefault="000D63B9" w:rsidP="000D63B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к постановлению </w:t>
      </w:r>
    </w:p>
    <w:p w14:paraId="47CE707D" w14:textId="77777777" w:rsidR="000D63B9" w:rsidRPr="003504A9" w:rsidRDefault="000D63B9" w:rsidP="000D63B9">
      <w:pPr>
        <w:widowControl w:val="0"/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 администрации города </w:t>
      </w:r>
    </w:p>
    <w:p w14:paraId="7FDAF543" w14:textId="733DE735" w:rsidR="000D63B9" w:rsidRPr="00080E53" w:rsidRDefault="000D63B9" w:rsidP="00A062B5">
      <w:pPr>
        <w:widowControl w:val="0"/>
        <w:autoSpaceDE w:val="0"/>
        <w:autoSpaceDN w:val="0"/>
        <w:adjustRightInd w:val="0"/>
        <w:ind w:firstLine="5245"/>
        <w:jc w:val="right"/>
        <w:rPr>
          <w:rFonts w:ascii="Times New Roman" w:hAnsi="Times New Roman"/>
          <w:b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от </w:t>
      </w:r>
      <w:r w:rsidR="00A062B5" w:rsidRPr="00936C0D">
        <w:rPr>
          <w:rFonts w:ascii="Times New Roman" w:hAnsi="Times New Roman"/>
          <w:sz w:val="28"/>
          <w:szCs w:val="28"/>
        </w:rPr>
        <w:t>22.11.2024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062B5">
        <w:rPr>
          <w:rFonts w:ascii="Times New Roman" w:hAnsi="Times New Roman"/>
          <w:sz w:val="28"/>
          <w:szCs w:val="28"/>
          <w:lang w:eastAsia="ru-RU"/>
        </w:rPr>
        <w:t>1934-п</w:t>
      </w:r>
    </w:p>
    <w:p w14:paraId="0E001031" w14:textId="77777777" w:rsidR="000D63B9" w:rsidRPr="00B83AC3" w:rsidRDefault="000D63B9" w:rsidP="000D63B9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</w:t>
      </w:r>
    </w:p>
    <w:p w14:paraId="3379DD3A" w14:textId="77777777" w:rsidR="000D63B9" w:rsidRPr="00B83AC3" w:rsidRDefault="000D63B9" w:rsidP="000D63B9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платы за публичный сервитут</w:t>
      </w:r>
    </w:p>
    <w:p w14:paraId="6528C11A" w14:textId="77777777" w:rsidR="000D63B9" w:rsidRPr="00B83AC3" w:rsidRDefault="000D63B9" w:rsidP="000D63B9">
      <w:pPr>
        <w:widowControl w:val="0"/>
        <w:spacing w:line="210" w:lineRule="exact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14:paraId="6784E3C6" w14:textId="77777777" w:rsidR="000D63B9" w:rsidRPr="00EA0765" w:rsidRDefault="000D63B9" w:rsidP="000D63B9">
      <w:pPr>
        <w:widowControl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Расчёт подготовлен на основании статьи 39.46 Земельного кодекса Российской Федерации.</w:t>
      </w:r>
    </w:p>
    <w:p w14:paraId="70232142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EBFC443" w14:textId="77777777" w:rsidR="000D63B9" w:rsidRPr="00EA0765" w:rsidRDefault="000D63B9" w:rsidP="000D63B9">
      <w:pPr>
        <w:widowControl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DD8E560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34E48611" w14:textId="5E530EFF" w:rsidR="000D63B9" w:rsidRPr="00EA0765" w:rsidRDefault="000D63B9" w:rsidP="009C22C1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В соответствии с Приказом Департамента по управлению государственным имуществом ХМАО - Югры от 21.11.2022 № 31-нп «Об утверждении результатов определения кадастровой стоимости земельных участков на территории Ханты-Мансийского автономного округа – Югры» средний уровень кадастровой стоимости 1 кв.м. земель по муниципальному образованию город Нефтеюганск </w:t>
      </w:r>
      <w:r w:rsidR="00B35FD4" w:rsidRPr="00EA0765">
        <w:rPr>
          <w:rFonts w:ascii="Times New Roman" w:hAnsi="Times New Roman"/>
          <w:sz w:val="24"/>
          <w:szCs w:val="24"/>
          <w:lang w:eastAsia="ru-RU"/>
        </w:rPr>
        <w:t xml:space="preserve">равен </w:t>
      </w:r>
      <w:r w:rsidR="00B35FD4" w:rsidRPr="00EA0765">
        <w:rPr>
          <w:rFonts w:ascii="Times New Roman" w:eastAsiaTheme="minorHAnsi" w:hAnsi="Times New Roman"/>
          <w:sz w:val="24"/>
          <w:szCs w:val="24"/>
        </w:rPr>
        <w:t xml:space="preserve">3 738,73 </w:t>
      </w:r>
      <w:r w:rsidRPr="00EA0765">
        <w:rPr>
          <w:rFonts w:ascii="Times New Roman" w:hAnsi="Times New Roman"/>
          <w:sz w:val="24"/>
          <w:szCs w:val="24"/>
          <w:lang w:eastAsia="ru-RU"/>
        </w:rPr>
        <w:t>руб.</w:t>
      </w:r>
    </w:p>
    <w:p w14:paraId="3DF80D1F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701C3B05" w14:textId="77777777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П - (КС*0,01%) / </w:t>
      </w: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hAnsi="Times New Roman"/>
          <w:sz w:val="24"/>
          <w:szCs w:val="24"/>
          <w:lang w:eastAsia="ru-RU"/>
        </w:rPr>
        <w:t xml:space="preserve"> * </w:t>
      </w: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proofErr w:type="spellStart"/>
      <w:r w:rsidRPr="00EA0765">
        <w:rPr>
          <w:rFonts w:ascii="Times New Roman" w:hAnsi="Times New Roman"/>
          <w:sz w:val="24"/>
          <w:szCs w:val="24"/>
          <w:vertAlign w:val="subscript"/>
          <w:lang w:eastAsia="ru-RU"/>
        </w:rPr>
        <w:t>части</w:t>
      </w:r>
      <w:r w:rsidRPr="00EA0765">
        <w:rPr>
          <w:rFonts w:ascii="Times New Roman" w:hAnsi="Times New Roman"/>
          <w:sz w:val="24"/>
          <w:szCs w:val="24"/>
          <w:lang w:eastAsia="ru-RU"/>
        </w:rPr>
        <w:t>ЗУ</w:t>
      </w:r>
      <w:proofErr w:type="spellEnd"/>
      <w:r w:rsidRPr="00EA0765">
        <w:rPr>
          <w:rFonts w:ascii="Times New Roman" w:hAnsi="Times New Roman"/>
          <w:sz w:val="24"/>
          <w:szCs w:val="24"/>
          <w:lang w:eastAsia="ru-RU"/>
        </w:rPr>
        <w:t>, где:</w:t>
      </w:r>
    </w:p>
    <w:p w14:paraId="06112A14" w14:textId="77777777" w:rsidR="000D63B9" w:rsidRPr="00EA0765" w:rsidRDefault="000D63B9" w:rsidP="000D63B9">
      <w:pPr>
        <w:widowControl w:val="0"/>
        <w:tabs>
          <w:tab w:val="left" w:pos="542"/>
        </w:tabs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 - размер платы за публичный сервитут, руб.;</w:t>
      </w:r>
    </w:p>
    <w:p w14:paraId="5B87ED19" w14:textId="77777777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КС - кадастровая стоимость земельного участка, руб.;</w:t>
      </w:r>
    </w:p>
    <w:p w14:paraId="089FBBE4" w14:textId="655853D1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Ср - </w:t>
      </w:r>
      <w:bookmarkStart w:id="0" w:name="_Hlk145946973"/>
      <w:r w:rsidRPr="00EA0765">
        <w:rPr>
          <w:rFonts w:ascii="Times New Roman" w:hAnsi="Times New Roman"/>
          <w:sz w:val="24"/>
          <w:szCs w:val="24"/>
          <w:lang w:eastAsia="ru-RU"/>
        </w:rPr>
        <w:t>средний уровень кадастровой стоимости 1 кв.м. земель по муниципальному образованию город Нефтеюганск;</w:t>
      </w:r>
    </w:p>
    <w:bookmarkEnd w:id="0"/>
    <w:p w14:paraId="72F7CB34" w14:textId="77777777" w:rsidR="000D63B9" w:rsidRPr="00EA0765" w:rsidRDefault="000D63B9" w:rsidP="000D63B9">
      <w:pPr>
        <w:widowControl w:val="0"/>
        <w:tabs>
          <w:tab w:val="left" w:pos="542"/>
          <w:tab w:val="left" w:pos="983"/>
        </w:tabs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hAnsi="Times New Roman"/>
          <w:sz w:val="24"/>
          <w:szCs w:val="24"/>
          <w:lang w:eastAsia="ru-RU"/>
        </w:rPr>
        <w:t xml:space="preserve"> - площадь земельного участка, кв.м.;</w:t>
      </w:r>
    </w:p>
    <w:p w14:paraId="2394CEF7" w14:textId="65150AA6" w:rsidR="00C556BB" w:rsidRDefault="000D63B9" w:rsidP="00C556BB">
      <w:pPr>
        <w:widowControl w:val="0"/>
        <w:rPr>
          <w:rFonts w:ascii="Times New Roman" w:eastAsia="Corbel" w:hAnsi="Times New Roman"/>
          <w:sz w:val="24"/>
          <w:szCs w:val="24"/>
          <w:lang w:eastAsia="ru-RU"/>
        </w:rPr>
      </w:pPr>
      <w:r w:rsidRPr="00EA0765">
        <w:rPr>
          <w:rFonts w:ascii="Times New Roman" w:eastAsia="Corbel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eastAsia="Corbel" w:hAnsi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части</w:t>
      </w:r>
      <w:r w:rsidRPr="00EA0765">
        <w:rPr>
          <w:rFonts w:ascii="Times New Roman" w:eastAsia="Corbel" w:hAnsi="Times New Roman"/>
          <w:sz w:val="24"/>
          <w:szCs w:val="24"/>
          <w:lang w:eastAsia="ru-RU"/>
        </w:rPr>
        <w:t>3</w:t>
      </w:r>
      <w:r w:rsidRPr="00EA0765">
        <w:rPr>
          <w:rFonts w:ascii="Times New Roman" w:eastAsia="Corbel" w:hAnsi="Times New Roman"/>
          <w:sz w:val="24"/>
          <w:szCs w:val="24"/>
          <w:lang w:val="en-US" w:eastAsia="ru-RU"/>
        </w:rPr>
        <w:t>y</w:t>
      </w:r>
      <w:r w:rsidRPr="00EA0765">
        <w:rPr>
          <w:rFonts w:ascii="Times New Roman" w:eastAsia="Corbel" w:hAnsi="Times New Roman"/>
          <w:sz w:val="24"/>
          <w:szCs w:val="24"/>
          <w:lang w:eastAsia="ru-RU"/>
        </w:rPr>
        <w:t>- площадь части земельного участка, на которую устанавливается сервитут, кв.м.</w:t>
      </w:r>
    </w:p>
    <w:tbl>
      <w:tblPr>
        <w:tblOverlap w:val="never"/>
        <w:tblW w:w="1050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1"/>
        <w:gridCol w:w="851"/>
        <w:gridCol w:w="1276"/>
        <w:gridCol w:w="850"/>
        <w:gridCol w:w="709"/>
        <w:gridCol w:w="567"/>
        <w:gridCol w:w="850"/>
        <w:gridCol w:w="993"/>
        <w:gridCol w:w="1417"/>
        <w:gridCol w:w="1134"/>
      </w:tblGrid>
      <w:tr w:rsidR="000739F3" w:rsidRPr="00740127" w14:paraId="3E4EB4EC" w14:textId="77777777" w:rsidTr="00A062B5">
        <w:trPr>
          <w:trHeight w:val="1832"/>
        </w:trPr>
        <w:tc>
          <w:tcPr>
            <w:tcW w:w="1861" w:type="dxa"/>
            <w:shd w:val="clear" w:color="auto" w:fill="FFFFFF"/>
            <w:vAlign w:val="center"/>
          </w:tcPr>
          <w:p w14:paraId="03098C61" w14:textId="77777777" w:rsidR="000739F3" w:rsidRPr="00740127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Кадастровый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номер (квартал)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земельного участка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5B0C34" w14:textId="77777777" w:rsidR="000739F3" w:rsidRPr="00740127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Ср, руб.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FEFEBC0" w14:textId="77777777" w:rsidR="000739F3" w:rsidRPr="00740127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КС, руб.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3412D3" w14:textId="77777777" w:rsidR="000739F3" w:rsidRPr="00740127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S, кв.м.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C2D59B" w14:textId="77777777" w:rsidR="000739F3" w:rsidRPr="00740127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 w:rsidRPr="00740127">
              <w:rPr>
                <w:rFonts w:ascii="Times New Roman" w:eastAsia="Corbel" w:hAnsi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eastAsia="ru-RU"/>
              </w:rPr>
              <w:t>части</w:t>
            </w:r>
            <w:r w:rsidRPr="0074012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y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кв.м.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899AEA" w14:textId="77777777" w:rsidR="000739F3" w:rsidRPr="00740127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Срок,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508C35F" w14:textId="77777777" w:rsidR="000739F3" w:rsidRPr="00740127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Годовой размер платы (П), руб.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C3BEE7A" w14:textId="77777777" w:rsidR="000739F3" w:rsidRPr="00740127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за весь срок сервитута </w:t>
            </w:r>
          </w:p>
          <w:p w14:paraId="1238856E" w14:textId="77777777" w:rsidR="000739F3" w:rsidRPr="00740127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(10 лет), руб.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638EE6" w14:textId="77777777" w:rsidR="000739F3" w:rsidRPr="00740127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0,1 процента кадастровой стоимости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обремененного 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земельного участка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6DE167" w14:textId="77777777" w:rsidR="000739F3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</w:t>
            </w:r>
          </w:p>
          <w:p w14:paraId="056CE9B7" w14:textId="77777777" w:rsidR="000739F3" w:rsidRPr="00740127" w:rsidRDefault="000739F3" w:rsidP="00AA1F6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весь срок сервитута, руб.</w:t>
            </w:r>
          </w:p>
        </w:tc>
      </w:tr>
      <w:tr w:rsidR="000739F3" w:rsidRPr="008B4C73" w14:paraId="3FBB4296" w14:textId="77777777" w:rsidTr="00A062B5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6C7F9859" w14:textId="77777777" w:rsidR="000739F3" w:rsidRPr="008B4C73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11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86:20:0000058:103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6048DA2" w14:textId="77777777" w:rsidR="000739F3" w:rsidRPr="008B4C73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7BA7112" w14:textId="77777777" w:rsidR="000739F3" w:rsidRPr="008B4C73" w:rsidRDefault="000739F3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8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8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8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48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69084B3" w14:textId="77777777" w:rsidR="000739F3" w:rsidRPr="008B4C73" w:rsidRDefault="000739F3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3F939A" w14:textId="77777777" w:rsidR="000739F3" w:rsidRPr="008B4C73" w:rsidRDefault="000739F3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0E6D36" w14:textId="77777777" w:rsidR="000739F3" w:rsidRPr="008B4C73" w:rsidRDefault="000739F3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7808A88" w14:textId="77777777" w:rsidR="000739F3" w:rsidRPr="008B4C73" w:rsidRDefault="000739F3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17,77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94F5C0C" w14:textId="77777777" w:rsidR="000739F3" w:rsidRPr="008B4C73" w:rsidRDefault="000739F3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8B0DA0" w14:textId="77777777" w:rsidR="000739F3" w:rsidRPr="008B4C73" w:rsidRDefault="000739F3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596A817" w14:textId="366065B6" w:rsidR="000739F3" w:rsidRPr="008B4C73" w:rsidRDefault="005343EA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873,15</w:t>
            </w:r>
          </w:p>
        </w:tc>
      </w:tr>
      <w:tr w:rsidR="000739F3" w:rsidRPr="008B4C73" w14:paraId="1EEA2F06" w14:textId="77777777" w:rsidTr="00A062B5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0DF6523B" w14:textId="77777777" w:rsidR="000739F3" w:rsidRPr="003B6D41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BD5DD4" w14:textId="542B88F1" w:rsidR="000739F3" w:rsidRPr="008B4C73" w:rsidRDefault="000739F3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39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3 738,73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4C550EE" w14:textId="48EE319B" w:rsidR="000739F3" w:rsidRPr="008B4C73" w:rsidRDefault="000739F3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695 403,78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0BE75CE" w14:textId="77777777" w:rsidR="000739F3" w:rsidRPr="008B4C73" w:rsidRDefault="000739F3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BA3447" w14:textId="77777777" w:rsidR="000739F3" w:rsidRPr="008B4C73" w:rsidRDefault="000739F3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747CD5" w14:textId="77777777" w:rsidR="000739F3" w:rsidRPr="008B4C73" w:rsidRDefault="000739F3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E5C695" w14:textId="60F6E43C" w:rsidR="000739F3" w:rsidRPr="008B4C73" w:rsidRDefault="005343EA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69,54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7FFF562" w14:textId="40EDA4E6" w:rsidR="000739F3" w:rsidRPr="008B4C73" w:rsidRDefault="005343EA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695,40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756D5F" w14:textId="2EC2A093" w:rsidR="000739F3" w:rsidRPr="008B4C73" w:rsidRDefault="005343EA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695,40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0F194E7" w14:textId="593DA143" w:rsidR="000739F3" w:rsidRPr="008B4C73" w:rsidRDefault="000739F3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B75F6D3" w14:textId="650B5684" w:rsidR="00C556BB" w:rsidRDefault="00C556BB" w:rsidP="00C556BB">
      <w:pPr>
        <w:tabs>
          <w:tab w:val="left" w:pos="0"/>
          <w:tab w:val="left" w:pos="7560"/>
        </w:tabs>
        <w:spacing w:after="120"/>
        <w:ind w:right="-143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740127">
        <w:rPr>
          <w:rFonts w:ascii="Times New Roman" w:hAnsi="Times New Roman"/>
          <w:sz w:val="28"/>
          <w:szCs w:val="28"/>
          <w:lang w:eastAsia="ru-RU"/>
        </w:rPr>
        <w:t>Единовременная плата за публичный сервитут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343EA" w:rsidRPr="005343EA">
        <w:rPr>
          <w:rFonts w:ascii="Times New Roman" w:hAnsi="Times New Roman"/>
          <w:sz w:val="28"/>
          <w:szCs w:val="28"/>
          <w:lang w:eastAsia="ru-RU"/>
        </w:rPr>
        <w:t>873,15</w:t>
      </w:r>
      <w:r w:rsidR="009B4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3449">
        <w:rPr>
          <w:rFonts w:ascii="Times New Roman" w:hAnsi="Times New Roman"/>
          <w:sz w:val="28"/>
          <w:szCs w:val="28"/>
          <w:lang w:eastAsia="ru-RU"/>
        </w:rPr>
        <w:t>руб.</w:t>
      </w:r>
    </w:p>
    <w:p w14:paraId="6CAB0090" w14:textId="77777777" w:rsidR="00F32300" w:rsidRDefault="00F32300" w:rsidP="00E879A1">
      <w:pPr>
        <w:tabs>
          <w:tab w:val="left" w:pos="0"/>
          <w:tab w:val="left" w:pos="7560"/>
        </w:tabs>
        <w:ind w:right="-143"/>
        <w:jc w:val="left"/>
        <w:rPr>
          <w:rFonts w:ascii="Times New Roman" w:hAnsi="Times New Roman" w:cs="Courier New"/>
          <w:sz w:val="28"/>
          <w:szCs w:val="28"/>
          <w:lang w:eastAsia="ru-RU"/>
        </w:rPr>
      </w:pPr>
    </w:p>
    <w:p w14:paraId="04485548" w14:textId="77777777" w:rsidR="00A062B5" w:rsidRDefault="00A062B5" w:rsidP="00E879A1">
      <w:pPr>
        <w:tabs>
          <w:tab w:val="left" w:pos="0"/>
          <w:tab w:val="left" w:pos="7560"/>
        </w:tabs>
        <w:ind w:right="-143"/>
        <w:jc w:val="left"/>
        <w:rPr>
          <w:rFonts w:ascii="Times New Roman" w:hAnsi="Times New Roman" w:cs="Courier New"/>
          <w:sz w:val="28"/>
          <w:szCs w:val="28"/>
          <w:lang w:eastAsia="ru-RU"/>
        </w:rPr>
      </w:pPr>
      <w:bookmarkStart w:id="1" w:name="_GoBack"/>
      <w:bookmarkEnd w:id="1"/>
    </w:p>
    <w:sectPr w:rsidR="00A062B5" w:rsidSect="00F32300">
      <w:headerReference w:type="even" r:id="rId9"/>
      <w:headerReference w:type="default" r:id="rId10"/>
      <w:pgSz w:w="11906" w:h="16838"/>
      <w:pgMar w:top="709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62B01" w14:textId="77777777" w:rsidR="00A26096" w:rsidRDefault="00A26096">
      <w:r>
        <w:separator/>
      </w:r>
    </w:p>
  </w:endnote>
  <w:endnote w:type="continuationSeparator" w:id="0">
    <w:p w14:paraId="3E55B57E" w14:textId="77777777" w:rsidR="00A26096" w:rsidRDefault="00A2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45824" w14:textId="77777777" w:rsidR="00A26096" w:rsidRDefault="00A26096">
      <w:r>
        <w:separator/>
      </w:r>
    </w:p>
  </w:footnote>
  <w:footnote w:type="continuationSeparator" w:id="0">
    <w:p w14:paraId="0C516298" w14:textId="77777777" w:rsidR="00A26096" w:rsidRDefault="00A2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FC69" w14:textId="77777777" w:rsidR="002D047C" w:rsidRDefault="002D047C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1C28CD" w14:textId="77777777" w:rsidR="002D047C" w:rsidRDefault="002D0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596045"/>
      <w:docPartObj>
        <w:docPartGallery w:val="Page Numbers (Top of Page)"/>
        <w:docPartUnique/>
      </w:docPartObj>
    </w:sdtPr>
    <w:sdtEndPr/>
    <w:sdtContent>
      <w:p w14:paraId="1F0DEBC9" w14:textId="66222805" w:rsidR="00CB352B" w:rsidRDefault="00CB35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C30">
          <w:rPr>
            <w:noProof/>
          </w:rPr>
          <w:t>2</w:t>
        </w:r>
        <w:r>
          <w:fldChar w:fldCharType="end"/>
        </w:r>
      </w:p>
    </w:sdtContent>
  </w:sdt>
  <w:p w14:paraId="741B47F9" w14:textId="77777777" w:rsidR="002F31CB" w:rsidRDefault="002F31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00B48"/>
    <w:rsid w:val="00007B05"/>
    <w:rsid w:val="000234F9"/>
    <w:rsid w:val="00025E7D"/>
    <w:rsid w:val="0002743D"/>
    <w:rsid w:val="000279B7"/>
    <w:rsid w:val="00031C67"/>
    <w:rsid w:val="000446F0"/>
    <w:rsid w:val="00047A5C"/>
    <w:rsid w:val="000533DB"/>
    <w:rsid w:val="0005387A"/>
    <w:rsid w:val="00053F1B"/>
    <w:rsid w:val="00057663"/>
    <w:rsid w:val="00062F93"/>
    <w:rsid w:val="00063273"/>
    <w:rsid w:val="00063DF4"/>
    <w:rsid w:val="0006766D"/>
    <w:rsid w:val="000679DD"/>
    <w:rsid w:val="0007043B"/>
    <w:rsid w:val="000739F3"/>
    <w:rsid w:val="00075F39"/>
    <w:rsid w:val="000857B0"/>
    <w:rsid w:val="0009273E"/>
    <w:rsid w:val="000A7DDE"/>
    <w:rsid w:val="000B0E5A"/>
    <w:rsid w:val="000B4182"/>
    <w:rsid w:val="000B7D0C"/>
    <w:rsid w:val="000D2856"/>
    <w:rsid w:val="000D419C"/>
    <w:rsid w:val="000D53FC"/>
    <w:rsid w:val="000D63B9"/>
    <w:rsid w:val="000E2973"/>
    <w:rsid w:val="000E3D54"/>
    <w:rsid w:val="000E6B31"/>
    <w:rsid w:val="000E7B5B"/>
    <w:rsid w:val="000F599D"/>
    <w:rsid w:val="001032E6"/>
    <w:rsid w:val="00111F30"/>
    <w:rsid w:val="00114DC6"/>
    <w:rsid w:val="00117552"/>
    <w:rsid w:val="00117AB9"/>
    <w:rsid w:val="001208FC"/>
    <w:rsid w:val="00122137"/>
    <w:rsid w:val="0012566B"/>
    <w:rsid w:val="00130419"/>
    <w:rsid w:val="0013044F"/>
    <w:rsid w:val="00133CA1"/>
    <w:rsid w:val="00134FE3"/>
    <w:rsid w:val="00141048"/>
    <w:rsid w:val="0015085C"/>
    <w:rsid w:val="001560D3"/>
    <w:rsid w:val="00156D55"/>
    <w:rsid w:val="00160CF4"/>
    <w:rsid w:val="001640E0"/>
    <w:rsid w:val="00181DE9"/>
    <w:rsid w:val="00190284"/>
    <w:rsid w:val="001919E9"/>
    <w:rsid w:val="0019409C"/>
    <w:rsid w:val="001A0F17"/>
    <w:rsid w:val="001A4ACB"/>
    <w:rsid w:val="001A4CBD"/>
    <w:rsid w:val="001B11D5"/>
    <w:rsid w:val="001C1D17"/>
    <w:rsid w:val="001C2269"/>
    <w:rsid w:val="001D22BA"/>
    <w:rsid w:val="001D4EC5"/>
    <w:rsid w:val="001E611E"/>
    <w:rsid w:val="001E6716"/>
    <w:rsid w:val="001F0F03"/>
    <w:rsid w:val="001F3090"/>
    <w:rsid w:val="001F4523"/>
    <w:rsid w:val="00207B32"/>
    <w:rsid w:val="002154FE"/>
    <w:rsid w:val="002215BF"/>
    <w:rsid w:val="00227F99"/>
    <w:rsid w:val="00250BAC"/>
    <w:rsid w:val="0025664F"/>
    <w:rsid w:val="00257A8D"/>
    <w:rsid w:val="002616F5"/>
    <w:rsid w:val="00282296"/>
    <w:rsid w:val="002826B9"/>
    <w:rsid w:val="002838B5"/>
    <w:rsid w:val="00286F44"/>
    <w:rsid w:val="00290F56"/>
    <w:rsid w:val="0029163D"/>
    <w:rsid w:val="00292775"/>
    <w:rsid w:val="002938B6"/>
    <w:rsid w:val="00297D54"/>
    <w:rsid w:val="002A38BF"/>
    <w:rsid w:val="002B466E"/>
    <w:rsid w:val="002B7A14"/>
    <w:rsid w:val="002C5771"/>
    <w:rsid w:val="002C658D"/>
    <w:rsid w:val="002D047C"/>
    <w:rsid w:val="002D4F25"/>
    <w:rsid w:val="002E7A04"/>
    <w:rsid w:val="002F31CB"/>
    <w:rsid w:val="00300F88"/>
    <w:rsid w:val="00302B6D"/>
    <w:rsid w:val="00314C6F"/>
    <w:rsid w:val="00320501"/>
    <w:rsid w:val="0032292B"/>
    <w:rsid w:val="00325EAE"/>
    <w:rsid w:val="0034080C"/>
    <w:rsid w:val="003409AD"/>
    <w:rsid w:val="00340F1A"/>
    <w:rsid w:val="003412B4"/>
    <w:rsid w:val="00342F4D"/>
    <w:rsid w:val="003565C6"/>
    <w:rsid w:val="00356A37"/>
    <w:rsid w:val="00361B1D"/>
    <w:rsid w:val="00366AFD"/>
    <w:rsid w:val="003736DE"/>
    <w:rsid w:val="003856ED"/>
    <w:rsid w:val="00395F42"/>
    <w:rsid w:val="003A013C"/>
    <w:rsid w:val="003A1B09"/>
    <w:rsid w:val="003A6687"/>
    <w:rsid w:val="003B0E02"/>
    <w:rsid w:val="003B40A8"/>
    <w:rsid w:val="003B7512"/>
    <w:rsid w:val="003D35FE"/>
    <w:rsid w:val="003E51FB"/>
    <w:rsid w:val="003E7B01"/>
    <w:rsid w:val="003F3AA7"/>
    <w:rsid w:val="00404C2E"/>
    <w:rsid w:val="004121E3"/>
    <w:rsid w:val="0041750D"/>
    <w:rsid w:val="00424A01"/>
    <w:rsid w:val="004343E1"/>
    <w:rsid w:val="00442BA4"/>
    <w:rsid w:val="00444DDB"/>
    <w:rsid w:val="00444FF8"/>
    <w:rsid w:val="00446B9A"/>
    <w:rsid w:val="0044714D"/>
    <w:rsid w:val="00452472"/>
    <w:rsid w:val="004528A8"/>
    <w:rsid w:val="0045428D"/>
    <w:rsid w:val="004549DD"/>
    <w:rsid w:val="00456545"/>
    <w:rsid w:val="00467338"/>
    <w:rsid w:val="00470B96"/>
    <w:rsid w:val="00472C30"/>
    <w:rsid w:val="004733B6"/>
    <w:rsid w:val="0048024E"/>
    <w:rsid w:val="004827F3"/>
    <w:rsid w:val="00490A3A"/>
    <w:rsid w:val="004918A4"/>
    <w:rsid w:val="0049354A"/>
    <w:rsid w:val="00493DD2"/>
    <w:rsid w:val="0049624E"/>
    <w:rsid w:val="004C3B6A"/>
    <w:rsid w:val="004D271E"/>
    <w:rsid w:val="004E465A"/>
    <w:rsid w:val="004F683A"/>
    <w:rsid w:val="005037AE"/>
    <w:rsid w:val="00503AC4"/>
    <w:rsid w:val="005041F3"/>
    <w:rsid w:val="00505257"/>
    <w:rsid w:val="005060D9"/>
    <w:rsid w:val="00510835"/>
    <w:rsid w:val="00510A38"/>
    <w:rsid w:val="00513CDD"/>
    <w:rsid w:val="00520658"/>
    <w:rsid w:val="00527889"/>
    <w:rsid w:val="005300B8"/>
    <w:rsid w:val="00533218"/>
    <w:rsid w:val="005343EA"/>
    <w:rsid w:val="005365A4"/>
    <w:rsid w:val="005411EE"/>
    <w:rsid w:val="005429E0"/>
    <w:rsid w:val="005468DC"/>
    <w:rsid w:val="005474FE"/>
    <w:rsid w:val="00553746"/>
    <w:rsid w:val="0055539E"/>
    <w:rsid w:val="0056381D"/>
    <w:rsid w:val="005771FF"/>
    <w:rsid w:val="00580A2B"/>
    <w:rsid w:val="00581828"/>
    <w:rsid w:val="00590256"/>
    <w:rsid w:val="005A1E93"/>
    <w:rsid w:val="005B542B"/>
    <w:rsid w:val="005C1404"/>
    <w:rsid w:val="005C6A3D"/>
    <w:rsid w:val="005C7AEA"/>
    <w:rsid w:val="005D4BBA"/>
    <w:rsid w:val="005D5EC6"/>
    <w:rsid w:val="005E34C5"/>
    <w:rsid w:val="005E6314"/>
    <w:rsid w:val="005E7348"/>
    <w:rsid w:val="005F758F"/>
    <w:rsid w:val="00626FD2"/>
    <w:rsid w:val="006274D0"/>
    <w:rsid w:val="00635FCE"/>
    <w:rsid w:val="00641E62"/>
    <w:rsid w:val="00644883"/>
    <w:rsid w:val="00645BEB"/>
    <w:rsid w:val="00667307"/>
    <w:rsid w:val="0067187B"/>
    <w:rsid w:val="0068326C"/>
    <w:rsid w:val="0068384A"/>
    <w:rsid w:val="00683881"/>
    <w:rsid w:val="0068606E"/>
    <w:rsid w:val="00690919"/>
    <w:rsid w:val="00693E75"/>
    <w:rsid w:val="0069600B"/>
    <w:rsid w:val="00697CC7"/>
    <w:rsid w:val="006A1612"/>
    <w:rsid w:val="006B0DD3"/>
    <w:rsid w:val="006B5E70"/>
    <w:rsid w:val="006B7DB9"/>
    <w:rsid w:val="006C2C7F"/>
    <w:rsid w:val="006D100E"/>
    <w:rsid w:val="006D1B79"/>
    <w:rsid w:val="006D3390"/>
    <w:rsid w:val="006D441D"/>
    <w:rsid w:val="006E2603"/>
    <w:rsid w:val="007039B1"/>
    <w:rsid w:val="00707E4A"/>
    <w:rsid w:val="007117DF"/>
    <w:rsid w:val="00711C10"/>
    <w:rsid w:val="007216E9"/>
    <w:rsid w:val="00727ECC"/>
    <w:rsid w:val="00740175"/>
    <w:rsid w:val="007401D2"/>
    <w:rsid w:val="007412F8"/>
    <w:rsid w:val="00746DF7"/>
    <w:rsid w:val="007512C8"/>
    <w:rsid w:val="00753D04"/>
    <w:rsid w:val="0076211F"/>
    <w:rsid w:val="00763FE5"/>
    <w:rsid w:val="0077228B"/>
    <w:rsid w:val="007729A6"/>
    <w:rsid w:val="00774EB5"/>
    <w:rsid w:val="00780B5C"/>
    <w:rsid w:val="00785253"/>
    <w:rsid w:val="00786A44"/>
    <w:rsid w:val="007933FF"/>
    <w:rsid w:val="007A3790"/>
    <w:rsid w:val="007B13B9"/>
    <w:rsid w:val="007B3431"/>
    <w:rsid w:val="007C2F6F"/>
    <w:rsid w:val="007C3B59"/>
    <w:rsid w:val="007C5898"/>
    <w:rsid w:val="007C641E"/>
    <w:rsid w:val="007D57FF"/>
    <w:rsid w:val="007D7190"/>
    <w:rsid w:val="007D72F1"/>
    <w:rsid w:val="007D769D"/>
    <w:rsid w:val="007D785B"/>
    <w:rsid w:val="007E3912"/>
    <w:rsid w:val="00801A53"/>
    <w:rsid w:val="008041EA"/>
    <w:rsid w:val="00807E36"/>
    <w:rsid w:val="00811AFF"/>
    <w:rsid w:val="008162BB"/>
    <w:rsid w:val="00817FD6"/>
    <w:rsid w:val="0082422D"/>
    <w:rsid w:val="008255D2"/>
    <w:rsid w:val="00830619"/>
    <w:rsid w:val="00846043"/>
    <w:rsid w:val="0085045F"/>
    <w:rsid w:val="00851EAC"/>
    <w:rsid w:val="00866952"/>
    <w:rsid w:val="00867C19"/>
    <w:rsid w:val="0087071D"/>
    <w:rsid w:val="0087423B"/>
    <w:rsid w:val="00874710"/>
    <w:rsid w:val="00875178"/>
    <w:rsid w:val="00875AE1"/>
    <w:rsid w:val="00875C11"/>
    <w:rsid w:val="00882E1A"/>
    <w:rsid w:val="00883B51"/>
    <w:rsid w:val="00892F56"/>
    <w:rsid w:val="008B24B3"/>
    <w:rsid w:val="008B7887"/>
    <w:rsid w:val="008C3137"/>
    <w:rsid w:val="008C72DA"/>
    <w:rsid w:val="008C7C40"/>
    <w:rsid w:val="008D6C8E"/>
    <w:rsid w:val="008D7C78"/>
    <w:rsid w:val="008E5C6D"/>
    <w:rsid w:val="008F2E74"/>
    <w:rsid w:val="008F36CB"/>
    <w:rsid w:val="008F3958"/>
    <w:rsid w:val="00907FE5"/>
    <w:rsid w:val="0091361F"/>
    <w:rsid w:val="0091529F"/>
    <w:rsid w:val="00916557"/>
    <w:rsid w:val="009212E5"/>
    <w:rsid w:val="009308E3"/>
    <w:rsid w:val="00930E1C"/>
    <w:rsid w:val="00935E74"/>
    <w:rsid w:val="009374B0"/>
    <w:rsid w:val="00940EF8"/>
    <w:rsid w:val="009450C4"/>
    <w:rsid w:val="00945B22"/>
    <w:rsid w:val="00947919"/>
    <w:rsid w:val="009500CA"/>
    <w:rsid w:val="00952FED"/>
    <w:rsid w:val="009710BD"/>
    <w:rsid w:val="009713FE"/>
    <w:rsid w:val="00974C6B"/>
    <w:rsid w:val="009837D4"/>
    <w:rsid w:val="00986278"/>
    <w:rsid w:val="009878DC"/>
    <w:rsid w:val="009907C9"/>
    <w:rsid w:val="009945E2"/>
    <w:rsid w:val="009979A6"/>
    <w:rsid w:val="009A25FE"/>
    <w:rsid w:val="009B4C40"/>
    <w:rsid w:val="009B61ED"/>
    <w:rsid w:val="009C057C"/>
    <w:rsid w:val="009C0819"/>
    <w:rsid w:val="009C22C1"/>
    <w:rsid w:val="009C2460"/>
    <w:rsid w:val="009C34EC"/>
    <w:rsid w:val="009C6517"/>
    <w:rsid w:val="009D440A"/>
    <w:rsid w:val="009D6FAD"/>
    <w:rsid w:val="009E3D31"/>
    <w:rsid w:val="00A062B5"/>
    <w:rsid w:val="00A12680"/>
    <w:rsid w:val="00A20367"/>
    <w:rsid w:val="00A26096"/>
    <w:rsid w:val="00A3705D"/>
    <w:rsid w:val="00A418F3"/>
    <w:rsid w:val="00A54BF7"/>
    <w:rsid w:val="00A54C5C"/>
    <w:rsid w:val="00A61172"/>
    <w:rsid w:val="00A637BB"/>
    <w:rsid w:val="00A7110A"/>
    <w:rsid w:val="00A73A37"/>
    <w:rsid w:val="00A86576"/>
    <w:rsid w:val="00A90FD6"/>
    <w:rsid w:val="00AA120B"/>
    <w:rsid w:val="00AB10D1"/>
    <w:rsid w:val="00AC44D2"/>
    <w:rsid w:val="00AC7688"/>
    <w:rsid w:val="00AD2879"/>
    <w:rsid w:val="00AD693B"/>
    <w:rsid w:val="00AD7669"/>
    <w:rsid w:val="00AE1A0E"/>
    <w:rsid w:val="00AE22E9"/>
    <w:rsid w:val="00AE3644"/>
    <w:rsid w:val="00AF0128"/>
    <w:rsid w:val="00AF3289"/>
    <w:rsid w:val="00B00403"/>
    <w:rsid w:val="00B041F5"/>
    <w:rsid w:val="00B04830"/>
    <w:rsid w:val="00B07765"/>
    <w:rsid w:val="00B1111E"/>
    <w:rsid w:val="00B11BBC"/>
    <w:rsid w:val="00B15021"/>
    <w:rsid w:val="00B16D50"/>
    <w:rsid w:val="00B17DE0"/>
    <w:rsid w:val="00B32475"/>
    <w:rsid w:val="00B34CA6"/>
    <w:rsid w:val="00B35FD4"/>
    <w:rsid w:val="00B41BA7"/>
    <w:rsid w:val="00B52160"/>
    <w:rsid w:val="00B533B9"/>
    <w:rsid w:val="00B53C11"/>
    <w:rsid w:val="00B55563"/>
    <w:rsid w:val="00B55CF7"/>
    <w:rsid w:val="00B563BF"/>
    <w:rsid w:val="00B60DAC"/>
    <w:rsid w:val="00B62DBB"/>
    <w:rsid w:val="00B64968"/>
    <w:rsid w:val="00B66F1B"/>
    <w:rsid w:val="00B80744"/>
    <w:rsid w:val="00B8410D"/>
    <w:rsid w:val="00B845AF"/>
    <w:rsid w:val="00B86EF4"/>
    <w:rsid w:val="00B9322D"/>
    <w:rsid w:val="00B93A30"/>
    <w:rsid w:val="00B9706E"/>
    <w:rsid w:val="00BA0516"/>
    <w:rsid w:val="00BA3DE5"/>
    <w:rsid w:val="00BA5EF9"/>
    <w:rsid w:val="00BB057A"/>
    <w:rsid w:val="00BB35FF"/>
    <w:rsid w:val="00BB74B6"/>
    <w:rsid w:val="00BC099A"/>
    <w:rsid w:val="00BC5F8C"/>
    <w:rsid w:val="00BC6740"/>
    <w:rsid w:val="00BD0A0A"/>
    <w:rsid w:val="00BD2031"/>
    <w:rsid w:val="00BD203D"/>
    <w:rsid w:val="00BD3D7C"/>
    <w:rsid w:val="00BD6001"/>
    <w:rsid w:val="00BE27A4"/>
    <w:rsid w:val="00BE63C5"/>
    <w:rsid w:val="00BF1BE7"/>
    <w:rsid w:val="00BF1CA0"/>
    <w:rsid w:val="00BF2447"/>
    <w:rsid w:val="00BF2664"/>
    <w:rsid w:val="00BF6A45"/>
    <w:rsid w:val="00C03D2A"/>
    <w:rsid w:val="00C07205"/>
    <w:rsid w:val="00C11827"/>
    <w:rsid w:val="00C142FA"/>
    <w:rsid w:val="00C22972"/>
    <w:rsid w:val="00C22F91"/>
    <w:rsid w:val="00C232FD"/>
    <w:rsid w:val="00C3496A"/>
    <w:rsid w:val="00C41809"/>
    <w:rsid w:val="00C45E41"/>
    <w:rsid w:val="00C512B9"/>
    <w:rsid w:val="00C52EBA"/>
    <w:rsid w:val="00C538D7"/>
    <w:rsid w:val="00C556BB"/>
    <w:rsid w:val="00C55B59"/>
    <w:rsid w:val="00C571E8"/>
    <w:rsid w:val="00C61546"/>
    <w:rsid w:val="00C634D4"/>
    <w:rsid w:val="00C63520"/>
    <w:rsid w:val="00C64BD2"/>
    <w:rsid w:val="00C6582E"/>
    <w:rsid w:val="00C7372D"/>
    <w:rsid w:val="00C76FB9"/>
    <w:rsid w:val="00C800B4"/>
    <w:rsid w:val="00C82962"/>
    <w:rsid w:val="00C82AE5"/>
    <w:rsid w:val="00C833FC"/>
    <w:rsid w:val="00C86658"/>
    <w:rsid w:val="00C878E6"/>
    <w:rsid w:val="00C904D0"/>
    <w:rsid w:val="00C96B0C"/>
    <w:rsid w:val="00CA0783"/>
    <w:rsid w:val="00CB352B"/>
    <w:rsid w:val="00CB5EB0"/>
    <w:rsid w:val="00CB72E6"/>
    <w:rsid w:val="00CB75BF"/>
    <w:rsid w:val="00CC005B"/>
    <w:rsid w:val="00CC4539"/>
    <w:rsid w:val="00CC5A99"/>
    <w:rsid w:val="00CC7B9E"/>
    <w:rsid w:val="00CD7141"/>
    <w:rsid w:val="00CD7F67"/>
    <w:rsid w:val="00CD7F87"/>
    <w:rsid w:val="00CE0E0C"/>
    <w:rsid w:val="00CE447D"/>
    <w:rsid w:val="00CF29AB"/>
    <w:rsid w:val="00D04CA6"/>
    <w:rsid w:val="00D10946"/>
    <w:rsid w:val="00D330B8"/>
    <w:rsid w:val="00D478FD"/>
    <w:rsid w:val="00D5292A"/>
    <w:rsid w:val="00D54CC4"/>
    <w:rsid w:val="00D80D21"/>
    <w:rsid w:val="00D9154A"/>
    <w:rsid w:val="00D91850"/>
    <w:rsid w:val="00D953AA"/>
    <w:rsid w:val="00DA0403"/>
    <w:rsid w:val="00DA4BE2"/>
    <w:rsid w:val="00DB0903"/>
    <w:rsid w:val="00DB09BB"/>
    <w:rsid w:val="00DB2BCD"/>
    <w:rsid w:val="00DC25FA"/>
    <w:rsid w:val="00DC412D"/>
    <w:rsid w:val="00DD46CC"/>
    <w:rsid w:val="00DE4308"/>
    <w:rsid w:val="00DE766F"/>
    <w:rsid w:val="00DF36A7"/>
    <w:rsid w:val="00DF69C6"/>
    <w:rsid w:val="00E00DDF"/>
    <w:rsid w:val="00E107DF"/>
    <w:rsid w:val="00E13F10"/>
    <w:rsid w:val="00E20DA8"/>
    <w:rsid w:val="00E2330F"/>
    <w:rsid w:val="00E24621"/>
    <w:rsid w:val="00E30406"/>
    <w:rsid w:val="00E32F48"/>
    <w:rsid w:val="00E35957"/>
    <w:rsid w:val="00E51833"/>
    <w:rsid w:val="00E5305A"/>
    <w:rsid w:val="00E54419"/>
    <w:rsid w:val="00E55099"/>
    <w:rsid w:val="00E56C78"/>
    <w:rsid w:val="00E6339B"/>
    <w:rsid w:val="00E66C26"/>
    <w:rsid w:val="00E75797"/>
    <w:rsid w:val="00E852F7"/>
    <w:rsid w:val="00E8746F"/>
    <w:rsid w:val="00E879A1"/>
    <w:rsid w:val="00E9382E"/>
    <w:rsid w:val="00E950F1"/>
    <w:rsid w:val="00E95836"/>
    <w:rsid w:val="00EA0765"/>
    <w:rsid w:val="00EA33AA"/>
    <w:rsid w:val="00EA4A7C"/>
    <w:rsid w:val="00EB1AF4"/>
    <w:rsid w:val="00EB202A"/>
    <w:rsid w:val="00EB4009"/>
    <w:rsid w:val="00ED024D"/>
    <w:rsid w:val="00ED79AF"/>
    <w:rsid w:val="00EE2AEA"/>
    <w:rsid w:val="00EE531E"/>
    <w:rsid w:val="00F07051"/>
    <w:rsid w:val="00F124AB"/>
    <w:rsid w:val="00F23304"/>
    <w:rsid w:val="00F235AF"/>
    <w:rsid w:val="00F25A4D"/>
    <w:rsid w:val="00F26F5D"/>
    <w:rsid w:val="00F32300"/>
    <w:rsid w:val="00F3349B"/>
    <w:rsid w:val="00F35E5F"/>
    <w:rsid w:val="00F470E3"/>
    <w:rsid w:val="00F476AE"/>
    <w:rsid w:val="00F5620C"/>
    <w:rsid w:val="00F6260E"/>
    <w:rsid w:val="00F659D7"/>
    <w:rsid w:val="00F668D9"/>
    <w:rsid w:val="00F732FD"/>
    <w:rsid w:val="00F74911"/>
    <w:rsid w:val="00F83189"/>
    <w:rsid w:val="00F84BCA"/>
    <w:rsid w:val="00F87B8E"/>
    <w:rsid w:val="00F95AAA"/>
    <w:rsid w:val="00FA729C"/>
    <w:rsid w:val="00FA733E"/>
    <w:rsid w:val="00FA7346"/>
    <w:rsid w:val="00FB1293"/>
    <w:rsid w:val="00FB68F6"/>
    <w:rsid w:val="00FC5496"/>
    <w:rsid w:val="00FD2656"/>
    <w:rsid w:val="00FD4258"/>
    <w:rsid w:val="00FD59E4"/>
    <w:rsid w:val="00FE73E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06DC"/>
  <w15:docId w15:val="{AB274BD7-D464-48CE-9B3E-C42FC117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6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Cell0">
    <w:name w:val="ConsPlusCell Знак"/>
    <w:link w:val="ConsPlusCell"/>
    <w:rsid w:val="005C7AE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7210-BF10-458F-8C6A-54DBAB81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Виктория Валерьевна</dc:creator>
  <cp:lastModifiedBy>Вадим Равилевич Вакилов</cp:lastModifiedBy>
  <cp:revision>46</cp:revision>
  <cp:lastPrinted>2024-11-21T11:20:00Z</cp:lastPrinted>
  <dcterms:created xsi:type="dcterms:W3CDTF">2024-07-11T10:54:00Z</dcterms:created>
  <dcterms:modified xsi:type="dcterms:W3CDTF">2024-11-26T10:33:00Z</dcterms:modified>
</cp:coreProperties>
</file>