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48C3" w:rsidRDefault="009748C3" w:rsidP="009748C3">
      <w:pPr>
        <w:jc w:val="center"/>
      </w:pPr>
      <w:r>
        <w:rPr>
          <w:noProof/>
        </w:rPr>
        <w:drawing>
          <wp:anchor distT="0" distB="0" distL="114300" distR="114300" simplePos="0" relativeHeight="251658240" behindDoc="1" locked="0" layoutInCell="1" allowOverlap="1">
            <wp:simplePos x="0" y="0"/>
            <wp:positionH relativeFrom="column">
              <wp:posOffset>2510790</wp:posOffset>
            </wp:positionH>
            <wp:positionV relativeFrom="paragraph">
              <wp:posOffset>-110490</wp:posOffset>
            </wp:positionV>
            <wp:extent cx="685800" cy="828675"/>
            <wp:effectExtent l="19050" t="0" r="0" b="0"/>
            <wp:wrapTight wrapText="bothSides">
              <wp:wrapPolygon edited="0">
                <wp:start x="-600" y="0"/>
                <wp:lineTo x="-600" y="21352"/>
                <wp:lineTo x="21600" y="21352"/>
                <wp:lineTo x="21600" y="0"/>
                <wp:lineTo x="-600" y="0"/>
              </wp:wrapPolygon>
            </wp:wrapTight>
            <wp:docPr id="2" name="Рисунок 2" descr="Герб%20Нефтеюганск%20small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Герб%20Нефтеюганск%20small1"/>
                    <pic:cNvPicPr preferRelativeResize="0">
                      <a:picLocks noChangeArrowheads="1"/>
                    </pic:cNvPicPr>
                  </pic:nvPicPr>
                  <pic:blipFill>
                    <a:blip r:embed="rId7" cstate="print"/>
                    <a:srcRect/>
                    <a:stretch>
                      <a:fillRect/>
                    </a:stretch>
                  </pic:blipFill>
                  <pic:spPr bwMode="auto">
                    <a:xfrm>
                      <a:off x="0" y="0"/>
                      <a:ext cx="685800" cy="828675"/>
                    </a:xfrm>
                    <a:prstGeom prst="rect">
                      <a:avLst/>
                    </a:prstGeom>
                    <a:noFill/>
                    <a:ln w="9525">
                      <a:noFill/>
                      <a:miter lim="800000"/>
                      <a:headEnd/>
                      <a:tailEnd/>
                    </a:ln>
                  </pic:spPr>
                </pic:pic>
              </a:graphicData>
            </a:graphic>
          </wp:anchor>
        </w:drawing>
      </w:r>
    </w:p>
    <w:p w:rsidR="009748C3" w:rsidRDefault="009748C3" w:rsidP="009748C3">
      <w:pPr>
        <w:jc w:val="center"/>
      </w:pPr>
    </w:p>
    <w:p w:rsidR="009748C3" w:rsidRDefault="009748C3" w:rsidP="009748C3">
      <w:pPr>
        <w:jc w:val="center"/>
      </w:pPr>
    </w:p>
    <w:p w:rsidR="009748C3" w:rsidRDefault="009748C3" w:rsidP="008747AB">
      <w:pPr>
        <w:pStyle w:val="1"/>
        <w:rPr>
          <w:sz w:val="20"/>
        </w:rPr>
      </w:pPr>
      <w:r w:rsidRPr="00B56051">
        <w:rPr>
          <w:bCs/>
          <w:sz w:val="36"/>
          <w:szCs w:val="36"/>
        </w:rPr>
        <w:t>ДУМА  ГОРОДА НЕФТЕЮГАНСКА</w:t>
      </w:r>
    </w:p>
    <w:p w:rsidR="00382011" w:rsidRDefault="00BC5745" w:rsidP="008747AB">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 </w:t>
      </w:r>
      <w:r w:rsidR="009029E4">
        <w:rPr>
          <w:rFonts w:ascii="Times New Roman" w:hAnsi="Times New Roman" w:cs="Times New Roman"/>
          <w:sz w:val="28"/>
          <w:szCs w:val="28"/>
        </w:rPr>
        <w:t xml:space="preserve"> </w:t>
      </w:r>
      <w:r w:rsidR="00176CD0">
        <w:rPr>
          <w:rFonts w:ascii="Times New Roman" w:hAnsi="Times New Roman" w:cs="Times New Roman"/>
          <w:sz w:val="28"/>
          <w:szCs w:val="28"/>
        </w:rPr>
        <w:t xml:space="preserve"> </w:t>
      </w:r>
      <w:r w:rsidR="009712F2">
        <w:rPr>
          <w:rFonts w:ascii="Times New Roman" w:hAnsi="Times New Roman" w:cs="Times New Roman"/>
          <w:sz w:val="28"/>
          <w:szCs w:val="28"/>
        </w:rPr>
        <w:t xml:space="preserve"> </w:t>
      </w:r>
      <w:r w:rsidR="009748C3" w:rsidRPr="00132C58">
        <w:rPr>
          <w:rFonts w:ascii="Times New Roman" w:hAnsi="Times New Roman" w:cs="Times New Roman"/>
          <w:sz w:val="28"/>
          <w:szCs w:val="28"/>
        </w:rPr>
        <w:tab/>
      </w:r>
    </w:p>
    <w:p w:rsidR="009748C3" w:rsidRPr="00382011" w:rsidRDefault="009748C3" w:rsidP="008747AB">
      <w:pPr>
        <w:spacing w:after="0" w:line="240" w:lineRule="auto"/>
        <w:jc w:val="center"/>
        <w:rPr>
          <w:rFonts w:ascii="Times New Roman" w:hAnsi="Times New Roman" w:cs="Times New Roman"/>
          <w:b/>
          <w:sz w:val="36"/>
          <w:szCs w:val="36"/>
        </w:rPr>
      </w:pPr>
      <w:r w:rsidRPr="00382011">
        <w:rPr>
          <w:rFonts w:ascii="Times New Roman" w:hAnsi="Times New Roman" w:cs="Times New Roman"/>
          <w:b/>
          <w:sz w:val="36"/>
          <w:szCs w:val="36"/>
        </w:rPr>
        <w:t>Р Е Ш Е Н И Е</w:t>
      </w:r>
    </w:p>
    <w:p w:rsidR="00382011" w:rsidRDefault="00382011" w:rsidP="004E203A">
      <w:pPr>
        <w:pStyle w:val="a3"/>
        <w:jc w:val="right"/>
        <w:rPr>
          <w:b/>
        </w:rPr>
      </w:pPr>
    </w:p>
    <w:p w:rsidR="00382011" w:rsidRDefault="009748C3" w:rsidP="008747AB">
      <w:pPr>
        <w:pStyle w:val="a3"/>
        <w:jc w:val="center"/>
        <w:rPr>
          <w:b/>
        </w:rPr>
      </w:pPr>
      <w:r w:rsidRPr="00630491">
        <w:rPr>
          <w:b/>
        </w:rPr>
        <w:t>О назначении публичных слушаний</w:t>
      </w:r>
    </w:p>
    <w:p w:rsidR="00382011" w:rsidRDefault="009748C3" w:rsidP="008747AB">
      <w:pPr>
        <w:pStyle w:val="a3"/>
        <w:jc w:val="center"/>
        <w:rPr>
          <w:b/>
        </w:rPr>
      </w:pPr>
      <w:r w:rsidRPr="00630491">
        <w:rPr>
          <w:b/>
        </w:rPr>
        <w:t xml:space="preserve">по проекту решения Думы города </w:t>
      </w:r>
      <w:r w:rsidR="00132C58" w:rsidRPr="00630491">
        <w:rPr>
          <w:b/>
        </w:rPr>
        <w:t>Нефтеюганска</w:t>
      </w:r>
    </w:p>
    <w:p w:rsidR="0055726B" w:rsidRDefault="009748C3" w:rsidP="008747AB">
      <w:pPr>
        <w:pStyle w:val="a3"/>
        <w:jc w:val="center"/>
        <w:rPr>
          <w:b/>
        </w:rPr>
      </w:pPr>
      <w:r w:rsidRPr="00630491">
        <w:rPr>
          <w:b/>
        </w:rPr>
        <w:t>«О бюджете города Нефтеюганска</w:t>
      </w:r>
      <w:r w:rsidR="005A1085">
        <w:rPr>
          <w:b/>
        </w:rPr>
        <w:t xml:space="preserve"> на 202</w:t>
      </w:r>
      <w:r w:rsidR="00FA6EC9">
        <w:rPr>
          <w:b/>
        </w:rPr>
        <w:t>5</w:t>
      </w:r>
      <w:r w:rsidRPr="00630491">
        <w:rPr>
          <w:b/>
        </w:rPr>
        <w:t xml:space="preserve"> год</w:t>
      </w:r>
    </w:p>
    <w:p w:rsidR="009748C3" w:rsidRPr="00630491" w:rsidRDefault="005A1085" w:rsidP="00630491">
      <w:pPr>
        <w:pStyle w:val="a3"/>
        <w:jc w:val="center"/>
        <w:rPr>
          <w:b/>
        </w:rPr>
      </w:pPr>
      <w:r>
        <w:rPr>
          <w:b/>
        </w:rPr>
        <w:t>и плановый период 202</w:t>
      </w:r>
      <w:r w:rsidR="00FA6EC9">
        <w:rPr>
          <w:b/>
        </w:rPr>
        <w:t>6</w:t>
      </w:r>
      <w:r>
        <w:rPr>
          <w:b/>
        </w:rPr>
        <w:t xml:space="preserve"> и 202</w:t>
      </w:r>
      <w:r w:rsidR="00FA6EC9">
        <w:rPr>
          <w:b/>
        </w:rPr>
        <w:t>7</w:t>
      </w:r>
      <w:r w:rsidR="00DE7759">
        <w:rPr>
          <w:b/>
        </w:rPr>
        <w:t xml:space="preserve"> годов</w:t>
      </w:r>
      <w:r w:rsidR="009748C3" w:rsidRPr="00630491">
        <w:rPr>
          <w:b/>
        </w:rPr>
        <w:t>»</w:t>
      </w:r>
    </w:p>
    <w:p w:rsidR="009748C3" w:rsidRPr="009748C3" w:rsidRDefault="009748C3" w:rsidP="009748C3">
      <w:pPr>
        <w:spacing w:after="0" w:line="240" w:lineRule="auto"/>
        <w:ind w:left="360" w:hanging="360"/>
        <w:jc w:val="center"/>
        <w:rPr>
          <w:rFonts w:ascii="Times New Roman" w:hAnsi="Times New Roman" w:cs="Times New Roman"/>
          <w:b/>
          <w:sz w:val="28"/>
          <w:szCs w:val="28"/>
        </w:rPr>
      </w:pPr>
    </w:p>
    <w:p w:rsidR="009029E4" w:rsidRDefault="009748C3" w:rsidP="009029E4">
      <w:pPr>
        <w:spacing w:after="0" w:line="240" w:lineRule="auto"/>
        <w:jc w:val="right"/>
        <w:rPr>
          <w:rFonts w:ascii="Times New Roman" w:hAnsi="Times New Roman" w:cs="Times New Roman"/>
          <w:sz w:val="28"/>
          <w:szCs w:val="28"/>
        </w:rPr>
      </w:pPr>
      <w:r w:rsidRPr="009748C3">
        <w:rPr>
          <w:rFonts w:ascii="Times New Roman" w:hAnsi="Times New Roman" w:cs="Times New Roman"/>
          <w:sz w:val="28"/>
          <w:szCs w:val="28"/>
        </w:rPr>
        <w:t>Принято Думой города</w:t>
      </w:r>
    </w:p>
    <w:p w:rsidR="009748C3" w:rsidRPr="009748C3" w:rsidRDefault="00BC5745" w:rsidP="009029E4">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20 ноября</w:t>
      </w:r>
      <w:r w:rsidR="0030009E">
        <w:rPr>
          <w:rFonts w:ascii="Times New Roman" w:hAnsi="Times New Roman" w:cs="Times New Roman"/>
          <w:sz w:val="28"/>
          <w:szCs w:val="28"/>
        </w:rPr>
        <w:t xml:space="preserve"> </w:t>
      </w:r>
      <w:r w:rsidR="00132C58">
        <w:rPr>
          <w:rFonts w:ascii="Times New Roman" w:hAnsi="Times New Roman" w:cs="Times New Roman"/>
          <w:sz w:val="28"/>
          <w:szCs w:val="28"/>
        </w:rPr>
        <w:t>20</w:t>
      </w:r>
      <w:r w:rsidR="002806C2">
        <w:rPr>
          <w:rFonts w:ascii="Times New Roman" w:hAnsi="Times New Roman" w:cs="Times New Roman"/>
          <w:sz w:val="28"/>
          <w:szCs w:val="28"/>
        </w:rPr>
        <w:t>2</w:t>
      </w:r>
      <w:r w:rsidR="00FA6EC9">
        <w:rPr>
          <w:rFonts w:ascii="Times New Roman" w:hAnsi="Times New Roman" w:cs="Times New Roman"/>
          <w:sz w:val="28"/>
          <w:szCs w:val="28"/>
        </w:rPr>
        <w:t>4</w:t>
      </w:r>
      <w:r w:rsidR="009748C3" w:rsidRPr="009748C3">
        <w:rPr>
          <w:rFonts w:ascii="Times New Roman" w:hAnsi="Times New Roman" w:cs="Times New Roman"/>
          <w:sz w:val="28"/>
          <w:szCs w:val="28"/>
        </w:rPr>
        <w:t xml:space="preserve"> года</w:t>
      </w:r>
    </w:p>
    <w:p w:rsidR="009748C3" w:rsidRPr="009748C3" w:rsidRDefault="009748C3" w:rsidP="009748C3">
      <w:pPr>
        <w:spacing w:after="0" w:line="240" w:lineRule="auto"/>
        <w:rPr>
          <w:rFonts w:ascii="Times New Roman" w:hAnsi="Times New Roman" w:cs="Times New Roman"/>
          <w:sz w:val="28"/>
          <w:szCs w:val="28"/>
        </w:rPr>
      </w:pPr>
    </w:p>
    <w:p w:rsidR="00160606" w:rsidRDefault="009748C3" w:rsidP="00160606">
      <w:pPr>
        <w:pStyle w:val="21"/>
        <w:ind w:firstLine="567"/>
        <w:jc w:val="both"/>
        <w:rPr>
          <w:szCs w:val="28"/>
        </w:rPr>
      </w:pPr>
      <w:r w:rsidRPr="009748C3">
        <w:rPr>
          <w:szCs w:val="28"/>
        </w:rPr>
        <w:t>В соответствии со стать</w:t>
      </w:r>
      <w:r w:rsidR="00160606">
        <w:rPr>
          <w:szCs w:val="28"/>
        </w:rPr>
        <w:t>ё</w:t>
      </w:r>
      <w:r w:rsidRPr="009748C3">
        <w:rPr>
          <w:szCs w:val="28"/>
        </w:rPr>
        <w:t xml:space="preserve">й 28 Федерального закона от 06.10.2003 № 131-ФЗ «Об общих принципах организации местного самоуправления в Российской Федерации», </w:t>
      </w:r>
      <w:r w:rsidR="00593FC8">
        <w:rPr>
          <w:szCs w:val="28"/>
        </w:rPr>
        <w:t xml:space="preserve">руководствуясь </w:t>
      </w:r>
      <w:r w:rsidRPr="009748C3">
        <w:rPr>
          <w:szCs w:val="28"/>
        </w:rPr>
        <w:t>статьями 12 и 40 Устава города Нефтеюганска</w:t>
      </w:r>
      <w:r w:rsidR="007111C9">
        <w:rPr>
          <w:szCs w:val="28"/>
        </w:rPr>
        <w:t xml:space="preserve">, </w:t>
      </w:r>
      <w:r w:rsidRPr="009748C3">
        <w:rPr>
          <w:szCs w:val="28"/>
        </w:rPr>
        <w:t>Дума города решила:</w:t>
      </w:r>
    </w:p>
    <w:p w:rsidR="00160606" w:rsidRDefault="009748C3" w:rsidP="00160606">
      <w:pPr>
        <w:pStyle w:val="21"/>
        <w:ind w:firstLine="567"/>
        <w:jc w:val="both"/>
        <w:rPr>
          <w:szCs w:val="28"/>
        </w:rPr>
      </w:pPr>
      <w:r w:rsidRPr="009748C3">
        <w:rPr>
          <w:szCs w:val="28"/>
        </w:rPr>
        <w:t>1.</w:t>
      </w:r>
      <w:r w:rsidR="008764D6">
        <w:rPr>
          <w:szCs w:val="28"/>
        </w:rPr>
        <w:t xml:space="preserve"> </w:t>
      </w:r>
      <w:r w:rsidRPr="009748C3">
        <w:rPr>
          <w:szCs w:val="28"/>
        </w:rPr>
        <w:t xml:space="preserve">Назначить на </w:t>
      </w:r>
      <w:r w:rsidR="00FA6EC9">
        <w:rPr>
          <w:szCs w:val="28"/>
        </w:rPr>
        <w:t>10</w:t>
      </w:r>
      <w:r w:rsidR="00382011">
        <w:rPr>
          <w:szCs w:val="28"/>
        </w:rPr>
        <w:t xml:space="preserve"> декабря</w:t>
      </w:r>
      <w:r>
        <w:rPr>
          <w:szCs w:val="28"/>
        </w:rPr>
        <w:t xml:space="preserve"> 20</w:t>
      </w:r>
      <w:r w:rsidR="002806C2">
        <w:rPr>
          <w:szCs w:val="28"/>
        </w:rPr>
        <w:t>2</w:t>
      </w:r>
      <w:r w:rsidR="00FA6EC9">
        <w:rPr>
          <w:szCs w:val="28"/>
        </w:rPr>
        <w:t>4</w:t>
      </w:r>
      <w:r w:rsidRPr="009748C3">
        <w:rPr>
          <w:szCs w:val="28"/>
        </w:rPr>
        <w:t xml:space="preserve"> года публичные слушания по проекту решения</w:t>
      </w:r>
      <w:r w:rsidR="002806C2">
        <w:rPr>
          <w:szCs w:val="28"/>
        </w:rPr>
        <w:t xml:space="preserve"> </w:t>
      </w:r>
      <w:r w:rsidRPr="009748C3">
        <w:rPr>
          <w:szCs w:val="28"/>
        </w:rPr>
        <w:t xml:space="preserve">Думы города </w:t>
      </w:r>
      <w:r w:rsidR="00132C58">
        <w:rPr>
          <w:szCs w:val="28"/>
        </w:rPr>
        <w:t xml:space="preserve">Нефтеюганска </w:t>
      </w:r>
      <w:r w:rsidRPr="009748C3">
        <w:rPr>
          <w:szCs w:val="28"/>
        </w:rPr>
        <w:t>«О</w:t>
      </w:r>
      <w:r w:rsidR="002806C2">
        <w:rPr>
          <w:szCs w:val="28"/>
        </w:rPr>
        <w:t xml:space="preserve"> </w:t>
      </w:r>
      <w:r w:rsidRPr="009748C3">
        <w:rPr>
          <w:szCs w:val="28"/>
        </w:rPr>
        <w:t>бю</w:t>
      </w:r>
      <w:r w:rsidR="00FC3222">
        <w:rPr>
          <w:szCs w:val="28"/>
        </w:rPr>
        <w:t>д</w:t>
      </w:r>
      <w:r w:rsidR="005A1085">
        <w:rPr>
          <w:szCs w:val="28"/>
        </w:rPr>
        <w:t>жете города Нефтеюганска на 202</w:t>
      </w:r>
      <w:r w:rsidR="00FA6EC9">
        <w:rPr>
          <w:szCs w:val="28"/>
        </w:rPr>
        <w:t>5</w:t>
      </w:r>
      <w:r w:rsidR="00FB04F9">
        <w:rPr>
          <w:szCs w:val="28"/>
        </w:rPr>
        <w:t xml:space="preserve"> </w:t>
      </w:r>
      <w:r>
        <w:rPr>
          <w:szCs w:val="28"/>
        </w:rPr>
        <w:t>год</w:t>
      </w:r>
      <w:r w:rsidR="00FC3222">
        <w:rPr>
          <w:szCs w:val="28"/>
        </w:rPr>
        <w:t xml:space="preserve"> и плановый период 202</w:t>
      </w:r>
      <w:r w:rsidR="00FA6EC9">
        <w:rPr>
          <w:szCs w:val="28"/>
        </w:rPr>
        <w:t>6</w:t>
      </w:r>
      <w:r w:rsidR="00DE7759">
        <w:rPr>
          <w:szCs w:val="28"/>
        </w:rPr>
        <w:t xml:space="preserve"> и 20</w:t>
      </w:r>
      <w:r w:rsidR="00FC3222">
        <w:rPr>
          <w:szCs w:val="28"/>
        </w:rPr>
        <w:t>2</w:t>
      </w:r>
      <w:r w:rsidR="00FA6EC9">
        <w:rPr>
          <w:szCs w:val="28"/>
        </w:rPr>
        <w:t>7</w:t>
      </w:r>
      <w:r w:rsidR="00DE7759">
        <w:rPr>
          <w:szCs w:val="28"/>
        </w:rPr>
        <w:t xml:space="preserve"> годов</w:t>
      </w:r>
      <w:r w:rsidRPr="009748C3">
        <w:rPr>
          <w:szCs w:val="28"/>
        </w:rPr>
        <w:t>»</w:t>
      </w:r>
      <w:r w:rsidR="002806C2">
        <w:rPr>
          <w:szCs w:val="28"/>
        </w:rPr>
        <w:t xml:space="preserve"> </w:t>
      </w:r>
      <w:r w:rsidRPr="009748C3">
        <w:rPr>
          <w:szCs w:val="28"/>
        </w:rPr>
        <w:t xml:space="preserve">(далее </w:t>
      </w:r>
      <w:r w:rsidR="00160606">
        <w:rPr>
          <w:szCs w:val="28"/>
        </w:rPr>
        <w:t>-</w:t>
      </w:r>
      <w:r w:rsidRPr="009748C3">
        <w:rPr>
          <w:szCs w:val="28"/>
        </w:rPr>
        <w:t xml:space="preserve"> Проект)</w:t>
      </w:r>
      <w:r w:rsidR="002806C2">
        <w:rPr>
          <w:szCs w:val="28"/>
        </w:rPr>
        <w:t xml:space="preserve"> </w:t>
      </w:r>
      <w:r w:rsidR="00160606">
        <w:rPr>
          <w:szCs w:val="28"/>
        </w:rPr>
        <w:t>согласно приложению 1.</w:t>
      </w:r>
    </w:p>
    <w:p w:rsidR="00160606" w:rsidRDefault="009748C3" w:rsidP="00160606">
      <w:pPr>
        <w:pStyle w:val="21"/>
        <w:ind w:firstLine="567"/>
        <w:jc w:val="both"/>
        <w:rPr>
          <w:szCs w:val="28"/>
        </w:rPr>
      </w:pPr>
      <w:r w:rsidRPr="009748C3">
        <w:rPr>
          <w:szCs w:val="28"/>
        </w:rPr>
        <w:t>Место проведения</w:t>
      </w:r>
      <w:r w:rsidR="00DE7759">
        <w:rPr>
          <w:szCs w:val="28"/>
        </w:rPr>
        <w:t xml:space="preserve"> публичных слушаний </w:t>
      </w:r>
      <w:r w:rsidR="004E203A">
        <w:rPr>
          <w:szCs w:val="28"/>
        </w:rPr>
        <w:t>– большой зал заседаний в здании Думы и администрации города Нефтеюганска, микрорайон 2, дом 25</w:t>
      </w:r>
      <w:r w:rsidR="005437BD">
        <w:rPr>
          <w:szCs w:val="28"/>
        </w:rPr>
        <w:t>.</w:t>
      </w:r>
    </w:p>
    <w:p w:rsidR="00160606" w:rsidRDefault="009748C3" w:rsidP="00160606">
      <w:pPr>
        <w:pStyle w:val="21"/>
        <w:ind w:firstLine="567"/>
        <w:jc w:val="both"/>
        <w:rPr>
          <w:szCs w:val="28"/>
        </w:rPr>
      </w:pPr>
      <w:r w:rsidRPr="009748C3">
        <w:rPr>
          <w:szCs w:val="28"/>
        </w:rPr>
        <w:t xml:space="preserve">Время начала </w:t>
      </w:r>
      <w:r w:rsidR="00382011">
        <w:rPr>
          <w:szCs w:val="28"/>
        </w:rPr>
        <w:t>публичных слушаний в 18-00</w:t>
      </w:r>
      <w:r w:rsidRPr="009748C3">
        <w:rPr>
          <w:szCs w:val="28"/>
        </w:rPr>
        <w:t xml:space="preserve"> часов.</w:t>
      </w:r>
    </w:p>
    <w:p w:rsidR="00160606" w:rsidRDefault="009748C3" w:rsidP="00160606">
      <w:pPr>
        <w:pStyle w:val="21"/>
        <w:ind w:firstLine="567"/>
        <w:jc w:val="both"/>
        <w:rPr>
          <w:szCs w:val="28"/>
        </w:rPr>
      </w:pPr>
      <w:r w:rsidRPr="009748C3">
        <w:rPr>
          <w:szCs w:val="28"/>
        </w:rPr>
        <w:t>2.</w:t>
      </w:r>
      <w:r w:rsidR="008764D6">
        <w:rPr>
          <w:szCs w:val="28"/>
        </w:rPr>
        <w:t xml:space="preserve"> </w:t>
      </w:r>
      <w:r w:rsidRPr="009748C3">
        <w:rPr>
          <w:szCs w:val="28"/>
        </w:rPr>
        <w:t>Утвердить Порядок уч</w:t>
      </w:r>
      <w:r w:rsidR="00160606">
        <w:rPr>
          <w:szCs w:val="28"/>
        </w:rPr>
        <w:t>ё</w:t>
      </w:r>
      <w:r w:rsidRPr="009748C3">
        <w:rPr>
          <w:szCs w:val="28"/>
        </w:rPr>
        <w:t>та предложений по Проекту согласно приложению 2.</w:t>
      </w:r>
    </w:p>
    <w:p w:rsidR="008764D6" w:rsidRPr="008764D6" w:rsidRDefault="008764D6" w:rsidP="008764D6">
      <w:pPr>
        <w:pStyle w:val="a3"/>
        <w:ind w:firstLine="567"/>
      </w:pPr>
      <w:r w:rsidRPr="008764D6">
        <w:t>3. Определить органом, уполномоченным на проведение публичных слушаний по проекту решения Думы города Нефтеюганска</w:t>
      </w:r>
      <w:r>
        <w:t xml:space="preserve"> </w:t>
      </w:r>
      <w:r w:rsidRPr="008764D6">
        <w:t>«О бюджете города Нефтеюганска на 202</w:t>
      </w:r>
      <w:r w:rsidR="00FA6EC9">
        <w:t>5</w:t>
      </w:r>
      <w:r w:rsidRPr="008764D6">
        <w:t xml:space="preserve"> год</w:t>
      </w:r>
      <w:r>
        <w:t xml:space="preserve"> </w:t>
      </w:r>
      <w:r w:rsidRPr="008764D6">
        <w:t>и плановый период 202</w:t>
      </w:r>
      <w:r w:rsidR="00FA6EC9">
        <w:t>6</w:t>
      </w:r>
      <w:r w:rsidRPr="008764D6">
        <w:t xml:space="preserve"> и 202</w:t>
      </w:r>
      <w:r w:rsidR="00FA6EC9">
        <w:t>7</w:t>
      </w:r>
      <w:r w:rsidRPr="008764D6">
        <w:t xml:space="preserve"> годов»</w:t>
      </w:r>
      <w:r w:rsidR="002D1CFB">
        <w:t>,</w:t>
      </w:r>
      <w:r>
        <w:t xml:space="preserve"> </w:t>
      </w:r>
      <w:r w:rsidRPr="008764D6">
        <w:t>деп</w:t>
      </w:r>
      <w:r>
        <w:t>артамент</w:t>
      </w:r>
      <w:r w:rsidRPr="008764D6">
        <w:t xml:space="preserve"> ф</w:t>
      </w:r>
      <w:r>
        <w:t>инансов</w:t>
      </w:r>
      <w:r w:rsidRPr="008764D6">
        <w:t xml:space="preserve"> адм</w:t>
      </w:r>
      <w:r>
        <w:t xml:space="preserve">инистрации </w:t>
      </w:r>
      <w:r w:rsidRPr="008764D6">
        <w:t>г</w:t>
      </w:r>
      <w:r>
        <w:t>орода</w:t>
      </w:r>
      <w:r w:rsidRPr="008764D6">
        <w:t xml:space="preserve"> </w:t>
      </w:r>
      <w:r>
        <w:t>Н</w:t>
      </w:r>
      <w:r w:rsidRPr="008764D6">
        <w:t>еф</w:t>
      </w:r>
      <w:r>
        <w:t xml:space="preserve">теюганска. </w:t>
      </w:r>
    </w:p>
    <w:p w:rsidR="00160606" w:rsidRDefault="008764D6" w:rsidP="00160606">
      <w:pPr>
        <w:pStyle w:val="21"/>
        <w:ind w:firstLine="567"/>
        <w:jc w:val="both"/>
        <w:rPr>
          <w:szCs w:val="28"/>
        </w:rPr>
      </w:pPr>
      <w:r>
        <w:rPr>
          <w:szCs w:val="28"/>
        </w:rPr>
        <w:t>4</w:t>
      </w:r>
      <w:r w:rsidR="005437BD">
        <w:rPr>
          <w:szCs w:val="28"/>
        </w:rPr>
        <w:t>.</w:t>
      </w:r>
      <w:r>
        <w:rPr>
          <w:szCs w:val="28"/>
        </w:rPr>
        <w:t xml:space="preserve"> </w:t>
      </w:r>
      <w:r w:rsidR="005437BD">
        <w:rPr>
          <w:szCs w:val="28"/>
        </w:rPr>
        <w:t>Утвердить состав О</w:t>
      </w:r>
      <w:r w:rsidR="009748C3" w:rsidRPr="009748C3">
        <w:rPr>
          <w:szCs w:val="28"/>
        </w:rPr>
        <w:t>рг</w:t>
      </w:r>
      <w:r w:rsidR="005437BD">
        <w:rPr>
          <w:szCs w:val="28"/>
        </w:rPr>
        <w:t xml:space="preserve">анизационного </w:t>
      </w:r>
      <w:r w:rsidR="009748C3" w:rsidRPr="009748C3">
        <w:rPr>
          <w:szCs w:val="28"/>
        </w:rPr>
        <w:t>комитета по проведению публичных слушаний по Проекту согласно приложению 3.</w:t>
      </w:r>
    </w:p>
    <w:p w:rsidR="00160606" w:rsidRDefault="008764D6" w:rsidP="00160606">
      <w:pPr>
        <w:pStyle w:val="21"/>
        <w:ind w:firstLine="567"/>
        <w:jc w:val="both"/>
        <w:rPr>
          <w:szCs w:val="28"/>
        </w:rPr>
      </w:pPr>
      <w:r>
        <w:rPr>
          <w:szCs w:val="28"/>
        </w:rPr>
        <w:t>5</w:t>
      </w:r>
      <w:r w:rsidR="00160606">
        <w:rPr>
          <w:szCs w:val="28"/>
        </w:rPr>
        <w:t>.</w:t>
      </w:r>
      <w:r>
        <w:rPr>
          <w:szCs w:val="28"/>
        </w:rPr>
        <w:t xml:space="preserve"> </w:t>
      </w:r>
      <w:r w:rsidR="00160606">
        <w:rPr>
          <w:szCs w:val="28"/>
        </w:rPr>
        <w:t xml:space="preserve">Опубликовать </w:t>
      </w:r>
      <w:r w:rsidR="009748C3" w:rsidRPr="009748C3">
        <w:rPr>
          <w:szCs w:val="28"/>
        </w:rPr>
        <w:t>решение в газете «Здравствуйте, нефтеюганцы!» и разместить на официальном сайте органов местного самоуправления города Нефтеюганска</w:t>
      </w:r>
      <w:r w:rsidR="00D4369F">
        <w:rPr>
          <w:szCs w:val="28"/>
        </w:rPr>
        <w:t>.</w:t>
      </w:r>
    </w:p>
    <w:p w:rsidR="009748C3" w:rsidRPr="009748C3" w:rsidRDefault="008764D6" w:rsidP="00160606">
      <w:pPr>
        <w:pStyle w:val="21"/>
        <w:ind w:firstLine="567"/>
        <w:jc w:val="both"/>
        <w:rPr>
          <w:szCs w:val="28"/>
        </w:rPr>
      </w:pPr>
      <w:r>
        <w:rPr>
          <w:szCs w:val="28"/>
        </w:rPr>
        <w:t>6</w:t>
      </w:r>
      <w:r w:rsidR="009748C3" w:rsidRPr="009748C3">
        <w:rPr>
          <w:szCs w:val="28"/>
        </w:rPr>
        <w:t>.</w:t>
      </w:r>
      <w:r>
        <w:rPr>
          <w:szCs w:val="28"/>
        </w:rPr>
        <w:t xml:space="preserve"> </w:t>
      </w:r>
      <w:r w:rsidR="009748C3" w:rsidRPr="009748C3">
        <w:rPr>
          <w:szCs w:val="28"/>
        </w:rPr>
        <w:t xml:space="preserve">Решение вступает в силу после его </w:t>
      </w:r>
      <w:r w:rsidR="002D1CFB">
        <w:rPr>
          <w:szCs w:val="28"/>
        </w:rPr>
        <w:t>подписания</w:t>
      </w:r>
      <w:r w:rsidR="009748C3" w:rsidRPr="009748C3">
        <w:rPr>
          <w:szCs w:val="28"/>
        </w:rPr>
        <w:t>.</w:t>
      </w:r>
    </w:p>
    <w:p w:rsidR="009748C3" w:rsidRPr="009748C3" w:rsidRDefault="009748C3" w:rsidP="009748C3">
      <w:pPr>
        <w:pStyle w:val="BodyText21"/>
        <w:jc w:val="both"/>
        <w:rPr>
          <w:szCs w:val="28"/>
        </w:rPr>
      </w:pPr>
    </w:p>
    <w:p w:rsidR="009748C3" w:rsidRPr="009748C3" w:rsidRDefault="00DE7759" w:rsidP="0091379E">
      <w:pPr>
        <w:pStyle w:val="BodyText21"/>
        <w:jc w:val="both"/>
        <w:rPr>
          <w:szCs w:val="28"/>
        </w:rPr>
      </w:pPr>
      <w:r>
        <w:rPr>
          <w:szCs w:val="28"/>
        </w:rPr>
        <w:t xml:space="preserve">Председатель Думы </w:t>
      </w:r>
      <w:r w:rsidR="00D4369F">
        <w:rPr>
          <w:szCs w:val="28"/>
        </w:rPr>
        <w:t>города</w:t>
      </w:r>
      <w:r w:rsidR="009748C3" w:rsidRPr="009748C3">
        <w:rPr>
          <w:szCs w:val="28"/>
        </w:rPr>
        <w:tab/>
      </w:r>
      <w:r w:rsidR="009748C3" w:rsidRPr="009748C3">
        <w:rPr>
          <w:szCs w:val="28"/>
        </w:rPr>
        <w:tab/>
      </w:r>
      <w:r w:rsidR="009748C3" w:rsidRPr="009748C3">
        <w:rPr>
          <w:szCs w:val="28"/>
        </w:rPr>
        <w:tab/>
      </w:r>
      <w:r w:rsidR="004E203A">
        <w:rPr>
          <w:szCs w:val="28"/>
        </w:rPr>
        <w:tab/>
      </w:r>
      <w:r w:rsidR="0091379E">
        <w:rPr>
          <w:szCs w:val="28"/>
        </w:rPr>
        <w:t xml:space="preserve">                    </w:t>
      </w:r>
      <w:r w:rsidR="004E203A">
        <w:rPr>
          <w:szCs w:val="28"/>
        </w:rPr>
        <w:tab/>
      </w:r>
      <w:r w:rsidR="00D4369F">
        <w:rPr>
          <w:szCs w:val="28"/>
        </w:rPr>
        <w:t xml:space="preserve"> </w:t>
      </w:r>
      <w:r w:rsidR="009D6F3C">
        <w:rPr>
          <w:szCs w:val="28"/>
        </w:rPr>
        <w:t>М.М.Миннигулов</w:t>
      </w:r>
    </w:p>
    <w:p w:rsidR="009748C3" w:rsidRDefault="009748C3" w:rsidP="00160606">
      <w:pPr>
        <w:pStyle w:val="21"/>
        <w:jc w:val="both"/>
        <w:rPr>
          <w:szCs w:val="28"/>
        </w:rPr>
      </w:pPr>
    </w:p>
    <w:p w:rsidR="009748C3" w:rsidRPr="009748C3" w:rsidRDefault="00BD6F6F" w:rsidP="009748C3">
      <w:pPr>
        <w:pStyle w:val="21"/>
        <w:jc w:val="both"/>
        <w:rPr>
          <w:szCs w:val="28"/>
        </w:rPr>
      </w:pPr>
      <w:r>
        <w:rPr>
          <w:szCs w:val="28"/>
        </w:rPr>
        <w:t>20 ноября</w:t>
      </w:r>
      <w:r w:rsidR="0030009E">
        <w:rPr>
          <w:szCs w:val="28"/>
        </w:rPr>
        <w:t xml:space="preserve"> </w:t>
      </w:r>
      <w:r w:rsidR="009748C3" w:rsidRPr="009748C3">
        <w:rPr>
          <w:szCs w:val="28"/>
        </w:rPr>
        <w:t>20</w:t>
      </w:r>
      <w:r w:rsidR="002806C2">
        <w:rPr>
          <w:szCs w:val="28"/>
        </w:rPr>
        <w:t>2</w:t>
      </w:r>
      <w:r w:rsidR="00FA6EC9">
        <w:rPr>
          <w:szCs w:val="28"/>
        </w:rPr>
        <w:t>4</w:t>
      </w:r>
      <w:r w:rsidR="009748C3" w:rsidRPr="009748C3">
        <w:rPr>
          <w:szCs w:val="28"/>
        </w:rPr>
        <w:t xml:space="preserve"> года</w:t>
      </w:r>
    </w:p>
    <w:p w:rsidR="009748C3" w:rsidRPr="009748C3" w:rsidRDefault="009748C3" w:rsidP="009748C3">
      <w:pPr>
        <w:pStyle w:val="21"/>
        <w:jc w:val="both"/>
        <w:rPr>
          <w:szCs w:val="28"/>
        </w:rPr>
      </w:pPr>
      <w:r w:rsidRPr="009748C3">
        <w:rPr>
          <w:szCs w:val="28"/>
        </w:rPr>
        <w:t>№</w:t>
      </w:r>
      <w:r w:rsidR="00BD6F6F">
        <w:rPr>
          <w:szCs w:val="28"/>
        </w:rPr>
        <w:t xml:space="preserve"> 672</w:t>
      </w:r>
      <w:r w:rsidR="009712F2">
        <w:rPr>
          <w:szCs w:val="28"/>
        </w:rPr>
        <w:t>-</w:t>
      </w:r>
      <w:r w:rsidRPr="009748C3">
        <w:rPr>
          <w:szCs w:val="28"/>
          <w:lang w:val="en-US"/>
        </w:rPr>
        <w:t>V</w:t>
      </w:r>
      <w:r w:rsidR="00DE7759">
        <w:rPr>
          <w:szCs w:val="28"/>
          <w:lang w:val="en-US"/>
        </w:rPr>
        <w:t>I</w:t>
      </w:r>
      <w:r w:rsidR="002806C2">
        <w:rPr>
          <w:szCs w:val="28"/>
          <w:lang w:val="en-US"/>
        </w:rPr>
        <w:t>I</w:t>
      </w:r>
    </w:p>
    <w:p w:rsidR="009748C3" w:rsidRPr="009748C3" w:rsidRDefault="008747AB" w:rsidP="009029E4">
      <w:pPr>
        <w:spacing w:after="0" w:line="240" w:lineRule="auto"/>
        <w:ind w:left="5954"/>
        <w:rPr>
          <w:rFonts w:ascii="Times New Roman" w:hAnsi="Times New Roman" w:cs="Times New Roman"/>
          <w:sz w:val="28"/>
          <w:szCs w:val="28"/>
        </w:rPr>
      </w:pPr>
      <w:r>
        <w:rPr>
          <w:rFonts w:ascii="Times New Roman" w:hAnsi="Times New Roman" w:cs="Times New Roman"/>
          <w:sz w:val="28"/>
          <w:szCs w:val="28"/>
        </w:rPr>
        <w:br w:type="page"/>
      </w:r>
      <w:r w:rsidR="009748C3" w:rsidRPr="009748C3">
        <w:rPr>
          <w:rFonts w:ascii="Times New Roman" w:hAnsi="Times New Roman" w:cs="Times New Roman"/>
          <w:sz w:val="28"/>
          <w:szCs w:val="28"/>
        </w:rPr>
        <w:lastRenderedPageBreak/>
        <w:t>Приложение 1</w:t>
      </w:r>
    </w:p>
    <w:p w:rsidR="0069074C" w:rsidRDefault="009748C3" w:rsidP="009029E4">
      <w:pPr>
        <w:spacing w:after="0" w:line="240" w:lineRule="auto"/>
        <w:ind w:left="5954"/>
        <w:rPr>
          <w:rFonts w:ascii="Times New Roman" w:hAnsi="Times New Roman" w:cs="Times New Roman"/>
          <w:sz w:val="28"/>
          <w:szCs w:val="28"/>
        </w:rPr>
      </w:pPr>
      <w:r w:rsidRPr="009748C3">
        <w:rPr>
          <w:rFonts w:ascii="Times New Roman" w:hAnsi="Times New Roman" w:cs="Times New Roman"/>
          <w:sz w:val="28"/>
          <w:szCs w:val="28"/>
        </w:rPr>
        <w:t>к решению Думы города</w:t>
      </w:r>
    </w:p>
    <w:p w:rsidR="009748C3" w:rsidRPr="009748C3" w:rsidRDefault="00901BA3" w:rsidP="009029E4">
      <w:pPr>
        <w:spacing w:after="0" w:line="240" w:lineRule="auto"/>
        <w:ind w:left="5954"/>
        <w:rPr>
          <w:rFonts w:ascii="Times New Roman" w:hAnsi="Times New Roman" w:cs="Times New Roman"/>
          <w:sz w:val="28"/>
          <w:szCs w:val="28"/>
        </w:rPr>
      </w:pPr>
      <w:r>
        <w:rPr>
          <w:rFonts w:ascii="Times New Roman" w:hAnsi="Times New Roman" w:cs="Times New Roman"/>
          <w:sz w:val="28"/>
          <w:szCs w:val="28"/>
        </w:rPr>
        <w:t>от</w:t>
      </w:r>
      <w:r w:rsidR="009029E4">
        <w:rPr>
          <w:rFonts w:ascii="Times New Roman" w:hAnsi="Times New Roman" w:cs="Times New Roman"/>
          <w:sz w:val="28"/>
          <w:szCs w:val="28"/>
        </w:rPr>
        <w:t xml:space="preserve"> </w:t>
      </w:r>
      <w:r w:rsidR="00BD6F6F">
        <w:rPr>
          <w:rFonts w:ascii="Times New Roman" w:hAnsi="Times New Roman" w:cs="Times New Roman"/>
          <w:sz w:val="28"/>
          <w:szCs w:val="28"/>
        </w:rPr>
        <w:t>20 ноября</w:t>
      </w:r>
      <w:r w:rsidR="00176CD0">
        <w:rPr>
          <w:rFonts w:ascii="Times New Roman" w:hAnsi="Times New Roman" w:cs="Times New Roman"/>
          <w:sz w:val="28"/>
          <w:szCs w:val="28"/>
        </w:rPr>
        <w:t xml:space="preserve"> 202</w:t>
      </w:r>
      <w:r w:rsidR="00FA6EC9">
        <w:rPr>
          <w:rFonts w:ascii="Times New Roman" w:hAnsi="Times New Roman" w:cs="Times New Roman"/>
          <w:sz w:val="28"/>
          <w:szCs w:val="28"/>
        </w:rPr>
        <w:t>4</w:t>
      </w:r>
      <w:r w:rsidR="00176CD0">
        <w:rPr>
          <w:rFonts w:ascii="Times New Roman" w:hAnsi="Times New Roman" w:cs="Times New Roman"/>
          <w:sz w:val="28"/>
          <w:szCs w:val="28"/>
        </w:rPr>
        <w:t xml:space="preserve"> </w:t>
      </w:r>
      <w:r>
        <w:rPr>
          <w:rFonts w:ascii="Times New Roman" w:hAnsi="Times New Roman" w:cs="Times New Roman"/>
          <w:sz w:val="28"/>
          <w:szCs w:val="28"/>
        </w:rPr>
        <w:t>№</w:t>
      </w:r>
      <w:r w:rsidR="00176CD0">
        <w:rPr>
          <w:rFonts w:ascii="Times New Roman" w:hAnsi="Times New Roman" w:cs="Times New Roman"/>
          <w:sz w:val="28"/>
          <w:szCs w:val="28"/>
        </w:rPr>
        <w:t xml:space="preserve"> </w:t>
      </w:r>
      <w:r w:rsidR="00BD6F6F">
        <w:rPr>
          <w:rFonts w:ascii="Times New Roman" w:hAnsi="Times New Roman" w:cs="Times New Roman"/>
          <w:sz w:val="28"/>
          <w:szCs w:val="28"/>
        </w:rPr>
        <w:t>672</w:t>
      </w:r>
      <w:r w:rsidR="009712F2">
        <w:rPr>
          <w:rFonts w:ascii="Times New Roman" w:hAnsi="Times New Roman" w:cs="Times New Roman"/>
          <w:sz w:val="28"/>
          <w:szCs w:val="28"/>
        </w:rPr>
        <w:t>-</w:t>
      </w:r>
      <w:r w:rsidR="009748C3" w:rsidRPr="009748C3">
        <w:rPr>
          <w:rFonts w:ascii="Times New Roman" w:hAnsi="Times New Roman" w:cs="Times New Roman"/>
          <w:sz w:val="28"/>
          <w:szCs w:val="28"/>
          <w:lang w:val="en-US"/>
        </w:rPr>
        <w:t>V</w:t>
      </w:r>
      <w:r w:rsidR="00DE7759">
        <w:rPr>
          <w:rFonts w:ascii="Times New Roman" w:hAnsi="Times New Roman" w:cs="Times New Roman"/>
          <w:sz w:val="28"/>
          <w:szCs w:val="28"/>
          <w:lang w:val="en-US"/>
        </w:rPr>
        <w:t>I</w:t>
      </w:r>
      <w:r w:rsidR="002806C2">
        <w:rPr>
          <w:rFonts w:ascii="Times New Roman" w:hAnsi="Times New Roman" w:cs="Times New Roman"/>
          <w:sz w:val="28"/>
          <w:szCs w:val="28"/>
          <w:lang w:val="en-US"/>
        </w:rPr>
        <w:t>I</w:t>
      </w:r>
    </w:p>
    <w:p w:rsidR="009748C3" w:rsidRPr="009748C3" w:rsidRDefault="009748C3" w:rsidP="009748C3">
      <w:pPr>
        <w:spacing w:after="0" w:line="240" w:lineRule="auto"/>
        <w:rPr>
          <w:rFonts w:ascii="Times New Roman" w:hAnsi="Times New Roman" w:cs="Times New Roman"/>
          <w:sz w:val="28"/>
          <w:szCs w:val="28"/>
        </w:rPr>
      </w:pPr>
    </w:p>
    <w:p w:rsidR="009748C3" w:rsidRDefault="00160606" w:rsidP="005437BD">
      <w:pPr>
        <w:pStyle w:val="1"/>
        <w:spacing w:line="360" w:lineRule="auto"/>
        <w:rPr>
          <w:sz w:val="32"/>
          <w:szCs w:val="32"/>
        </w:rPr>
      </w:pPr>
      <w:r>
        <w:rPr>
          <w:sz w:val="32"/>
          <w:szCs w:val="32"/>
        </w:rPr>
        <w:t xml:space="preserve">П Р О Е К Т    </w:t>
      </w:r>
      <w:r w:rsidR="009748C3" w:rsidRPr="00593FC8">
        <w:rPr>
          <w:sz w:val="32"/>
          <w:szCs w:val="32"/>
        </w:rPr>
        <w:t>Р Е Ш Е Н И Я</w:t>
      </w:r>
    </w:p>
    <w:p w:rsidR="00593FC8" w:rsidRPr="00593FC8" w:rsidRDefault="00593FC8" w:rsidP="005437BD">
      <w:pPr>
        <w:spacing w:line="360" w:lineRule="auto"/>
        <w:jc w:val="center"/>
        <w:rPr>
          <w:rFonts w:ascii="Times New Roman" w:hAnsi="Times New Roman" w:cs="Times New Roman"/>
          <w:b/>
          <w:sz w:val="28"/>
          <w:szCs w:val="28"/>
        </w:rPr>
      </w:pPr>
      <w:r w:rsidRPr="00593FC8">
        <w:rPr>
          <w:rFonts w:ascii="Times New Roman" w:hAnsi="Times New Roman" w:cs="Times New Roman"/>
          <w:b/>
          <w:sz w:val="28"/>
          <w:szCs w:val="28"/>
        </w:rPr>
        <w:t>ДУМЫ ГОРОДА НЕФТЕЮГАНСКА</w:t>
      </w:r>
    </w:p>
    <w:p w:rsidR="005A1085" w:rsidRDefault="005A1085" w:rsidP="005A1085">
      <w:pPr>
        <w:keepNext/>
        <w:spacing w:after="0" w:line="240" w:lineRule="auto"/>
        <w:jc w:val="center"/>
        <w:outlineLvl w:val="0"/>
        <w:rPr>
          <w:rFonts w:ascii="Times New Roman" w:eastAsia="Times New Roman" w:hAnsi="Times New Roman" w:cs="Times New Roman"/>
          <w:b/>
          <w:sz w:val="28"/>
          <w:szCs w:val="28"/>
        </w:rPr>
      </w:pPr>
      <w:r w:rsidRPr="00F702F2">
        <w:rPr>
          <w:rFonts w:ascii="Times New Roman" w:eastAsia="Times New Roman" w:hAnsi="Times New Roman" w:cs="Times New Roman"/>
          <w:b/>
          <w:sz w:val="28"/>
          <w:szCs w:val="28"/>
        </w:rPr>
        <w:t>О бюджете города Нефтеюганск</w:t>
      </w:r>
      <w:r>
        <w:rPr>
          <w:rFonts w:ascii="Times New Roman" w:eastAsia="Times New Roman" w:hAnsi="Times New Roman" w:cs="Times New Roman"/>
          <w:b/>
          <w:sz w:val="28"/>
          <w:szCs w:val="28"/>
        </w:rPr>
        <w:t>а</w:t>
      </w:r>
    </w:p>
    <w:p w:rsidR="005A1085" w:rsidRPr="00D8175C" w:rsidRDefault="005A1085" w:rsidP="005A1085">
      <w:pPr>
        <w:keepNext/>
        <w:spacing w:after="0" w:line="240" w:lineRule="auto"/>
        <w:jc w:val="center"/>
        <w:outlineLvl w:val="0"/>
        <w:rPr>
          <w:rFonts w:ascii="Times New Roman" w:eastAsia="Times New Roman" w:hAnsi="Times New Roman" w:cs="Times New Roman"/>
          <w:sz w:val="28"/>
          <w:szCs w:val="28"/>
        </w:rPr>
      </w:pPr>
      <w:r w:rsidRPr="00F702F2">
        <w:rPr>
          <w:rFonts w:ascii="Times New Roman" w:eastAsia="Times New Roman" w:hAnsi="Times New Roman" w:cs="Times New Roman"/>
          <w:b/>
          <w:sz w:val="28"/>
          <w:szCs w:val="28"/>
        </w:rPr>
        <w:t>на 20</w:t>
      </w:r>
      <w:r>
        <w:rPr>
          <w:rFonts w:ascii="Times New Roman" w:eastAsia="Times New Roman" w:hAnsi="Times New Roman" w:cs="Times New Roman"/>
          <w:b/>
          <w:sz w:val="28"/>
          <w:szCs w:val="28"/>
        </w:rPr>
        <w:t>2</w:t>
      </w:r>
      <w:r w:rsidR="00FA6EC9">
        <w:rPr>
          <w:rFonts w:ascii="Times New Roman" w:eastAsia="Times New Roman" w:hAnsi="Times New Roman" w:cs="Times New Roman"/>
          <w:b/>
          <w:sz w:val="28"/>
          <w:szCs w:val="28"/>
        </w:rPr>
        <w:t>5</w:t>
      </w:r>
      <w:r w:rsidRPr="00F702F2">
        <w:rPr>
          <w:rFonts w:ascii="Times New Roman" w:eastAsia="Times New Roman" w:hAnsi="Times New Roman" w:cs="Times New Roman"/>
          <w:b/>
          <w:sz w:val="28"/>
          <w:szCs w:val="28"/>
        </w:rPr>
        <w:t xml:space="preserve"> год </w:t>
      </w:r>
      <w:r>
        <w:rPr>
          <w:rFonts w:ascii="Times New Roman" w:eastAsia="Times New Roman" w:hAnsi="Times New Roman" w:cs="Times New Roman"/>
          <w:b/>
          <w:sz w:val="28"/>
          <w:szCs w:val="28"/>
        </w:rPr>
        <w:t>и плановый период 202</w:t>
      </w:r>
      <w:r w:rsidR="00FA6EC9">
        <w:rPr>
          <w:rFonts w:ascii="Times New Roman" w:eastAsia="Times New Roman" w:hAnsi="Times New Roman" w:cs="Times New Roman"/>
          <w:b/>
          <w:sz w:val="28"/>
          <w:szCs w:val="28"/>
        </w:rPr>
        <w:t>6</w:t>
      </w:r>
      <w:r>
        <w:rPr>
          <w:rFonts w:ascii="Times New Roman" w:eastAsia="Times New Roman" w:hAnsi="Times New Roman" w:cs="Times New Roman"/>
          <w:b/>
          <w:sz w:val="28"/>
          <w:szCs w:val="28"/>
        </w:rPr>
        <w:t xml:space="preserve"> и 202</w:t>
      </w:r>
      <w:r w:rsidR="00FA6EC9">
        <w:rPr>
          <w:rFonts w:ascii="Times New Roman" w:eastAsia="Times New Roman" w:hAnsi="Times New Roman" w:cs="Times New Roman"/>
          <w:b/>
          <w:sz w:val="28"/>
          <w:szCs w:val="28"/>
        </w:rPr>
        <w:t>7</w:t>
      </w:r>
      <w:r>
        <w:rPr>
          <w:rFonts w:ascii="Times New Roman" w:eastAsia="Times New Roman" w:hAnsi="Times New Roman" w:cs="Times New Roman"/>
          <w:b/>
          <w:sz w:val="28"/>
          <w:szCs w:val="28"/>
        </w:rPr>
        <w:t xml:space="preserve"> годов</w:t>
      </w:r>
    </w:p>
    <w:p w:rsidR="005A1085" w:rsidRDefault="005A1085" w:rsidP="005A1085">
      <w:pPr>
        <w:spacing w:after="0" w:line="240" w:lineRule="auto"/>
        <w:jc w:val="right"/>
        <w:rPr>
          <w:rFonts w:ascii="Times New Roman" w:eastAsia="Times New Roman" w:hAnsi="Times New Roman" w:cs="Times New Roman"/>
          <w:sz w:val="28"/>
          <w:szCs w:val="28"/>
        </w:rPr>
      </w:pPr>
    </w:p>
    <w:p w:rsidR="005A1085" w:rsidRPr="00E5059E" w:rsidRDefault="005A1085" w:rsidP="005A1085">
      <w:pPr>
        <w:spacing w:after="0" w:line="240" w:lineRule="auto"/>
        <w:jc w:val="right"/>
        <w:rPr>
          <w:rFonts w:ascii="Times New Roman" w:eastAsia="Times New Roman" w:hAnsi="Times New Roman" w:cs="Times New Roman"/>
          <w:sz w:val="28"/>
          <w:szCs w:val="28"/>
        </w:rPr>
      </w:pPr>
      <w:r w:rsidRPr="00E5059E">
        <w:rPr>
          <w:rFonts w:ascii="Times New Roman" w:eastAsia="Times New Roman" w:hAnsi="Times New Roman" w:cs="Times New Roman"/>
          <w:sz w:val="28"/>
          <w:szCs w:val="28"/>
        </w:rPr>
        <w:t>Принято Думой города</w:t>
      </w:r>
    </w:p>
    <w:p w:rsidR="005A1085" w:rsidRDefault="005A1085" w:rsidP="005A1085">
      <w:pPr>
        <w:spacing w:after="0"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___ декабря </w:t>
      </w:r>
      <w:r w:rsidRPr="00E5059E">
        <w:rPr>
          <w:rFonts w:ascii="Times New Roman" w:eastAsia="Times New Roman" w:hAnsi="Times New Roman" w:cs="Times New Roman"/>
          <w:sz w:val="28"/>
          <w:szCs w:val="28"/>
        </w:rPr>
        <w:t>20</w:t>
      </w:r>
      <w:r w:rsidR="002806C2">
        <w:rPr>
          <w:rFonts w:ascii="Times New Roman" w:eastAsia="Times New Roman" w:hAnsi="Times New Roman" w:cs="Times New Roman"/>
          <w:sz w:val="28"/>
          <w:szCs w:val="28"/>
        </w:rPr>
        <w:t>2</w:t>
      </w:r>
      <w:r w:rsidR="00FA6EC9">
        <w:rPr>
          <w:rFonts w:ascii="Times New Roman" w:eastAsia="Times New Roman" w:hAnsi="Times New Roman" w:cs="Times New Roman"/>
          <w:sz w:val="28"/>
          <w:szCs w:val="28"/>
        </w:rPr>
        <w:t>4</w:t>
      </w:r>
      <w:r w:rsidRPr="00E5059E">
        <w:rPr>
          <w:rFonts w:ascii="Times New Roman" w:eastAsia="Times New Roman" w:hAnsi="Times New Roman" w:cs="Times New Roman"/>
          <w:sz w:val="28"/>
          <w:szCs w:val="28"/>
        </w:rPr>
        <w:t xml:space="preserve"> года</w:t>
      </w:r>
    </w:p>
    <w:p w:rsidR="005A1085" w:rsidRDefault="005A1085" w:rsidP="005A1085">
      <w:pPr>
        <w:spacing w:after="0" w:line="240" w:lineRule="auto"/>
        <w:jc w:val="right"/>
        <w:rPr>
          <w:rFonts w:ascii="Times New Roman" w:eastAsia="Times New Roman" w:hAnsi="Times New Roman" w:cs="Times New Roman"/>
          <w:sz w:val="28"/>
          <w:szCs w:val="28"/>
        </w:rPr>
      </w:pPr>
    </w:p>
    <w:p w:rsidR="00E43564" w:rsidRDefault="00E43564" w:rsidP="00E43564">
      <w:pPr>
        <w:spacing w:after="0" w:line="240" w:lineRule="auto"/>
        <w:ind w:firstLine="709"/>
        <w:jc w:val="both"/>
        <w:rPr>
          <w:rFonts w:ascii="Times New Roman" w:eastAsia="Times New Roman" w:hAnsi="Times New Roman" w:cs="Times New Roman"/>
          <w:sz w:val="28"/>
          <w:szCs w:val="28"/>
        </w:rPr>
      </w:pP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В соответствии с Бюджетным кодексом Российской Федерации, Федеральным законом от 06.10.2003 №</w:t>
      </w:r>
      <w:r>
        <w:rPr>
          <w:rFonts w:ascii="Times New Roman" w:eastAsia="Times New Roman" w:hAnsi="Times New Roman" w:cs="Times New Roman"/>
          <w:sz w:val="27"/>
          <w:szCs w:val="27"/>
        </w:rPr>
        <w:t xml:space="preserve"> </w:t>
      </w:r>
      <w:r w:rsidRPr="00371B0E">
        <w:rPr>
          <w:rFonts w:ascii="Times New Roman" w:eastAsia="Times New Roman" w:hAnsi="Times New Roman" w:cs="Times New Roman"/>
          <w:sz w:val="27"/>
          <w:szCs w:val="27"/>
        </w:rPr>
        <w:t>131-ФЗ «Об общих принципах организации местного самоуправления в Российской Федерации», Положением о бюджетном устройстве и бюджетном процессе в городе Нефтеюганске, утверждённым решением Думы города Нефтеюганска от 25.09.2013 №</w:t>
      </w:r>
      <w:r>
        <w:rPr>
          <w:rFonts w:ascii="Times New Roman" w:eastAsia="Times New Roman" w:hAnsi="Times New Roman" w:cs="Times New Roman"/>
          <w:sz w:val="27"/>
          <w:szCs w:val="27"/>
        </w:rPr>
        <w:t xml:space="preserve"> </w:t>
      </w:r>
      <w:r w:rsidRPr="00371B0E">
        <w:rPr>
          <w:rFonts w:ascii="Times New Roman" w:eastAsia="Times New Roman" w:hAnsi="Times New Roman" w:cs="Times New Roman"/>
          <w:sz w:val="27"/>
          <w:szCs w:val="27"/>
        </w:rPr>
        <w:t>633-V, руководствуясь Уставом города Нефтеюганска, заслушав решение комиссии по бюджету и местным налогам, Дума города решила:</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1. Утвердить основные характеристики бюджета города Нефтеюганска (далее – бюджет города) на 2025 год:</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1)общий объём доходов бюджета города в сумме 13 859 148 000 рублей;</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 xml:space="preserve">2)общий объём расходов бюджета города в сумме 14 502 999 911 рублей;             </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3)дефицит бюджета города в сумме 643 851 911 рублей;</w:t>
      </w:r>
      <w:r w:rsidRPr="00371B0E">
        <w:rPr>
          <w:rFonts w:ascii="Times New Roman" w:hAnsi="Times New Roman" w:cs="Times New Roman"/>
          <w:sz w:val="27"/>
          <w:szCs w:val="27"/>
        </w:rPr>
        <w:t xml:space="preserve"> </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4)верхний предел муниципального внутреннего долга города на 1 января 2025 года в объёме 0 рублей, в том числе верхний предел долга по муниципальным гарантиям 0 рублей;</w:t>
      </w:r>
    </w:p>
    <w:p w:rsidR="00FA6EC9" w:rsidRPr="00371B0E" w:rsidRDefault="00FA6EC9" w:rsidP="00FA6EC9">
      <w:pPr>
        <w:spacing w:after="0" w:line="240" w:lineRule="auto"/>
        <w:ind w:firstLine="709"/>
        <w:jc w:val="both"/>
        <w:rPr>
          <w:rFonts w:ascii="Times New Roman" w:eastAsia="Times New Roman" w:hAnsi="Times New Roman" w:cs="Times New Roman"/>
          <w:color w:val="00B050"/>
          <w:sz w:val="27"/>
          <w:szCs w:val="27"/>
        </w:rPr>
      </w:pPr>
      <w:r w:rsidRPr="00371B0E">
        <w:rPr>
          <w:rFonts w:ascii="Times New Roman" w:eastAsia="Times New Roman" w:hAnsi="Times New Roman" w:cs="Times New Roman"/>
          <w:sz w:val="27"/>
          <w:szCs w:val="27"/>
        </w:rPr>
        <w:t>5)объем расходов на обслуживание муниципального внутреннего долга 0 рублей.</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2. Утвердить основные характеристики бюджета города на плановый период 2026 и 2027 годов:</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 xml:space="preserve">1)общий объём доходов бюджета города на 2026 год в сумме                         12 151 300 800 рублей и на 2027 год 12 240 004 500 рублей; </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2)общий объём расходов бюджета города на 2026 год в сумме                              12 795 285 685 рублей и на 2027 год 12 762 333 214 рублей, в том числе условно утвержденные расходы на 2026 год в сумме 180 000 000 рублей и на 2027 год          в сумме 340 000 000 рублей;</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3)дефицит бюджета города на 2026 год в сумме 643 984 885 рублей, на       2027 год 522 328 714 рублей;</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4)верхний предел муниципального внутреннего долга на 1 января 2027 года 0 рублей, на 1 января 2028 года 110 519 883 рубля, в том числе верхний предел долга по муниципальным гарантиям города на 2026 год в объёме 0 рублей, на   2027 год 0 рублей;</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lastRenderedPageBreak/>
        <w:t>5)объем расходов на обслуживание муниципального внутреннего долга на 2026 год 0 рублей, на 2027 год 20 000 000 рублей.».</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3. Утвердить распределение доходов бюджета города по показателям классификации доходов:</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1)на 2025 год согласно приложению 1 к настоящему решению;</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2)на плановый период 2026 и 2027 годы согласно приложению 2 к настоящему решению.</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4. Утвердить источники финансирования дефицита бюджета города:</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1)на 2025 год согласно приложению 3 к настоящему решению;</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2)на плановый период 2026 и 2027 годов согласно приложению 4 к настоящему решению.</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5. Утвердить 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1)на 2025 год согласно приложению 5 к настоящему решению;</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2)на плановый период 2026 и 2027 годы согласно приложению 6 к настоящему решению.</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6. Утвердить распределение бюджетных ассигнований по разделам, подразделам классификации расходов бюджета города:</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1)на 2025 год согласно приложению 7 к настоящему решению;</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2)на плановый период 2026 и 2027 годов согласно приложению 8 к настоящему решению.</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7. Утвердить распределение</w:t>
      </w:r>
      <w:r w:rsidRPr="00371B0E">
        <w:rPr>
          <w:rFonts w:ascii="Times New Roman" w:hAnsi="Times New Roman" w:cs="Times New Roman"/>
          <w:sz w:val="27"/>
          <w:szCs w:val="27"/>
        </w:rPr>
        <w:t xml:space="preserve">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1)на 2025 год согласно приложению 9 к настоящему решению;</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2)на плановый период 2026 и 2027 годов согласно приложению 10 к настоящему решению.</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8. Утвердить ведомственную структуру расходов бюджета города, в том числе в ее составе перечень главных распорядителей средств бюджета города:</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 xml:space="preserve">1)на 2025 год согласно приложению 11 к настоящему решению; </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2)на плановый период 2026 и 2027 годов согласно приложению 12 к настоящему решению.</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9. Утвердить общий объем бюджетных ассигнований на исполнение публичных нормативных обязательств:</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 xml:space="preserve">1)на 2025 год в сумме </w:t>
      </w:r>
      <w:r>
        <w:rPr>
          <w:rFonts w:ascii="Times New Roman" w:eastAsia="Times New Roman" w:hAnsi="Times New Roman" w:cs="Times New Roman"/>
          <w:sz w:val="27"/>
          <w:szCs w:val="27"/>
        </w:rPr>
        <w:t>90 929 500</w:t>
      </w:r>
      <w:r w:rsidRPr="00371B0E">
        <w:rPr>
          <w:rFonts w:ascii="Times New Roman" w:eastAsia="Times New Roman" w:hAnsi="Times New Roman" w:cs="Times New Roman"/>
          <w:sz w:val="27"/>
          <w:szCs w:val="27"/>
        </w:rPr>
        <w:t xml:space="preserve"> рублей;</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 xml:space="preserve">2)на 2026 год в сумме </w:t>
      </w:r>
      <w:r>
        <w:rPr>
          <w:rFonts w:ascii="Times New Roman" w:eastAsia="Times New Roman" w:hAnsi="Times New Roman" w:cs="Times New Roman"/>
          <w:sz w:val="27"/>
          <w:szCs w:val="27"/>
        </w:rPr>
        <w:t>28 261 400</w:t>
      </w:r>
      <w:r w:rsidRPr="00371B0E">
        <w:rPr>
          <w:rFonts w:ascii="Times New Roman" w:eastAsia="Times New Roman" w:hAnsi="Times New Roman" w:cs="Times New Roman"/>
          <w:sz w:val="27"/>
          <w:szCs w:val="27"/>
        </w:rPr>
        <w:t xml:space="preserve"> рублей;</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 xml:space="preserve">3)на 2027 год в сумме </w:t>
      </w:r>
      <w:r>
        <w:rPr>
          <w:rFonts w:ascii="Times New Roman" w:eastAsia="Times New Roman" w:hAnsi="Times New Roman" w:cs="Times New Roman"/>
          <w:sz w:val="27"/>
          <w:szCs w:val="27"/>
        </w:rPr>
        <w:t>28 261 400</w:t>
      </w:r>
      <w:r w:rsidRPr="00371B0E">
        <w:rPr>
          <w:rFonts w:ascii="Times New Roman" w:eastAsia="Times New Roman" w:hAnsi="Times New Roman" w:cs="Times New Roman"/>
          <w:sz w:val="27"/>
          <w:szCs w:val="27"/>
        </w:rPr>
        <w:t xml:space="preserve"> рублей.</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10. Утвердить в бюджете общий объём межбюджетных трансфертов, получаемых из других бюджетов:</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1)на 2025 год 7 927 071 800 рублей;</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 xml:space="preserve">2)на 2026 год 6 137 110 800 рублей; </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3)на 2027 год 6 040 776 800 рублей.</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11. По резервному фонду предусмотрены расходы в соответствии со     статьей 81 Бюджетного кодекса Российской Федерации:</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lastRenderedPageBreak/>
        <w:t>1)на 2025 год в сумме 10 000 000 рублей;</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2)на 2026 год в сумме 20 000 000 рублей;</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3)на 2027 год в сумме 5 000 000 рублей.</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 xml:space="preserve">12. Утвердить в составе расходов бюджета города Нефтеюганска бюджетные ассигнования, иным образом зарезервированные, на 2025 год в сумме 127 243 334 рубля, на 2026 год 173 571 735 рублей, на 2027 год 180 269 735 рублей на: </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обеспечение доли муниципального образования в соответствии с условиями государственных программ Ханты-Мансийского автономного округа-Югры в целях софинансирования мероприятий государственных программ Ханты-Мансийского автономного округа-Югры при предоставлении из бюджетов бюджетной системы Российской Федерации объёма субсидий сверх утверждённого решением Думы города о бюджете города на 2025 год в сумме               30 000 000 рублей, на 2026 год 20 000 000 рублей, на 2027 год 0 рублей;</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реализацию инициативных проектов, предусмотренных статьёй 26.1 Федерального закона от 06.10.2003 № 131-ФЗ «Об общих принципах организации местного самоуправления в Российской Федерации», по которым администрацией города принято решение об их поддержке, на 2025 год в сумме 12 000 000 рублей, на 2026 год 12 000 000 рублей, на 2027 год 12 000 000 рублей;</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обеспечение расходных обязательств, возникающих после ввода в эксплуатацию новых объектов муниципальной собственности в 2025 году в сумме 85 243 334 рубля, в 2026 году в сумме 141 571 735 рублей, в 2027 году 168 269 735 рублей.</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13.Утвердить объем бюджетных ассигнований дорожного фонда муниципального образования город Нефтеюганск:</w:t>
      </w:r>
    </w:p>
    <w:p w:rsidR="00FA6EC9" w:rsidRPr="00371B0E" w:rsidRDefault="00FA6EC9" w:rsidP="00FA6EC9">
      <w:pPr>
        <w:pStyle w:val="ConsPlusNormal"/>
        <w:ind w:firstLine="709"/>
        <w:jc w:val="both"/>
        <w:rPr>
          <w:rFonts w:ascii="Times New Roman" w:hAnsi="Times New Roman" w:cs="Times New Roman"/>
          <w:sz w:val="27"/>
          <w:szCs w:val="27"/>
        </w:rPr>
      </w:pPr>
      <w:r w:rsidRPr="00371B0E">
        <w:rPr>
          <w:rFonts w:ascii="Times New Roman" w:hAnsi="Times New Roman" w:cs="Times New Roman"/>
          <w:sz w:val="27"/>
          <w:szCs w:val="27"/>
        </w:rPr>
        <w:t xml:space="preserve">1)на 2025 год в сумме 624 702 605 рублей;  </w:t>
      </w:r>
    </w:p>
    <w:p w:rsidR="00FA6EC9" w:rsidRPr="00371B0E" w:rsidRDefault="00FA6EC9" w:rsidP="00FA6EC9">
      <w:pPr>
        <w:pStyle w:val="ConsPlusNormal"/>
        <w:ind w:firstLine="709"/>
        <w:jc w:val="both"/>
        <w:rPr>
          <w:rFonts w:ascii="Times New Roman" w:hAnsi="Times New Roman" w:cs="Times New Roman"/>
          <w:sz w:val="27"/>
          <w:szCs w:val="27"/>
        </w:rPr>
      </w:pPr>
      <w:r w:rsidRPr="00371B0E">
        <w:rPr>
          <w:rFonts w:ascii="Times New Roman" w:hAnsi="Times New Roman" w:cs="Times New Roman"/>
          <w:sz w:val="27"/>
          <w:szCs w:val="27"/>
        </w:rPr>
        <w:t xml:space="preserve">2)на 2026 год в сумме 597 069 140 рублей; </w:t>
      </w:r>
    </w:p>
    <w:p w:rsidR="00FA6EC9" w:rsidRPr="00371B0E" w:rsidRDefault="00FA6EC9" w:rsidP="00FA6EC9">
      <w:pPr>
        <w:pStyle w:val="ConsPlusNormal"/>
        <w:ind w:firstLine="709"/>
        <w:jc w:val="both"/>
        <w:rPr>
          <w:rFonts w:ascii="Times New Roman" w:hAnsi="Times New Roman" w:cs="Times New Roman"/>
          <w:sz w:val="27"/>
          <w:szCs w:val="27"/>
        </w:rPr>
      </w:pPr>
      <w:r w:rsidRPr="00371B0E">
        <w:rPr>
          <w:rFonts w:ascii="Times New Roman" w:hAnsi="Times New Roman" w:cs="Times New Roman"/>
          <w:sz w:val="27"/>
          <w:szCs w:val="27"/>
        </w:rPr>
        <w:t>3)на 2027 год в сумме 483 925 370 рублей.</w:t>
      </w:r>
    </w:p>
    <w:p w:rsidR="00FA6EC9" w:rsidRPr="00371B0E" w:rsidRDefault="00FA6EC9" w:rsidP="00FA6EC9">
      <w:pPr>
        <w:pStyle w:val="ConsPlusNormal"/>
        <w:ind w:firstLine="709"/>
        <w:jc w:val="both"/>
        <w:rPr>
          <w:rFonts w:ascii="Times New Roman" w:hAnsi="Times New Roman" w:cs="Times New Roman"/>
          <w:sz w:val="27"/>
          <w:szCs w:val="27"/>
        </w:rPr>
      </w:pPr>
      <w:r w:rsidRPr="00371B0E">
        <w:rPr>
          <w:rFonts w:ascii="Times New Roman" w:hAnsi="Times New Roman" w:cs="Times New Roman"/>
          <w:sz w:val="27"/>
          <w:szCs w:val="27"/>
        </w:rPr>
        <w:t>Установить, что в соответствии с под</w:t>
      </w:r>
      <w:hyperlink r:id="rId8">
        <w:r w:rsidRPr="00371B0E">
          <w:rPr>
            <w:rFonts w:ascii="Times New Roman" w:hAnsi="Times New Roman" w:cs="Times New Roman"/>
            <w:sz w:val="27"/>
            <w:szCs w:val="27"/>
          </w:rPr>
          <w:t>пунктом 9 пункта 2.2</w:t>
        </w:r>
      </w:hyperlink>
      <w:r w:rsidRPr="00371B0E">
        <w:rPr>
          <w:rFonts w:ascii="Times New Roman" w:hAnsi="Times New Roman" w:cs="Times New Roman"/>
          <w:sz w:val="27"/>
          <w:szCs w:val="27"/>
        </w:rPr>
        <w:t xml:space="preserve"> Порядка формирования и использования бюджетных ассигнований муниципального дорожного фонда города Нефтеюганска, утвержденного решением Думы               от 27.09.2012 № 371-V «О создании муниципального дорожного фонда города Нефтеюганска» в дорожный фонд города Нефтеюганска подлежат зачислению иные доходы бюджета:</w:t>
      </w:r>
    </w:p>
    <w:p w:rsidR="00FA6EC9" w:rsidRPr="00371B0E" w:rsidRDefault="00FA6EC9" w:rsidP="00FA6EC9">
      <w:pPr>
        <w:pStyle w:val="ConsPlusNormal"/>
        <w:ind w:firstLine="709"/>
        <w:jc w:val="both"/>
        <w:rPr>
          <w:rFonts w:ascii="Times New Roman" w:hAnsi="Times New Roman" w:cs="Times New Roman"/>
          <w:sz w:val="27"/>
          <w:szCs w:val="27"/>
        </w:rPr>
      </w:pPr>
      <w:r w:rsidRPr="00371B0E">
        <w:rPr>
          <w:rFonts w:ascii="Times New Roman" w:hAnsi="Times New Roman" w:cs="Times New Roman"/>
          <w:sz w:val="27"/>
          <w:szCs w:val="27"/>
        </w:rPr>
        <w:t>в 2025 году в сумме 437 839 575 рублей;</w:t>
      </w:r>
    </w:p>
    <w:p w:rsidR="00FA6EC9" w:rsidRPr="00371B0E" w:rsidRDefault="00FA6EC9" w:rsidP="00FA6EC9">
      <w:pPr>
        <w:pStyle w:val="ConsPlusNormal"/>
        <w:ind w:firstLine="709"/>
        <w:jc w:val="both"/>
        <w:rPr>
          <w:rFonts w:ascii="Times New Roman" w:hAnsi="Times New Roman" w:cs="Times New Roman"/>
          <w:sz w:val="27"/>
          <w:szCs w:val="27"/>
        </w:rPr>
      </w:pPr>
      <w:r w:rsidRPr="00371B0E">
        <w:rPr>
          <w:rFonts w:ascii="Times New Roman" w:hAnsi="Times New Roman" w:cs="Times New Roman"/>
          <w:sz w:val="27"/>
          <w:szCs w:val="27"/>
        </w:rPr>
        <w:t>в 2026 году в сумме 416 359 050 рублей;</w:t>
      </w:r>
    </w:p>
    <w:p w:rsidR="00FA6EC9" w:rsidRPr="00371B0E" w:rsidRDefault="00FA6EC9" w:rsidP="00FA6EC9">
      <w:pPr>
        <w:pStyle w:val="ConsPlusNormal"/>
        <w:ind w:firstLine="709"/>
        <w:jc w:val="both"/>
        <w:rPr>
          <w:rFonts w:ascii="Times New Roman" w:hAnsi="Times New Roman" w:cs="Times New Roman"/>
          <w:sz w:val="27"/>
          <w:szCs w:val="27"/>
        </w:rPr>
      </w:pPr>
      <w:r w:rsidRPr="00371B0E">
        <w:rPr>
          <w:rFonts w:ascii="Times New Roman" w:hAnsi="Times New Roman" w:cs="Times New Roman"/>
          <w:sz w:val="27"/>
          <w:szCs w:val="27"/>
        </w:rPr>
        <w:t>в 2027 году в сумме 306 276 100 рублей.».</w:t>
      </w:r>
    </w:p>
    <w:p w:rsidR="00FA6EC9" w:rsidRPr="00371B0E" w:rsidRDefault="00FA6EC9" w:rsidP="00FA6EC9">
      <w:pPr>
        <w:spacing w:after="0" w:line="240" w:lineRule="auto"/>
        <w:ind w:firstLine="709"/>
        <w:jc w:val="both"/>
        <w:rPr>
          <w:rFonts w:ascii="Times New Roman" w:eastAsia="Calibri" w:hAnsi="Times New Roman" w:cs="Times New Roman"/>
          <w:sz w:val="27"/>
          <w:szCs w:val="27"/>
        </w:rPr>
      </w:pPr>
      <w:r w:rsidRPr="00371B0E">
        <w:rPr>
          <w:rFonts w:ascii="Times New Roman" w:eastAsia="Times New Roman" w:hAnsi="Times New Roman" w:cs="Times New Roman"/>
          <w:sz w:val="27"/>
          <w:szCs w:val="27"/>
        </w:rPr>
        <w:t xml:space="preserve">14. </w:t>
      </w:r>
      <w:r w:rsidRPr="00371B0E">
        <w:rPr>
          <w:rFonts w:ascii="Times New Roman" w:eastAsia="Calibri" w:hAnsi="Times New Roman" w:cs="Times New Roman"/>
          <w:sz w:val="27"/>
          <w:szCs w:val="27"/>
        </w:rPr>
        <w:t xml:space="preserve">Установить, что расходование средств, а именно: </w:t>
      </w:r>
    </w:p>
    <w:p w:rsidR="00FA6EC9" w:rsidRPr="00371B0E" w:rsidRDefault="00FA6EC9" w:rsidP="00FA6EC9">
      <w:pPr>
        <w:spacing w:after="0" w:line="240" w:lineRule="auto"/>
        <w:ind w:firstLine="709"/>
        <w:jc w:val="both"/>
        <w:rPr>
          <w:rFonts w:ascii="Times New Roman" w:eastAsia="Calibri" w:hAnsi="Times New Roman" w:cs="Times New Roman"/>
          <w:sz w:val="27"/>
          <w:szCs w:val="27"/>
        </w:rPr>
      </w:pPr>
      <w:r w:rsidRPr="00371B0E">
        <w:rPr>
          <w:rFonts w:ascii="Times New Roman" w:eastAsia="Calibri" w:hAnsi="Times New Roman" w:cs="Times New Roman"/>
          <w:sz w:val="27"/>
          <w:szCs w:val="27"/>
        </w:rPr>
        <w:t>-платы за негативное воздействие на окружающую среду,</w:t>
      </w:r>
    </w:p>
    <w:p w:rsidR="00FA6EC9" w:rsidRPr="00371B0E" w:rsidRDefault="00FA6EC9" w:rsidP="00FA6EC9">
      <w:pPr>
        <w:spacing w:after="0" w:line="240" w:lineRule="auto"/>
        <w:ind w:firstLine="709"/>
        <w:jc w:val="both"/>
        <w:rPr>
          <w:rFonts w:ascii="Times New Roman" w:eastAsia="Calibri" w:hAnsi="Times New Roman" w:cs="Times New Roman"/>
          <w:sz w:val="27"/>
          <w:szCs w:val="27"/>
        </w:rPr>
      </w:pPr>
      <w:r w:rsidRPr="00371B0E">
        <w:rPr>
          <w:rFonts w:ascii="Times New Roman" w:eastAsia="Calibri" w:hAnsi="Times New Roman" w:cs="Times New Roman"/>
          <w:sz w:val="27"/>
          <w:szCs w:val="27"/>
        </w:rPr>
        <w:t xml:space="preserve">-суммы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суммы административных штрафов, установленных законами Ханты-Мансийского автономного округа – Югры за административные правонарушения в области охраны окружающей среды и природопользования, </w:t>
      </w:r>
    </w:p>
    <w:p w:rsidR="00FA6EC9" w:rsidRPr="00371B0E" w:rsidRDefault="00FA6EC9" w:rsidP="00FA6EC9">
      <w:pPr>
        <w:spacing w:after="0" w:line="240" w:lineRule="auto"/>
        <w:ind w:firstLine="709"/>
        <w:jc w:val="both"/>
        <w:rPr>
          <w:rFonts w:ascii="Times New Roman" w:eastAsia="Calibri" w:hAnsi="Times New Roman" w:cs="Times New Roman"/>
          <w:sz w:val="27"/>
          <w:szCs w:val="27"/>
        </w:rPr>
      </w:pPr>
      <w:r w:rsidRPr="00371B0E">
        <w:rPr>
          <w:rFonts w:ascii="Times New Roman" w:eastAsia="Calibri" w:hAnsi="Times New Roman" w:cs="Times New Roman"/>
          <w:sz w:val="27"/>
          <w:szCs w:val="27"/>
        </w:rPr>
        <w:t xml:space="preserve">-средств от платежей по искам о возмещении вреда, причиненного окружающей среде вследствие нарушения обязательных требований, а также от </w:t>
      </w:r>
      <w:r w:rsidRPr="00371B0E">
        <w:rPr>
          <w:rFonts w:ascii="Times New Roman" w:eastAsia="Calibri" w:hAnsi="Times New Roman" w:cs="Times New Roman"/>
          <w:sz w:val="27"/>
          <w:szCs w:val="27"/>
        </w:rPr>
        <w:lastRenderedPageBreak/>
        <w:t xml:space="preserve">платежей, уплачиваемых при добровольном возмещении вреда, причиненного окружающей среде вследствие нарушений обязательных требований, </w:t>
      </w:r>
    </w:p>
    <w:p w:rsidR="00FA6EC9" w:rsidRPr="00371B0E" w:rsidRDefault="00FA6EC9" w:rsidP="00FA6EC9">
      <w:pPr>
        <w:spacing w:after="0" w:line="240" w:lineRule="auto"/>
        <w:ind w:firstLine="709"/>
        <w:jc w:val="both"/>
        <w:rPr>
          <w:rFonts w:ascii="Times New Roman" w:eastAsia="Calibri" w:hAnsi="Times New Roman" w:cs="Times New Roman"/>
          <w:sz w:val="27"/>
          <w:szCs w:val="27"/>
        </w:rPr>
      </w:pPr>
      <w:r w:rsidRPr="00371B0E">
        <w:rPr>
          <w:rFonts w:ascii="Times New Roman" w:eastAsia="Calibri" w:hAnsi="Times New Roman" w:cs="Times New Roman"/>
          <w:sz w:val="27"/>
          <w:szCs w:val="27"/>
        </w:rPr>
        <w:t xml:space="preserve">осуществляется в соответствии с Планом мероприятий, указанных в пункте 1 статьи 16.6, пункте 1 статьи 75.1 и пункте 1 статьи 78.2 Федерального закона от 10 января 2002 года №7-ФЗ «Об охране окружающей среды». </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Calibri" w:hAnsi="Times New Roman" w:cs="Times New Roman"/>
          <w:sz w:val="27"/>
          <w:szCs w:val="27"/>
        </w:rPr>
        <w:t xml:space="preserve">15. </w:t>
      </w:r>
      <w:r w:rsidRPr="00371B0E">
        <w:rPr>
          <w:rFonts w:ascii="Times New Roman" w:eastAsia="Times New Roman" w:hAnsi="Times New Roman" w:cs="Times New Roman"/>
          <w:sz w:val="27"/>
          <w:szCs w:val="27"/>
        </w:rPr>
        <w:t>Установить, что в целях возмещения недополученных доходов и (или) финансового обеспечения (возмещения) затрат в связи с производством (реализацией) товаров (за исключением табачной и алкогольной продукции, кроме алкогольной продукции, предназначенной для экспортных поставок, винограда, винодельческой продукции, произведенной из указанного винограда: вин, игристых вин (шампанских), ликерных вин с защищенным географическим указанием, с защищенным наименованием места происхождения (специальных вин), виноматериалов</w:t>
      </w:r>
      <w:r w:rsidRPr="001750EF">
        <w:rPr>
          <w:rFonts w:ascii="Times New Roman" w:eastAsia="Times New Roman" w:hAnsi="Times New Roman" w:cs="Times New Roman"/>
          <w:sz w:val="27"/>
          <w:szCs w:val="27"/>
        </w:rPr>
        <w:t>, если иное не предусмотрено нормативными правовыми актами Правительства Российской Федерации</w:t>
      </w:r>
      <w:r w:rsidRPr="00371B0E">
        <w:rPr>
          <w:rFonts w:ascii="Times New Roman" w:eastAsia="Times New Roman" w:hAnsi="Times New Roman" w:cs="Times New Roman"/>
          <w:sz w:val="27"/>
          <w:szCs w:val="27"/>
        </w:rPr>
        <w:t>), выполнением работ, оказанием услуг предоставляются субсидии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в следующих случаях:</w:t>
      </w:r>
    </w:p>
    <w:p w:rsidR="00FA6EC9" w:rsidRPr="00371B0E" w:rsidRDefault="00FA6EC9" w:rsidP="00FA6EC9">
      <w:pPr>
        <w:spacing w:after="0" w:line="240" w:lineRule="auto"/>
        <w:ind w:firstLine="567"/>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1)на возмещение недополученных доходов в связи с предоставлением населению бытовых услуг (баня) на территории города Нефтеюганска по тарифам, не обеспечивающим возмещение издержек;</w:t>
      </w:r>
    </w:p>
    <w:p w:rsidR="00FA6EC9" w:rsidRPr="00371B0E" w:rsidRDefault="00FA6EC9" w:rsidP="00FA6EC9">
      <w:pPr>
        <w:spacing w:after="0" w:line="240" w:lineRule="auto"/>
        <w:ind w:firstLine="567"/>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2)на возмещение недополученных доходов в связи с предоставлением гражданам услуги по надлежащему содержанию общего имущества в многоквартирных домах по размерам платы, не обеспечивающим возмещение издержек;</w:t>
      </w:r>
    </w:p>
    <w:p w:rsidR="00FA6EC9" w:rsidRPr="00371B0E" w:rsidRDefault="00FA6EC9" w:rsidP="00FA6EC9">
      <w:pPr>
        <w:spacing w:after="0" w:line="240" w:lineRule="auto"/>
        <w:ind w:firstLine="567"/>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3)на возмещение затрат субъектам малого и среднего предпринимательства, осуществляющим деятельность на территории города Нефтеюганска;</w:t>
      </w:r>
    </w:p>
    <w:p w:rsidR="00FA6EC9" w:rsidRPr="00371B0E" w:rsidRDefault="00FA6EC9" w:rsidP="00FA6EC9">
      <w:pPr>
        <w:spacing w:after="0" w:line="240" w:lineRule="auto"/>
        <w:ind w:firstLine="567"/>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4)на возмещение затрат, включая расходы на оплату труда, дополнительное профессиональное образование педагогических работников, приобретение учебников и учебных пособий, средств обучения, игр, игрушек (за исключением расходов на оплату труда работников, осуществляющих деятельность, связанную с содержанием зданий и оказанием коммунальных услуг) частным организациям, осуществляющим образовательную деятельность по реализации образовательных программ дошкольного образования;</w:t>
      </w:r>
    </w:p>
    <w:p w:rsidR="00FA6EC9" w:rsidRPr="00371B0E" w:rsidRDefault="00FA6EC9" w:rsidP="00FA6EC9">
      <w:pPr>
        <w:spacing w:after="0" w:line="240" w:lineRule="auto"/>
        <w:ind w:firstLine="567"/>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5)на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w:t>
      </w:r>
    </w:p>
    <w:p w:rsidR="00FA6EC9" w:rsidRPr="00371B0E" w:rsidRDefault="00FA6EC9" w:rsidP="00FA6EC9">
      <w:pPr>
        <w:spacing w:after="0" w:line="240" w:lineRule="auto"/>
        <w:ind w:firstLine="567"/>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6)на возмещение затрат по откачке и вывозу бытовых сточных вод от многоквартирных жилых домов, подключенных к централизованной системе водоснабжения,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w:t>
      </w:r>
    </w:p>
    <w:p w:rsidR="00FA6EC9" w:rsidRPr="00371B0E" w:rsidRDefault="00FA6EC9" w:rsidP="00FA6EC9">
      <w:pPr>
        <w:spacing w:after="0" w:line="240" w:lineRule="auto"/>
        <w:ind w:firstLine="567"/>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7)на возмещение затрат сельскохозяйственным товаропроизводителям, связанных с реализацией продукции растениеводства собственного производства;</w:t>
      </w:r>
    </w:p>
    <w:p w:rsidR="00FA6EC9" w:rsidRPr="00371B0E" w:rsidRDefault="00FA6EC9" w:rsidP="00FA6EC9">
      <w:pPr>
        <w:spacing w:after="0" w:line="240" w:lineRule="auto"/>
        <w:ind w:firstLine="567"/>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8)на возмещение затрат сельскохозяйственным товаропроизводителям, связанных с реализацией продукции животноводства собственного производства, содержанием маточного поголовья сельскохозяйственных животных;</w:t>
      </w:r>
    </w:p>
    <w:p w:rsidR="00FA6EC9" w:rsidRPr="00371B0E" w:rsidRDefault="00FA6EC9" w:rsidP="00FA6EC9">
      <w:pPr>
        <w:spacing w:after="0" w:line="240" w:lineRule="auto"/>
        <w:ind w:firstLine="567"/>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lastRenderedPageBreak/>
        <w:t>9)на возмещение затрат субъектам малого и среднего предпринимательства, осуществляющим деятельность на территории города Нефтеюганска, имеющим статус «социальное предприятие»;</w:t>
      </w:r>
    </w:p>
    <w:p w:rsidR="00FA6EC9" w:rsidRPr="00371B0E" w:rsidRDefault="00FA6EC9" w:rsidP="00FA6EC9">
      <w:pPr>
        <w:spacing w:after="0" w:line="240" w:lineRule="auto"/>
        <w:ind w:firstLine="567"/>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10)на финансовое обеспечение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 расположенных на территории города Нефтеюганска;</w:t>
      </w:r>
    </w:p>
    <w:p w:rsidR="00FA6EC9" w:rsidRPr="00371B0E" w:rsidRDefault="00FA6EC9" w:rsidP="00FA6EC9">
      <w:pPr>
        <w:spacing w:after="0" w:line="240" w:lineRule="auto"/>
        <w:ind w:firstLine="567"/>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11)на финансовое обеспечение затрат АО «Юганскводоканал» по капитальному ремонту (с заменой) систем водоснабжения и водоотведения, в том числе с применением композитных материалов на территории города Нефтеюганска;</w:t>
      </w:r>
    </w:p>
    <w:p w:rsidR="00FA6EC9" w:rsidRPr="00371B0E" w:rsidRDefault="00FA6EC9" w:rsidP="00FA6EC9">
      <w:pPr>
        <w:spacing w:after="0" w:line="240" w:lineRule="auto"/>
        <w:ind w:firstLine="567"/>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12)на возмещение затрат АО «Юганскводоканал» по содержанию и эксплуатации объекта «Фильтровальная станция, производительностью 20000 м3 в сутки» ХМАО - Югра, г. Нефтеюганск, 7 микрорайон (станция ВОС);</w:t>
      </w:r>
    </w:p>
    <w:p w:rsidR="00FA6EC9" w:rsidRPr="00371B0E" w:rsidRDefault="00FA6EC9" w:rsidP="00FA6EC9">
      <w:pPr>
        <w:spacing w:after="0" w:line="240" w:lineRule="auto"/>
        <w:ind w:firstLine="567"/>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13)на возмещение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 за счет средств бюджета автономного округа.</w:t>
      </w:r>
    </w:p>
    <w:p w:rsidR="00FA6EC9" w:rsidRPr="00371B0E" w:rsidRDefault="00FA6EC9" w:rsidP="00FA6EC9">
      <w:pPr>
        <w:spacing w:after="0" w:line="240" w:lineRule="auto"/>
        <w:ind w:firstLine="567"/>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Субсидии из бюджета города предоставляются в порядке, установленном муниципальными правовыми актами администрации города или актами уполномоченных ею органов местного самоуправления, за исключением случаев, указанных в пункте 2.1 статьи 78 Бюджетного кодекса Российской Федерации.</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Муниципальные правовые акты администрации города (акты уполномоченных ею органов местного самоуправления) должны соответствовать требованиям статьи 78 Бюджетного кодекса Российской Федерации и общим требованиям, установленным Правительством Российской Федерации.</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16. Установить, что в соответствии со статьей 78.1 Бюджетного кодекса Российской Федерации в бюджете города предусмотрены субсидии иным некоммерческим организациям, не являющимся муниципальными учреждениями, в следующих случаях:</w:t>
      </w:r>
    </w:p>
    <w:p w:rsidR="00FA6EC9" w:rsidRPr="00371B0E" w:rsidRDefault="00FA6EC9" w:rsidP="00FA6EC9">
      <w:pPr>
        <w:spacing w:after="0" w:line="240" w:lineRule="auto"/>
        <w:ind w:firstLine="708"/>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1)на оплату труда работников и начисления на оплату труда, дополнительное профессиональное образование педагогических работников, приобретение учебников и учебных пособий, средств обучения, в том числе лицензионного программного обеспечения и (или) лицензии на программное обеспечение, расходных материалов, игр, игрушек (за исключением расходов на содержание зданий и оплату коммунальных услуг), услуги связи в части предоставления доступа к сети Интернет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w:t>
      </w:r>
    </w:p>
    <w:p w:rsidR="00FA6EC9" w:rsidRPr="00371B0E" w:rsidRDefault="00FA6EC9" w:rsidP="00FA6EC9">
      <w:pPr>
        <w:spacing w:after="0" w:line="240" w:lineRule="auto"/>
        <w:ind w:firstLine="708"/>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2)на предоставление обучающимся частных общеобразовательных организаций,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 и дополнительного финансового обеспечения мероприятий по организации питания;</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3)на оплату коммунальных услуг, содержание имущества социально ориентированным некоммерческим организациям, осуществляющих деятельность в предоставлении общего образования на территории города Нефтеюганска;</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lastRenderedPageBreak/>
        <w:t>4)на реализацию социально значимых проектов социально ориентированным некоммерческим организациям, не являющимся муниципальными учреждениями, осуществляющим деятельность в городе Нефтеюганске;</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5)на финансовое обеспечение затрат на организацию функционирования оздоровительного лагеря с дневным пребыванием детей;</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6)на реализацию социально значимых проектов социально ориентированным некоммерческим организациям,</w:t>
      </w:r>
      <w:r w:rsidRPr="00371B0E">
        <w:rPr>
          <w:rFonts w:ascii="Times New Roman" w:hAnsi="Times New Roman" w:cs="Times New Roman"/>
          <w:sz w:val="27"/>
          <w:szCs w:val="27"/>
        </w:rPr>
        <w:t xml:space="preserve"> </w:t>
      </w:r>
      <w:r w:rsidRPr="00371B0E">
        <w:rPr>
          <w:rFonts w:ascii="Times New Roman" w:eastAsia="Times New Roman" w:hAnsi="Times New Roman" w:cs="Times New Roman"/>
          <w:sz w:val="27"/>
          <w:szCs w:val="27"/>
        </w:rPr>
        <w:t>не являющимся государственными (муниципальными) учреждениями, осуществляющим деятельность в городе Нефтеюганске в сфере культуры;</w:t>
      </w:r>
    </w:p>
    <w:p w:rsidR="00FA6EC9" w:rsidRPr="00371B0E" w:rsidRDefault="00FA6EC9" w:rsidP="00FA6EC9">
      <w:pPr>
        <w:spacing w:after="0" w:line="240" w:lineRule="auto"/>
        <w:ind w:firstLine="709"/>
        <w:jc w:val="both"/>
        <w:rPr>
          <w:rFonts w:ascii="Times New Roman" w:eastAsia="Calibri" w:hAnsi="Times New Roman" w:cs="Times New Roman"/>
          <w:sz w:val="27"/>
          <w:szCs w:val="27"/>
        </w:rPr>
      </w:pPr>
      <w:r w:rsidRPr="00371B0E">
        <w:rPr>
          <w:rFonts w:ascii="Times New Roman" w:eastAsia="Calibri" w:hAnsi="Times New Roman" w:cs="Times New Roman"/>
          <w:sz w:val="27"/>
          <w:szCs w:val="27"/>
        </w:rPr>
        <w:t>7)на оказание социально значимых услуг социально ориентированным некоммерческим организациям, не являющимся государственными (муниципальными) учреждениями, осуществляющим деятельность в городе Нефтеюганске в сфере культуры;</w:t>
      </w:r>
    </w:p>
    <w:p w:rsidR="00FA6EC9" w:rsidRPr="00371B0E" w:rsidRDefault="00FA6EC9" w:rsidP="00FA6EC9">
      <w:pPr>
        <w:spacing w:after="0" w:line="240" w:lineRule="auto"/>
        <w:ind w:firstLine="709"/>
        <w:jc w:val="both"/>
        <w:rPr>
          <w:rFonts w:ascii="Times New Roman" w:eastAsia="Calibri" w:hAnsi="Times New Roman" w:cs="Times New Roman"/>
          <w:sz w:val="27"/>
          <w:szCs w:val="27"/>
        </w:rPr>
      </w:pPr>
      <w:r w:rsidRPr="00371B0E">
        <w:rPr>
          <w:rFonts w:ascii="Times New Roman" w:eastAsia="Calibri" w:hAnsi="Times New Roman" w:cs="Times New Roman"/>
          <w:sz w:val="27"/>
          <w:szCs w:val="27"/>
        </w:rPr>
        <w:t>8)</w:t>
      </w:r>
      <w:r w:rsidRPr="00371B0E">
        <w:rPr>
          <w:rFonts w:ascii="Times New Roman" w:hAnsi="Times New Roman" w:cs="Times New Roman"/>
          <w:sz w:val="27"/>
          <w:szCs w:val="27"/>
        </w:rPr>
        <w:t>на финансовое обеспечение затрат Югорскому фонду капитального ремонта многоквартирных домов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 расположенных на территории города Нефтеюганска.</w:t>
      </w:r>
    </w:p>
    <w:p w:rsidR="00FA6EC9" w:rsidRPr="00371B0E" w:rsidRDefault="00FA6EC9" w:rsidP="00FA6EC9">
      <w:pPr>
        <w:spacing w:after="0" w:line="240" w:lineRule="auto"/>
        <w:ind w:firstLine="567"/>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Субсидии из бюджета города предоставляются в порядке, установленном муниципальными правовыми актами администрации города или актами уполномоченных ею органов местного самоуправления, за исключением случаев, указанных в пункте 2.1 статьи 78.1 Бюджетного кодекса Российской Федерации.</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Муниципальные правовые акты администрации города (акты уполномоченных ею органов местного самоуправления) должны соответствовать требованиям статьи 78.1 Бюджетного кодекса Российской Федерации и общим требованиям, установленным Правительством Российской Федерации.</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17. Установить, что в соответствии со статьей 78.1 Бюджетного кодекса Российской Федерации в бюджете города предусмотрены субсидии муниципальным бюджетным и автономным учреждениям на иные цели,</w:t>
      </w:r>
      <w:r w:rsidRPr="00371B0E">
        <w:rPr>
          <w:rFonts w:ascii="Times New Roman" w:hAnsi="Times New Roman" w:cs="Times New Roman"/>
          <w:sz w:val="27"/>
          <w:szCs w:val="27"/>
        </w:rPr>
        <w:t xml:space="preserve"> </w:t>
      </w:r>
      <w:r w:rsidRPr="00371B0E">
        <w:rPr>
          <w:rFonts w:ascii="Times New Roman" w:eastAsia="Times New Roman" w:hAnsi="Times New Roman" w:cs="Times New Roman"/>
          <w:sz w:val="27"/>
          <w:szCs w:val="27"/>
        </w:rPr>
        <w:t>в том числе на возмещение затрат, а также недополученных доходов в связи с производством (реализацией) товаров, выполнением работ, оказанием услуг по ценам (тарифам), подлежащим в соответствии с законодательством Российской Федерации государственному регулированию:</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1)на администрирование переданного отдельного государственного полномочия по предоставлению компенсации части родительской платы за присмотр и уход за детьми;</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2)на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Субсидии из бюджета города предоставляются в порядке, установленном муниципальными правовыми актами администрации города или актами уполномоченных ею органов местного самоуправления.</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Муниципальные правовые акты администрации города (акты уполномоченных ею органов местного самоуправления) должны соответствовать требованиям статьи 78.1 Бюджетного кодекса Российской Федерации и общим требованиям, установленным Правительством Российской Федерации.</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hAnsi="Times New Roman" w:cs="Times New Roman"/>
          <w:sz w:val="27"/>
          <w:szCs w:val="27"/>
        </w:rPr>
        <w:lastRenderedPageBreak/>
        <w:t>18</w:t>
      </w:r>
      <w:r w:rsidRPr="00371B0E">
        <w:rPr>
          <w:rFonts w:ascii="Times New Roman" w:eastAsia="Times New Roman" w:hAnsi="Times New Roman" w:cs="Times New Roman"/>
          <w:sz w:val="27"/>
          <w:szCs w:val="27"/>
        </w:rPr>
        <w:t>. Установить, что в соответствии со статьей 78.4 Бюджетного кодекса Российской Федерации в бюджете города предусмотрена субсидия юридическим лицам, индивидуальным предпринимателям на оплату соглашения о финансовом обеспечении затрат, связанных с оказанием муниципальных услуг в социальной сфере по направлению деятельности «Реализация дополнительных общеразвивающих программ для детей» в соответствии с социальным сертификатом на получение муниципальной услуги в социальной сфере в городе Нефтеюганске.</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Субсидия из бюджета города предоставляется в порядке, установленном муниципальными правовыми актами администрации города на основании соглашений, заключенных по результатам отбора исполнителей муниципальных услуг в социальной сфере в соответствии с Федеральным законом от 13.07.2020 №189-ФЗ «О государственном (муниципальном) социальном заказе на оказание государственных (муниципальных) услуг в социальной сфере» и принятыми в соответствии с ним иными нормативными правовыми актами Российской Федерации.</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Муниципальные правовые акты администрации города (акты уполномоченных ею органов местного самоуправления) должны соответствовать требованиям статьи 78.4 Бюджетного кодекса Российской Федерации, Федерального закона от 13.07.2020 № 189-ФЗ «О государственном (муниципальном) социальном заказе на оказание государственных (муниципальных) услуг в социальной сфере», а также иным требованиям, установленным Правительством Российской Федерации.</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Pr>
          <w:rFonts w:ascii="Times New Roman" w:eastAsia="Times New Roman" w:hAnsi="Times New Roman" w:cs="Times New Roman"/>
          <w:sz w:val="27"/>
          <w:szCs w:val="27"/>
        </w:rPr>
        <w:t>19</w:t>
      </w:r>
      <w:r w:rsidRPr="00371B0E">
        <w:rPr>
          <w:rFonts w:ascii="Times New Roman" w:eastAsia="Times New Roman" w:hAnsi="Times New Roman" w:cs="Times New Roman"/>
          <w:sz w:val="27"/>
          <w:szCs w:val="27"/>
        </w:rPr>
        <w:t>. Утвердить программу муниципальных внутренних заимствований города Нефтеюганска на 202</w:t>
      </w:r>
      <w:r>
        <w:rPr>
          <w:rFonts w:ascii="Times New Roman" w:eastAsia="Times New Roman" w:hAnsi="Times New Roman" w:cs="Times New Roman"/>
          <w:sz w:val="27"/>
          <w:szCs w:val="27"/>
        </w:rPr>
        <w:t>5</w:t>
      </w:r>
      <w:r w:rsidRPr="00371B0E">
        <w:rPr>
          <w:rFonts w:ascii="Times New Roman" w:eastAsia="Times New Roman" w:hAnsi="Times New Roman" w:cs="Times New Roman"/>
          <w:sz w:val="27"/>
          <w:szCs w:val="27"/>
        </w:rPr>
        <w:t xml:space="preserve"> год и плановый период 202</w:t>
      </w:r>
      <w:r>
        <w:rPr>
          <w:rFonts w:ascii="Times New Roman" w:eastAsia="Times New Roman" w:hAnsi="Times New Roman" w:cs="Times New Roman"/>
          <w:sz w:val="27"/>
          <w:szCs w:val="27"/>
        </w:rPr>
        <w:t>6</w:t>
      </w:r>
      <w:r w:rsidRPr="00371B0E">
        <w:rPr>
          <w:rFonts w:ascii="Times New Roman" w:eastAsia="Times New Roman" w:hAnsi="Times New Roman" w:cs="Times New Roman"/>
          <w:sz w:val="27"/>
          <w:szCs w:val="27"/>
        </w:rPr>
        <w:t xml:space="preserve"> и 202</w:t>
      </w:r>
      <w:r>
        <w:rPr>
          <w:rFonts w:ascii="Times New Roman" w:eastAsia="Times New Roman" w:hAnsi="Times New Roman" w:cs="Times New Roman"/>
          <w:sz w:val="27"/>
          <w:szCs w:val="27"/>
        </w:rPr>
        <w:t>7</w:t>
      </w:r>
      <w:r w:rsidRPr="00371B0E">
        <w:rPr>
          <w:rFonts w:ascii="Times New Roman" w:eastAsia="Times New Roman" w:hAnsi="Times New Roman" w:cs="Times New Roman"/>
          <w:sz w:val="27"/>
          <w:szCs w:val="27"/>
        </w:rPr>
        <w:t xml:space="preserve"> годы согласно приложению 13.</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Pr>
          <w:rFonts w:ascii="Times New Roman" w:eastAsia="Times New Roman" w:hAnsi="Times New Roman" w:cs="Times New Roman"/>
          <w:sz w:val="27"/>
          <w:szCs w:val="27"/>
        </w:rPr>
        <w:t>20</w:t>
      </w:r>
      <w:r w:rsidRPr="00371B0E">
        <w:rPr>
          <w:rFonts w:ascii="Times New Roman" w:eastAsia="Times New Roman" w:hAnsi="Times New Roman" w:cs="Times New Roman"/>
          <w:sz w:val="27"/>
          <w:szCs w:val="27"/>
        </w:rPr>
        <w:t>. Установить, что органы местного самоуправления муниципального образования города Нефтеюганска не вправе принимать решения, приводящие к увеличению в 202</w:t>
      </w:r>
      <w:r>
        <w:rPr>
          <w:rFonts w:ascii="Times New Roman" w:eastAsia="Times New Roman" w:hAnsi="Times New Roman" w:cs="Times New Roman"/>
          <w:sz w:val="27"/>
          <w:szCs w:val="27"/>
        </w:rPr>
        <w:t>5</w:t>
      </w:r>
      <w:r w:rsidRPr="00371B0E">
        <w:rPr>
          <w:rFonts w:ascii="Times New Roman" w:eastAsia="Times New Roman" w:hAnsi="Times New Roman" w:cs="Times New Roman"/>
          <w:sz w:val="27"/>
          <w:szCs w:val="27"/>
        </w:rPr>
        <w:t xml:space="preserve"> году численности лиц, замещающих муниципальные должности, должности муниципальной службы (за исключением случаев принятия решений по перераспределению полномочий или наделению ими), а также работников муниципальных учреждений (за исключением случаев принятия решений по перераспределению или наделению полномочиями, по вводу (приобретению) новых объектов капитального строительства). </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2</w:t>
      </w:r>
      <w:r>
        <w:rPr>
          <w:rFonts w:ascii="Times New Roman" w:eastAsia="Times New Roman" w:hAnsi="Times New Roman" w:cs="Times New Roman"/>
          <w:sz w:val="27"/>
          <w:szCs w:val="27"/>
        </w:rPr>
        <w:t>1</w:t>
      </w:r>
      <w:r w:rsidRPr="00371B0E">
        <w:rPr>
          <w:rFonts w:ascii="Times New Roman" w:eastAsia="Times New Roman" w:hAnsi="Times New Roman" w:cs="Times New Roman"/>
          <w:sz w:val="27"/>
          <w:szCs w:val="27"/>
        </w:rPr>
        <w:t>. Установить, что департамент финансов администрации города Нефтеюганска (далее – департамент финансов) вправе в ходе исполнения бюджета города вносить изменения в показатели сводной бюджетной росписи без внесения изменений в настоящее решение в случаях, установленных нормами статей 217, 232 Бюджетного кодекса Российской Федерации, а также статьей 12</w:t>
      </w:r>
      <w:r w:rsidRPr="00371B0E">
        <w:rPr>
          <w:rFonts w:ascii="Times New Roman" w:eastAsia="Times New Roman" w:hAnsi="Times New Roman" w:cs="Times New Roman"/>
          <w:sz w:val="27"/>
          <w:szCs w:val="27"/>
          <w:vertAlign w:val="superscript"/>
        </w:rPr>
        <w:t xml:space="preserve">1 </w:t>
      </w:r>
      <w:r w:rsidRPr="00371B0E">
        <w:rPr>
          <w:rFonts w:ascii="Times New Roman" w:eastAsia="Times New Roman" w:hAnsi="Times New Roman" w:cs="Times New Roman"/>
          <w:sz w:val="27"/>
          <w:szCs w:val="27"/>
        </w:rPr>
        <w:t>Положения о бюджетном устройстве и бюджетном процессе в городе Нефтеюганске, утвержденном решением Думы города Нефтеюганска от 25.09.2013 №</w:t>
      </w:r>
      <w:r>
        <w:rPr>
          <w:rFonts w:ascii="Times New Roman" w:eastAsia="Times New Roman" w:hAnsi="Times New Roman" w:cs="Times New Roman"/>
          <w:sz w:val="27"/>
          <w:szCs w:val="27"/>
        </w:rPr>
        <w:t xml:space="preserve"> </w:t>
      </w:r>
      <w:r w:rsidRPr="00371B0E">
        <w:rPr>
          <w:rFonts w:ascii="Times New Roman" w:eastAsia="Times New Roman" w:hAnsi="Times New Roman" w:cs="Times New Roman"/>
          <w:sz w:val="27"/>
          <w:szCs w:val="27"/>
        </w:rPr>
        <w:t>633-V.</w:t>
      </w:r>
    </w:p>
    <w:p w:rsidR="00FA6EC9" w:rsidRPr="00371B0E" w:rsidRDefault="00FA6EC9" w:rsidP="00FA6EC9">
      <w:pPr>
        <w:spacing w:after="0" w:line="240" w:lineRule="auto"/>
        <w:ind w:firstLine="709"/>
        <w:jc w:val="both"/>
        <w:rPr>
          <w:rFonts w:ascii="Times New Roman" w:hAnsi="Times New Roman" w:cs="Times New Roman"/>
          <w:sz w:val="27"/>
          <w:szCs w:val="27"/>
        </w:rPr>
      </w:pPr>
      <w:r w:rsidRPr="00371B0E">
        <w:rPr>
          <w:rFonts w:ascii="Times New Roman" w:eastAsia="Times New Roman" w:hAnsi="Times New Roman" w:cs="Times New Roman"/>
          <w:sz w:val="27"/>
          <w:szCs w:val="27"/>
        </w:rPr>
        <w:t>2</w:t>
      </w:r>
      <w:r>
        <w:rPr>
          <w:rFonts w:ascii="Times New Roman" w:eastAsia="Times New Roman" w:hAnsi="Times New Roman" w:cs="Times New Roman"/>
          <w:sz w:val="27"/>
          <w:szCs w:val="27"/>
        </w:rPr>
        <w:t>2</w:t>
      </w:r>
      <w:r w:rsidRPr="00371B0E">
        <w:rPr>
          <w:rFonts w:ascii="Times New Roman" w:eastAsia="Times New Roman" w:hAnsi="Times New Roman" w:cs="Times New Roman"/>
          <w:sz w:val="27"/>
          <w:szCs w:val="27"/>
        </w:rPr>
        <w:t xml:space="preserve">. В соответствии </w:t>
      </w:r>
      <w:r w:rsidRPr="00371B0E">
        <w:rPr>
          <w:rFonts w:ascii="Times New Roman" w:hAnsi="Times New Roman" w:cs="Times New Roman"/>
          <w:sz w:val="27"/>
          <w:szCs w:val="27"/>
        </w:rPr>
        <w:t>с пунктом 8 статьи 217 Бюджетного кодекса Российской Федерации, пунктом 2 статьи 12</w:t>
      </w:r>
      <w:r w:rsidRPr="00371B0E">
        <w:rPr>
          <w:rFonts w:ascii="Times New Roman" w:hAnsi="Times New Roman" w:cs="Times New Roman"/>
          <w:sz w:val="27"/>
          <w:szCs w:val="27"/>
          <w:vertAlign w:val="superscript"/>
        </w:rPr>
        <w:t>1</w:t>
      </w:r>
      <w:r w:rsidRPr="00371B0E">
        <w:rPr>
          <w:rFonts w:ascii="Times New Roman" w:hAnsi="Times New Roman" w:cs="Times New Roman"/>
          <w:sz w:val="27"/>
          <w:szCs w:val="27"/>
        </w:rPr>
        <w:t xml:space="preserve"> решения Думы города Нефтеюганска </w:t>
      </w:r>
      <w:r>
        <w:rPr>
          <w:rFonts w:ascii="Times New Roman" w:hAnsi="Times New Roman" w:cs="Times New Roman"/>
          <w:sz w:val="27"/>
          <w:szCs w:val="27"/>
        </w:rPr>
        <w:t xml:space="preserve">                  </w:t>
      </w:r>
      <w:r w:rsidRPr="00371B0E">
        <w:rPr>
          <w:rFonts w:ascii="Times New Roman" w:hAnsi="Times New Roman" w:cs="Times New Roman"/>
          <w:sz w:val="27"/>
          <w:szCs w:val="27"/>
        </w:rPr>
        <w:t xml:space="preserve">от 25.09.2013 № 633-V «Об утверждении Положения о бюджетном устройстве и бюджетном процессе в городе Нефтеюганске» дополнительным основанием для внесения изменений в сводную бюджетную роспись без внесения изменений в </w:t>
      </w:r>
      <w:r w:rsidRPr="00371B0E">
        <w:rPr>
          <w:rFonts w:ascii="Times New Roman" w:hAnsi="Times New Roman" w:cs="Times New Roman"/>
          <w:sz w:val="27"/>
          <w:szCs w:val="27"/>
        </w:rPr>
        <w:lastRenderedPageBreak/>
        <w:t>решение о бюджете города в соответствии с решениями руководителя департамента финансов является:</w:t>
      </w:r>
    </w:p>
    <w:p w:rsidR="00FA6EC9" w:rsidRPr="00371B0E" w:rsidRDefault="00FA6EC9" w:rsidP="00FA6EC9">
      <w:pPr>
        <w:pStyle w:val="ConsPlusNormal"/>
        <w:ind w:firstLine="709"/>
        <w:jc w:val="both"/>
        <w:rPr>
          <w:rFonts w:ascii="Times New Roman" w:hAnsi="Times New Roman" w:cs="Times New Roman"/>
          <w:sz w:val="27"/>
          <w:szCs w:val="27"/>
        </w:rPr>
      </w:pPr>
      <w:r w:rsidRPr="00371B0E">
        <w:rPr>
          <w:rFonts w:ascii="Times New Roman" w:hAnsi="Times New Roman" w:cs="Times New Roman"/>
          <w:sz w:val="27"/>
          <w:szCs w:val="27"/>
        </w:rPr>
        <w:t>1)изменение (уточнение кодов) бюджетной классификации расходов без изменения целевого направления средств;</w:t>
      </w:r>
    </w:p>
    <w:p w:rsidR="00FA6EC9" w:rsidRPr="00371B0E" w:rsidRDefault="00FA6EC9" w:rsidP="00FA6EC9">
      <w:pPr>
        <w:pStyle w:val="ConsPlusNormal"/>
        <w:ind w:firstLine="709"/>
        <w:jc w:val="both"/>
        <w:rPr>
          <w:rFonts w:ascii="Times New Roman" w:hAnsi="Times New Roman" w:cs="Times New Roman"/>
          <w:sz w:val="27"/>
          <w:szCs w:val="27"/>
        </w:rPr>
      </w:pPr>
      <w:r w:rsidRPr="00371B0E">
        <w:rPr>
          <w:rFonts w:ascii="Times New Roman" w:hAnsi="Times New Roman" w:cs="Times New Roman"/>
          <w:sz w:val="27"/>
          <w:szCs w:val="27"/>
        </w:rPr>
        <w:t>2)перераспределение бюджетных ассигнований, предусматриваемых за счет субсидий, субвенций, иных межбюджетных трансфертов, предоставленных из бюджетов других уровней по разделам, подразделам, целевым статьям, видам расходов бюджетной классификации расходов внутри главного распорядителя бюджетных средств, а также между главными распорядителями бюджетных средств;</w:t>
      </w:r>
    </w:p>
    <w:p w:rsidR="00FA6EC9" w:rsidRPr="00371B0E" w:rsidRDefault="00FA6EC9" w:rsidP="00FA6EC9">
      <w:pPr>
        <w:pStyle w:val="ConsPlusNormal"/>
        <w:ind w:firstLine="709"/>
        <w:jc w:val="both"/>
        <w:rPr>
          <w:rFonts w:ascii="Times New Roman" w:hAnsi="Times New Roman" w:cs="Times New Roman"/>
          <w:sz w:val="27"/>
          <w:szCs w:val="27"/>
        </w:rPr>
      </w:pPr>
      <w:r w:rsidRPr="00371B0E">
        <w:rPr>
          <w:rFonts w:ascii="Times New Roman" w:hAnsi="Times New Roman" w:cs="Times New Roman"/>
          <w:sz w:val="27"/>
          <w:szCs w:val="27"/>
        </w:rPr>
        <w:t>3)перераспределение бюджетных ассигнований за счет средств местного бюджета по разделам, подразделам, целевым статьям, видам расходов бюджетной классификации расходов, предусмотренных главному распорядителю бюджетных средств, а также между главными распорядителями бюджетных средств в целях выполнения условий софинансирования расходов, предоставляемых из бюджетов других уровней;</w:t>
      </w:r>
    </w:p>
    <w:p w:rsidR="00FA6EC9" w:rsidRPr="00371B0E" w:rsidRDefault="00FA6EC9" w:rsidP="00FA6EC9">
      <w:pPr>
        <w:pStyle w:val="ConsPlusNormal"/>
        <w:ind w:firstLine="709"/>
        <w:jc w:val="both"/>
        <w:rPr>
          <w:rFonts w:ascii="Times New Roman" w:hAnsi="Times New Roman" w:cs="Times New Roman"/>
          <w:sz w:val="27"/>
          <w:szCs w:val="27"/>
        </w:rPr>
      </w:pPr>
      <w:r w:rsidRPr="00371B0E">
        <w:rPr>
          <w:rFonts w:ascii="Times New Roman" w:hAnsi="Times New Roman" w:cs="Times New Roman"/>
          <w:sz w:val="27"/>
          <w:szCs w:val="27"/>
        </w:rPr>
        <w:t>4)перераспределение бюджетных ассигнований по муниципальным программам, структурным элементам (мероприятиям), между ответственными исполнителями и соисполнителями муниципальных программ, а также внутри муниципальной программы в пределах предусмотренных бюджетных ассигнований в бюджете города на основании постановлений администрации города Нефтеюганска о внесении изменений в муниципальные программы;</w:t>
      </w:r>
    </w:p>
    <w:p w:rsidR="00FA6EC9" w:rsidRPr="00371B0E" w:rsidRDefault="00FA6EC9" w:rsidP="00FA6EC9">
      <w:pPr>
        <w:pStyle w:val="ConsPlusNormal"/>
        <w:ind w:firstLine="709"/>
        <w:jc w:val="both"/>
        <w:rPr>
          <w:rFonts w:ascii="Times New Roman" w:hAnsi="Times New Roman" w:cs="Times New Roman"/>
          <w:sz w:val="27"/>
          <w:szCs w:val="27"/>
        </w:rPr>
      </w:pPr>
      <w:r w:rsidRPr="00371B0E">
        <w:rPr>
          <w:rFonts w:ascii="Times New Roman" w:hAnsi="Times New Roman" w:cs="Times New Roman"/>
          <w:sz w:val="27"/>
          <w:szCs w:val="27"/>
        </w:rPr>
        <w:t>5)распределение дотаций, поступивших из бюджета Ханты-Мансийского автономного округа - Югры на основании правовых актов администрации города Нефтеюганска;</w:t>
      </w:r>
    </w:p>
    <w:p w:rsidR="00FA6EC9" w:rsidRPr="00371B0E" w:rsidRDefault="00FA6EC9" w:rsidP="00FA6EC9">
      <w:pPr>
        <w:pStyle w:val="ConsPlusNormal"/>
        <w:ind w:firstLine="709"/>
        <w:jc w:val="both"/>
        <w:rPr>
          <w:rFonts w:ascii="Times New Roman" w:hAnsi="Times New Roman" w:cs="Times New Roman"/>
          <w:sz w:val="27"/>
          <w:szCs w:val="27"/>
        </w:rPr>
      </w:pPr>
      <w:r w:rsidRPr="00371B0E">
        <w:rPr>
          <w:rFonts w:ascii="Times New Roman" w:hAnsi="Times New Roman" w:cs="Times New Roman"/>
          <w:sz w:val="27"/>
          <w:szCs w:val="27"/>
        </w:rPr>
        <w:t>6)перераспределение бюджетных ассигнований между текущим финансовым годом и плановым периодом, между плановыми периодами в пределах общего объема бюджетных ассигнований на соответствующий финансовый год и плановый период по соответствующей бюджетной классификации на основании правового акта администрации города Нефтеюганска.</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2</w:t>
      </w:r>
      <w:r>
        <w:rPr>
          <w:rFonts w:ascii="Times New Roman" w:eastAsia="Times New Roman" w:hAnsi="Times New Roman" w:cs="Times New Roman"/>
          <w:sz w:val="27"/>
          <w:szCs w:val="27"/>
        </w:rPr>
        <w:t>3</w:t>
      </w:r>
      <w:r w:rsidRPr="00371B0E">
        <w:rPr>
          <w:rFonts w:ascii="Times New Roman" w:eastAsia="Times New Roman" w:hAnsi="Times New Roman" w:cs="Times New Roman"/>
          <w:sz w:val="27"/>
          <w:szCs w:val="27"/>
        </w:rPr>
        <w:t>. Учет операций со средствами бюджетных и автономных учреждений, созданных на базе имущества, находящегося в собственности муниципального образования, производится на лицевых счетах</w:t>
      </w:r>
      <w:r>
        <w:rPr>
          <w:rFonts w:ascii="Times New Roman" w:eastAsia="Times New Roman" w:hAnsi="Times New Roman" w:cs="Times New Roman"/>
          <w:sz w:val="27"/>
          <w:szCs w:val="27"/>
        </w:rPr>
        <w:t>,</w:t>
      </w:r>
      <w:r w:rsidRPr="00371B0E">
        <w:rPr>
          <w:rFonts w:ascii="Times New Roman" w:eastAsia="Times New Roman" w:hAnsi="Times New Roman" w:cs="Times New Roman"/>
          <w:sz w:val="27"/>
          <w:szCs w:val="27"/>
        </w:rPr>
        <w:t xml:space="preserve"> открываемых в департаменте финансов в установленном им порядке.</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2</w:t>
      </w:r>
      <w:r>
        <w:rPr>
          <w:rFonts w:ascii="Times New Roman" w:eastAsia="Times New Roman" w:hAnsi="Times New Roman" w:cs="Times New Roman"/>
          <w:sz w:val="27"/>
          <w:szCs w:val="27"/>
        </w:rPr>
        <w:t>4</w:t>
      </w:r>
      <w:r w:rsidRPr="00371B0E">
        <w:rPr>
          <w:rFonts w:ascii="Times New Roman" w:eastAsia="Times New Roman" w:hAnsi="Times New Roman" w:cs="Times New Roman"/>
          <w:sz w:val="27"/>
          <w:szCs w:val="27"/>
        </w:rPr>
        <w:t>. Учет операций со средствами получателей средств из бюджета (юридических лиц, в том числе некоммерческих организаций, крестьянских (фермерских) хозяйств индивидуальных предпринимателей), источником финансового обеспечения которых являются субсидии, представленные из бюджета города, производится на лицевых счетах, открываемых им в департаменте финансов в установленном им порядке.</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Положение абзаца первого настоящего пункта не распространяется на субсидии, предоставляемые:</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в порядке возмещения недополученных доходов и возмещения фактически понесенных затрат в связи с производством (реализацией) товаров, выполнением работ, оказанием услуг;</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социально ориентированным некоммерческим организациям;</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lastRenderedPageBreak/>
        <w:t>в порядке финансового обеспечения исполнения муниципального социального заказа на оказание муниципальных услуг в социальной сфере.</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25. Установить, что в 2025 году департамент финансов осуществляет казначейское сопровождение средств, указанных в пункте 2</w:t>
      </w:r>
      <w:r>
        <w:rPr>
          <w:rFonts w:ascii="Times New Roman" w:eastAsia="Times New Roman" w:hAnsi="Times New Roman" w:cs="Times New Roman"/>
          <w:sz w:val="27"/>
          <w:szCs w:val="27"/>
        </w:rPr>
        <w:t>5</w:t>
      </w:r>
      <w:r w:rsidRPr="00371B0E">
        <w:rPr>
          <w:rFonts w:ascii="Times New Roman" w:eastAsia="Times New Roman" w:hAnsi="Times New Roman" w:cs="Times New Roman"/>
          <w:sz w:val="27"/>
          <w:szCs w:val="27"/>
        </w:rPr>
        <w:t>.1 настоящего решения, предоставляемых из бюджета города.</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25.1. Казначейскому сопровождению подлежат:</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1)</w:t>
      </w:r>
      <w:r>
        <w:rPr>
          <w:rFonts w:ascii="Times New Roman" w:eastAsia="Times New Roman" w:hAnsi="Times New Roman" w:cs="Times New Roman"/>
          <w:sz w:val="27"/>
          <w:szCs w:val="27"/>
        </w:rPr>
        <w:t xml:space="preserve"> </w:t>
      </w:r>
      <w:r w:rsidRPr="00371B0E">
        <w:rPr>
          <w:rFonts w:ascii="Times New Roman" w:eastAsia="Times New Roman" w:hAnsi="Times New Roman" w:cs="Times New Roman"/>
          <w:sz w:val="27"/>
          <w:szCs w:val="27"/>
        </w:rPr>
        <w:t>авансовые платежи по муниципальным контрактам о поставке товаров, выполнении работ, оказании услуг, заключаемым на сумму 50 миллионов рублей и более;</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2)</w:t>
      </w:r>
      <w:r>
        <w:rPr>
          <w:rFonts w:ascii="Times New Roman" w:eastAsia="Times New Roman" w:hAnsi="Times New Roman" w:cs="Times New Roman"/>
          <w:sz w:val="27"/>
          <w:szCs w:val="27"/>
        </w:rPr>
        <w:t xml:space="preserve"> </w:t>
      </w:r>
      <w:r w:rsidRPr="00371B0E">
        <w:rPr>
          <w:rFonts w:ascii="Times New Roman" w:eastAsia="Times New Roman" w:hAnsi="Times New Roman" w:cs="Times New Roman"/>
          <w:sz w:val="27"/>
          <w:szCs w:val="27"/>
        </w:rPr>
        <w:t>авансовые платежи по контрактам (договорам) о поставке товаров, выполнении работ, оказании услуг, заключаемым на сумму 50 миллионов рублей и более бюджетными или автономными учреждениями города, лицевые счета которым открыты в департаменте финансов;</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3)</w:t>
      </w:r>
      <w:r>
        <w:rPr>
          <w:rFonts w:ascii="Times New Roman" w:eastAsia="Times New Roman" w:hAnsi="Times New Roman" w:cs="Times New Roman"/>
          <w:sz w:val="27"/>
          <w:szCs w:val="27"/>
        </w:rPr>
        <w:t xml:space="preserve"> </w:t>
      </w:r>
      <w:r w:rsidRPr="00371B0E">
        <w:rPr>
          <w:rFonts w:ascii="Times New Roman" w:eastAsia="Times New Roman" w:hAnsi="Times New Roman" w:cs="Times New Roman"/>
          <w:sz w:val="27"/>
          <w:szCs w:val="27"/>
        </w:rPr>
        <w:t>авансовые платежи по контрактам (договорам) о поставке товаров, выполнении работ, оказании услуг, заключаемым на сумму более 3 миллионов рублей исполнителями и соисполнителями в рамках исполнения указанных в подпунктах 1 и 2 настоящего пункта муниципальных контрактов (контрактов, договоров) о поставке товаров, вы</w:t>
      </w:r>
      <w:r>
        <w:rPr>
          <w:rFonts w:ascii="Times New Roman" w:eastAsia="Times New Roman" w:hAnsi="Times New Roman" w:cs="Times New Roman"/>
          <w:sz w:val="27"/>
          <w:szCs w:val="27"/>
        </w:rPr>
        <w:t>полнении работ, оказании услуг;</w:t>
      </w:r>
    </w:p>
    <w:p w:rsidR="00FA6EC9" w:rsidRPr="00371B0E" w:rsidRDefault="00FA6EC9" w:rsidP="00FA6EC9">
      <w:pPr>
        <w:autoSpaceDE w:val="0"/>
        <w:autoSpaceDN w:val="0"/>
        <w:adjustRightInd w:val="0"/>
        <w:spacing w:after="0" w:line="240" w:lineRule="auto"/>
        <w:ind w:firstLine="709"/>
        <w:jc w:val="both"/>
        <w:rPr>
          <w:rFonts w:ascii="Times New Roman" w:eastAsia="Calibri" w:hAnsi="Times New Roman" w:cs="Times New Roman"/>
          <w:sz w:val="27"/>
          <w:szCs w:val="27"/>
        </w:rPr>
      </w:pPr>
      <w:r w:rsidRPr="00371B0E">
        <w:rPr>
          <w:rFonts w:ascii="Times New Roman" w:eastAsia="Times New Roman" w:hAnsi="Times New Roman" w:cs="Times New Roman"/>
          <w:sz w:val="27"/>
          <w:szCs w:val="27"/>
        </w:rPr>
        <w:t>4)</w:t>
      </w:r>
      <w:r>
        <w:rPr>
          <w:rFonts w:ascii="Times New Roman" w:eastAsia="Times New Roman" w:hAnsi="Times New Roman" w:cs="Times New Roman"/>
          <w:sz w:val="27"/>
          <w:szCs w:val="27"/>
        </w:rPr>
        <w:t xml:space="preserve"> </w:t>
      </w:r>
      <w:r w:rsidRPr="00371B0E">
        <w:rPr>
          <w:rFonts w:ascii="Times New Roman" w:eastAsia="Calibri" w:hAnsi="Times New Roman" w:cs="Times New Roman"/>
          <w:sz w:val="27"/>
          <w:szCs w:val="27"/>
        </w:rPr>
        <w:t>авансовые платежи по контрактам (договорам, соглашениям) о поставке товаров, выполнении работ, оказании услуг, предметом которых являются строительство (реконструкция, в том числе с элементами реставрации, техническое перевооружение), капитальный ремонт объектов капитального строительства, источником финансового обеспечения которых являются субсидии (за исключением субсидий бюджетным и автономным учреждениям), в том числе в соответствии с концессионными соглашениями, соглашениями о государственно-частном партнерстве, бюджетные инвестиции юридическим лицам на сумму более 3 000,0 тыс. рублей;</w:t>
      </w:r>
    </w:p>
    <w:p w:rsidR="00FA6EC9" w:rsidRPr="00807A02" w:rsidRDefault="00FA6EC9" w:rsidP="00FA6EC9">
      <w:pPr>
        <w:autoSpaceDE w:val="0"/>
        <w:autoSpaceDN w:val="0"/>
        <w:adjustRightInd w:val="0"/>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5)</w:t>
      </w:r>
      <w:r w:rsidRPr="00807A02">
        <w:t xml:space="preserve"> </w:t>
      </w:r>
      <w:r w:rsidRPr="00807A02">
        <w:rPr>
          <w:rFonts w:ascii="Times New Roman" w:eastAsia="Times New Roman" w:hAnsi="Times New Roman" w:cs="Times New Roman"/>
          <w:sz w:val="27"/>
          <w:szCs w:val="27"/>
        </w:rPr>
        <w:t xml:space="preserve">взносы в уставные (складочные) капиталы юридических лиц (дочерних обществ юридических лиц), вклады в имущество юридических лиц (дочерних обществ юридических лиц), не увеличивающие их уставные (складочные) капиталы, источником финансового обеспечения которых являются субсидии и бюджетные инвестиции, предоставляемые из бюджета </w:t>
      </w:r>
      <w:r>
        <w:rPr>
          <w:rFonts w:ascii="Times New Roman" w:eastAsia="Times New Roman" w:hAnsi="Times New Roman" w:cs="Times New Roman"/>
          <w:sz w:val="27"/>
          <w:szCs w:val="27"/>
        </w:rPr>
        <w:t>города, указанные в подпункте 4</w:t>
      </w:r>
      <w:r w:rsidRPr="00807A02">
        <w:rPr>
          <w:rFonts w:ascii="Times New Roman" w:eastAsia="Times New Roman" w:hAnsi="Times New Roman" w:cs="Times New Roman"/>
          <w:sz w:val="27"/>
          <w:szCs w:val="27"/>
        </w:rPr>
        <w:t xml:space="preserve"> настоящего пункта;</w:t>
      </w:r>
    </w:p>
    <w:p w:rsidR="00FA6EC9" w:rsidRDefault="00FA6EC9" w:rsidP="00FA6EC9">
      <w:pPr>
        <w:autoSpaceDE w:val="0"/>
        <w:autoSpaceDN w:val="0"/>
        <w:adjustRightInd w:val="0"/>
        <w:spacing w:after="0" w:line="240" w:lineRule="auto"/>
        <w:ind w:firstLine="709"/>
        <w:jc w:val="both"/>
        <w:rPr>
          <w:rFonts w:ascii="Times New Roman" w:eastAsia="Times New Roman" w:hAnsi="Times New Roman" w:cs="Times New Roman"/>
          <w:sz w:val="27"/>
          <w:szCs w:val="27"/>
        </w:rPr>
      </w:pPr>
      <w:r w:rsidRPr="00807A02">
        <w:rPr>
          <w:rFonts w:ascii="Times New Roman" w:eastAsia="Times New Roman" w:hAnsi="Times New Roman" w:cs="Times New Roman"/>
          <w:sz w:val="27"/>
          <w:szCs w:val="27"/>
        </w:rPr>
        <w:t>6) авансовые платежи по контрактам (договорам) о поставке товаров, выполнении работ, оказании услуг, источником финансового обеспечения которых являются взносы (</w:t>
      </w:r>
      <w:r>
        <w:rPr>
          <w:rFonts w:ascii="Times New Roman" w:eastAsia="Times New Roman" w:hAnsi="Times New Roman" w:cs="Times New Roman"/>
          <w:sz w:val="27"/>
          <w:szCs w:val="27"/>
        </w:rPr>
        <w:t>вклады), указанные в подпункте 5</w:t>
      </w:r>
      <w:r w:rsidRPr="00807A02">
        <w:rPr>
          <w:rFonts w:ascii="Times New Roman" w:eastAsia="Times New Roman" w:hAnsi="Times New Roman" w:cs="Times New Roman"/>
          <w:sz w:val="27"/>
          <w:szCs w:val="27"/>
        </w:rPr>
        <w:t xml:space="preserve"> настоящего пункта, на сумму более 3 </w:t>
      </w:r>
      <w:r>
        <w:rPr>
          <w:rFonts w:ascii="Times New Roman" w:eastAsia="Times New Roman" w:hAnsi="Times New Roman" w:cs="Times New Roman"/>
          <w:sz w:val="27"/>
          <w:szCs w:val="27"/>
        </w:rPr>
        <w:t>миллионов</w:t>
      </w:r>
      <w:r w:rsidRPr="00807A02">
        <w:rPr>
          <w:rFonts w:ascii="Times New Roman" w:eastAsia="Times New Roman" w:hAnsi="Times New Roman" w:cs="Times New Roman"/>
          <w:sz w:val="27"/>
          <w:szCs w:val="27"/>
        </w:rPr>
        <w:t xml:space="preserve"> рублей;</w:t>
      </w:r>
    </w:p>
    <w:p w:rsidR="00FA6EC9" w:rsidRDefault="00FA6EC9" w:rsidP="00FA6EC9">
      <w:pPr>
        <w:autoSpaceDE w:val="0"/>
        <w:autoSpaceDN w:val="0"/>
        <w:adjustRightInd w:val="0"/>
        <w:spacing w:after="0" w:line="240" w:lineRule="auto"/>
        <w:ind w:firstLine="709"/>
        <w:jc w:val="both"/>
        <w:rPr>
          <w:rFonts w:ascii="Times New Roman" w:eastAsia="Times New Roman" w:hAnsi="Times New Roman" w:cs="Times New Roman"/>
          <w:sz w:val="27"/>
          <w:szCs w:val="27"/>
        </w:rPr>
      </w:pPr>
    </w:p>
    <w:p w:rsidR="00FA6EC9" w:rsidRPr="00371B0E" w:rsidRDefault="00FA6EC9" w:rsidP="00FA6EC9">
      <w:pPr>
        <w:autoSpaceDE w:val="0"/>
        <w:autoSpaceDN w:val="0"/>
        <w:adjustRightInd w:val="0"/>
        <w:spacing w:after="0" w:line="240" w:lineRule="auto"/>
        <w:ind w:firstLine="709"/>
        <w:jc w:val="both"/>
        <w:rPr>
          <w:rFonts w:ascii="Times New Roman" w:eastAsia="Calibri" w:hAnsi="Times New Roman" w:cs="Times New Roman"/>
          <w:sz w:val="27"/>
          <w:szCs w:val="27"/>
        </w:rPr>
      </w:pPr>
      <w:r w:rsidRPr="00807A02">
        <w:rPr>
          <w:rFonts w:ascii="Times New Roman" w:eastAsia="Times New Roman" w:hAnsi="Times New Roman" w:cs="Times New Roman"/>
          <w:sz w:val="27"/>
          <w:szCs w:val="27"/>
        </w:rPr>
        <w:t>7)</w:t>
      </w:r>
      <w:r>
        <w:rPr>
          <w:rFonts w:ascii="Times New Roman" w:eastAsia="Times New Roman" w:hAnsi="Times New Roman" w:cs="Times New Roman"/>
          <w:sz w:val="27"/>
          <w:szCs w:val="27"/>
        </w:rPr>
        <w:t xml:space="preserve"> </w:t>
      </w:r>
      <w:r w:rsidRPr="00371B0E">
        <w:rPr>
          <w:rFonts w:ascii="Times New Roman" w:eastAsia="Times New Roman" w:hAnsi="Times New Roman" w:cs="Times New Roman"/>
          <w:sz w:val="27"/>
          <w:szCs w:val="27"/>
        </w:rPr>
        <w:t>иные средства, определенные администрацией города Нефтеюганска;</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Pr>
          <w:rFonts w:ascii="Times New Roman" w:eastAsia="Times New Roman" w:hAnsi="Times New Roman" w:cs="Times New Roman"/>
          <w:sz w:val="27"/>
          <w:szCs w:val="27"/>
        </w:rPr>
        <w:t>8</w:t>
      </w:r>
      <w:r w:rsidRPr="00371B0E">
        <w:rPr>
          <w:rFonts w:ascii="Times New Roman" w:eastAsia="Times New Roman" w:hAnsi="Times New Roman" w:cs="Times New Roman"/>
          <w:sz w:val="27"/>
          <w:szCs w:val="27"/>
        </w:rPr>
        <w:t>)</w:t>
      </w:r>
      <w:r>
        <w:rPr>
          <w:rFonts w:ascii="Times New Roman" w:eastAsia="Times New Roman" w:hAnsi="Times New Roman" w:cs="Times New Roman"/>
          <w:sz w:val="27"/>
          <w:szCs w:val="27"/>
        </w:rPr>
        <w:t xml:space="preserve"> </w:t>
      </w:r>
      <w:r w:rsidRPr="00371B0E">
        <w:rPr>
          <w:rFonts w:ascii="Times New Roman" w:eastAsia="Times New Roman" w:hAnsi="Times New Roman" w:cs="Times New Roman"/>
          <w:sz w:val="27"/>
          <w:szCs w:val="27"/>
        </w:rPr>
        <w:t>средства, получаемые участниками казначейского сопровождения, в случаях, установленных федеральными законами, решениями Правительства Российской Федерации (включая средства, указанные в абзаце четвертом подпункта 1 статьи 242.27 Бюджетного кодекса Российской Федерации).</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2</w:t>
      </w:r>
      <w:r>
        <w:rPr>
          <w:rFonts w:ascii="Times New Roman" w:eastAsia="Times New Roman" w:hAnsi="Times New Roman" w:cs="Times New Roman"/>
          <w:sz w:val="27"/>
          <w:szCs w:val="27"/>
        </w:rPr>
        <w:t>6</w:t>
      </w:r>
      <w:r w:rsidRPr="00371B0E">
        <w:rPr>
          <w:rFonts w:ascii="Times New Roman" w:eastAsia="Times New Roman" w:hAnsi="Times New Roman" w:cs="Times New Roman"/>
          <w:sz w:val="27"/>
          <w:szCs w:val="27"/>
        </w:rPr>
        <w:t xml:space="preserve">. Опубликовать решение в газете «Здравствуйте, нефтеюганцы!» </w:t>
      </w:r>
      <w:r w:rsidRPr="00371B0E">
        <w:rPr>
          <w:rFonts w:ascii="Times New Roman" w:hAnsi="Times New Roman" w:cs="Times New Roman"/>
          <w:sz w:val="27"/>
          <w:szCs w:val="27"/>
        </w:rPr>
        <w:t>и разместить на официальном сайте органов местного самоуправления города Нефтеюганска.</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2</w:t>
      </w:r>
      <w:r>
        <w:rPr>
          <w:rFonts w:ascii="Times New Roman" w:eastAsia="Times New Roman" w:hAnsi="Times New Roman" w:cs="Times New Roman"/>
          <w:sz w:val="27"/>
          <w:szCs w:val="27"/>
        </w:rPr>
        <w:t>7</w:t>
      </w:r>
      <w:r w:rsidRPr="00371B0E">
        <w:rPr>
          <w:rFonts w:ascii="Times New Roman" w:eastAsia="Times New Roman" w:hAnsi="Times New Roman" w:cs="Times New Roman"/>
          <w:sz w:val="27"/>
          <w:szCs w:val="27"/>
        </w:rPr>
        <w:t>. Решение вступает в силу с 1 января 2025 года.</w:t>
      </w:r>
    </w:p>
    <w:p w:rsidR="00FA6EC9" w:rsidRPr="00371B0E" w:rsidRDefault="00FA6EC9" w:rsidP="00FA6EC9">
      <w:pPr>
        <w:spacing w:after="0" w:line="240" w:lineRule="auto"/>
        <w:rPr>
          <w:rFonts w:ascii="Times New Roman" w:eastAsia="Times New Roman" w:hAnsi="Times New Roman" w:cs="Times New Roman"/>
          <w:sz w:val="27"/>
          <w:szCs w:val="27"/>
        </w:rPr>
      </w:pPr>
    </w:p>
    <w:p w:rsidR="00FA6EC9" w:rsidRPr="00371B0E" w:rsidRDefault="00FA6EC9" w:rsidP="00FA6EC9">
      <w:pPr>
        <w:spacing w:after="0" w:line="240" w:lineRule="auto"/>
        <w:rPr>
          <w:rFonts w:ascii="Times New Roman" w:eastAsia="Times New Roman" w:hAnsi="Times New Roman" w:cs="Times New Roman"/>
          <w:sz w:val="27"/>
          <w:szCs w:val="27"/>
        </w:rPr>
      </w:pPr>
    </w:p>
    <w:p w:rsidR="00FA6EC9" w:rsidRPr="00371B0E" w:rsidRDefault="00FA6EC9" w:rsidP="00FA6EC9">
      <w:pPr>
        <w:spacing w:after="0" w:line="240" w:lineRule="auto"/>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Глава города Нефтеюганска</w:t>
      </w:r>
      <w:r w:rsidRPr="00371B0E">
        <w:rPr>
          <w:rFonts w:ascii="Times New Roman" w:eastAsia="Times New Roman" w:hAnsi="Times New Roman" w:cs="Times New Roman"/>
          <w:sz w:val="27"/>
          <w:szCs w:val="27"/>
        </w:rPr>
        <w:tab/>
      </w:r>
      <w:r w:rsidRPr="00371B0E">
        <w:rPr>
          <w:rFonts w:ascii="Times New Roman" w:eastAsia="Times New Roman" w:hAnsi="Times New Roman" w:cs="Times New Roman"/>
          <w:sz w:val="27"/>
          <w:szCs w:val="27"/>
        </w:rPr>
        <w:tab/>
      </w:r>
      <w:r w:rsidRPr="00371B0E">
        <w:rPr>
          <w:rFonts w:ascii="Times New Roman" w:eastAsia="Times New Roman" w:hAnsi="Times New Roman" w:cs="Times New Roman"/>
          <w:sz w:val="27"/>
          <w:szCs w:val="27"/>
        </w:rPr>
        <w:tab/>
      </w:r>
      <w:r w:rsidRPr="00371B0E">
        <w:rPr>
          <w:rFonts w:ascii="Times New Roman" w:eastAsia="Times New Roman" w:hAnsi="Times New Roman" w:cs="Times New Roman"/>
          <w:sz w:val="27"/>
          <w:szCs w:val="27"/>
        </w:rPr>
        <w:tab/>
        <w:t xml:space="preserve">Председатель Думы </w:t>
      </w:r>
    </w:p>
    <w:p w:rsidR="00FA6EC9" w:rsidRPr="00371B0E" w:rsidRDefault="00FA6EC9" w:rsidP="00FA6EC9">
      <w:pPr>
        <w:spacing w:after="0" w:line="240" w:lineRule="auto"/>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ab/>
      </w:r>
      <w:r w:rsidRPr="00371B0E">
        <w:rPr>
          <w:rFonts w:ascii="Times New Roman" w:eastAsia="Times New Roman" w:hAnsi="Times New Roman" w:cs="Times New Roman"/>
          <w:sz w:val="27"/>
          <w:szCs w:val="27"/>
        </w:rPr>
        <w:tab/>
      </w:r>
      <w:r w:rsidRPr="00371B0E">
        <w:rPr>
          <w:rFonts w:ascii="Times New Roman" w:eastAsia="Times New Roman" w:hAnsi="Times New Roman" w:cs="Times New Roman"/>
          <w:sz w:val="27"/>
          <w:szCs w:val="27"/>
        </w:rPr>
        <w:tab/>
      </w:r>
      <w:r w:rsidRPr="00371B0E">
        <w:rPr>
          <w:rFonts w:ascii="Times New Roman" w:eastAsia="Times New Roman" w:hAnsi="Times New Roman" w:cs="Times New Roman"/>
          <w:sz w:val="27"/>
          <w:szCs w:val="27"/>
        </w:rPr>
        <w:tab/>
      </w:r>
      <w:r w:rsidRPr="00371B0E">
        <w:rPr>
          <w:rFonts w:ascii="Times New Roman" w:eastAsia="Times New Roman" w:hAnsi="Times New Roman" w:cs="Times New Roman"/>
          <w:sz w:val="27"/>
          <w:szCs w:val="27"/>
        </w:rPr>
        <w:tab/>
      </w:r>
      <w:r w:rsidRPr="00371B0E">
        <w:rPr>
          <w:rFonts w:ascii="Times New Roman" w:eastAsia="Times New Roman" w:hAnsi="Times New Roman" w:cs="Times New Roman"/>
          <w:sz w:val="27"/>
          <w:szCs w:val="27"/>
        </w:rPr>
        <w:tab/>
      </w:r>
      <w:r w:rsidRPr="00371B0E">
        <w:rPr>
          <w:rFonts w:ascii="Times New Roman" w:eastAsia="Times New Roman" w:hAnsi="Times New Roman" w:cs="Times New Roman"/>
          <w:sz w:val="27"/>
          <w:szCs w:val="27"/>
        </w:rPr>
        <w:tab/>
      </w:r>
      <w:r w:rsidRPr="00371B0E">
        <w:rPr>
          <w:rFonts w:ascii="Times New Roman" w:eastAsia="Times New Roman" w:hAnsi="Times New Roman" w:cs="Times New Roman"/>
          <w:sz w:val="27"/>
          <w:szCs w:val="27"/>
        </w:rPr>
        <w:tab/>
        <w:t>города Нефтеюганска</w:t>
      </w:r>
      <w:r w:rsidRPr="00371B0E">
        <w:rPr>
          <w:rFonts w:ascii="Times New Roman" w:eastAsia="Times New Roman" w:hAnsi="Times New Roman" w:cs="Times New Roman"/>
          <w:sz w:val="27"/>
          <w:szCs w:val="27"/>
        </w:rPr>
        <w:tab/>
      </w:r>
      <w:r w:rsidRPr="00371B0E">
        <w:rPr>
          <w:rFonts w:ascii="Times New Roman" w:eastAsia="Times New Roman" w:hAnsi="Times New Roman" w:cs="Times New Roman"/>
          <w:sz w:val="27"/>
          <w:szCs w:val="27"/>
        </w:rPr>
        <w:tab/>
      </w:r>
    </w:p>
    <w:p w:rsidR="00FA6EC9" w:rsidRPr="00371B0E" w:rsidRDefault="00FA6EC9" w:rsidP="00FA6EC9">
      <w:pPr>
        <w:spacing w:after="0" w:line="240" w:lineRule="auto"/>
        <w:rPr>
          <w:rFonts w:ascii="Times New Roman" w:eastAsia="Times New Roman" w:hAnsi="Times New Roman" w:cs="Times New Roman"/>
          <w:sz w:val="27"/>
          <w:szCs w:val="27"/>
        </w:rPr>
      </w:pPr>
    </w:p>
    <w:p w:rsidR="00FA6EC9" w:rsidRPr="00371B0E" w:rsidRDefault="00FA6EC9" w:rsidP="00FA6EC9">
      <w:pPr>
        <w:spacing w:after="0" w:line="240" w:lineRule="auto"/>
        <w:rPr>
          <w:rFonts w:ascii="Times New Roman" w:eastAsia="Times New Roman" w:hAnsi="Times New Roman" w:cs="Times New Roman"/>
          <w:sz w:val="27"/>
          <w:szCs w:val="27"/>
        </w:rPr>
      </w:pPr>
    </w:p>
    <w:p w:rsidR="00FA6EC9" w:rsidRPr="00371B0E" w:rsidRDefault="00FA6EC9" w:rsidP="00FA6EC9">
      <w:pPr>
        <w:spacing w:after="0" w:line="240" w:lineRule="auto"/>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_______________ Ю</w:t>
      </w:r>
      <w:r>
        <w:rPr>
          <w:rFonts w:ascii="Times New Roman" w:eastAsia="Times New Roman" w:hAnsi="Times New Roman" w:cs="Times New Roman"/>
          <w:sz w:val="27"/>
          <w:szCs w:val="27"/>
        </w:rPr>
        <w:t>.</w:t>
      </w:r>
      <w:r w:rsidRPr="00371B0E">
        <w:rPr>
          <w:rFonts w:ascii="Times New Roman" w:eastAsia="Times New Roman" w:hAnsi="Times New Roman" w:cs="Times New Roman"/>
          <w:sz w:val="27"/>
          <w:szCs w:val="27"/>
        </w:rPr>
        <w:t xml:space="preserve">В.Чекунов                   </w:t>
      </w:r>
      <w:r w:rsidRPr="00371B0E">
        <w:rPr>
          <w:rFonts w:ascii="Times New Roman" w:eastAsia="Times New Roman" w:hAnsi="Times New Roman" w:cs="Times New Roman"/>
          <w:sz w:val="27"/>
          <w:szCs w:val="27"/>
        </w:rPr>
        <w:tab/>
      </w:r>
      <w:r w:rsidRPr="00371B0E">
        <w:rPr>
          <w:rFonts w:ascii="Times New Roman" w:eastAsia="Times New Roman" w:hAnsi="Times New Roman" w:cs="Times New Roman"/>
          <w:sz w:val="27"/>
          <w:szCs w:val="27"/>
        </w:rPr>
        <w:tab/>
        <w:t>___________ М.М.Миннигулов</w:t>
      </w:r>
    </w:p>
    <w:p w:rsidR="00FA6EC9" w:rsidRPr="00371B0E" w:rsidRDefault="00FA6EC9" w:rsidP="00FA6EC9">
      <w:pPr>
        <w:spacing w:after="0" w:line="240" w:lineRule="auto"/>
        <w:rPr>
          <w:rFonts w:ascii="Times New Roman" w:eastAsia="Times New Roman" w:hAnsi="Times New Roman" w:cs="Times New Roman"/>
          <w:sz w:val="27"/>
          <w:szCs w:val="27"/>
        </w:rPr>
      </w:pPr>
    </w:p>
    <w:p w:rsidR="00FA6EC9" w:rsidRPr="00371B0E" w:rsidRDefault="00FA6EC9" w:rsidP="00FA6EC9">
      <w:pPr>
        <w:spacing w:after="0" w:line="240" w:lineRule="auto"/>
        <w:rPr>
          <w:rFonts w:ascii="Times New Roman" w:eastAsia="Times New Roman" w:hAnsi="Times New Roman" w:cs="Times New Roman"/>
          <w:sz w:val="27"/>
          <w:szCs w:val="27"/>
        </w:rPr>
      </w:pPr>
    </w:p>
    <w:p w:rsidR="00FA6EC9" w:rsidRPr="00371B0E" w:rsidRDefault="00FA6EC9" w:rsidP="00FA6EC9">
      <w:pPr>
        <w:spacing w:after="0" w:line="240" w:lineRule="auto"/>
        <w:rPr>
          <w:rFonts w:ascii="Times New Roman" w:eastAsia="Times New Roman" w:hAnsi="Times New Roman" w:cs="Times New Roman"/>
          <w:sz w:val="27"/>
          <w:szCs w:val="27"/>
        </w:rPr>
      </w:pPr>
    </w:p>
    <w:p w:rsidR="00FA6EC9" w:rsidRPr="00371B0E" w:rsidRDefault="00FA6EC9" w:rsidP="00FA6EC9">
      <w:pPr>
        <w:spacing w:after="0" w:line="240" w:lineRule="auto"/>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 xml:space="preserve">___ декабря 2024 года </w:t>
      </w:r>
    </w:p>
    <w:p w:rsidR="00FA6EC9" w:rsidRPr="00371B0E" w:rsidRDefault="00FA6EC9" w:rsidP="00FA6EC9">
      <w:pPr>
        <w:spacing w:after="0" w:line="240" w:lineRule="auto"/>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 _______</w:t>
      </w:r>
    </w:p>
    <w:p w:rsidR="009029E4" w:rsidRDefault="009029E4" w:rsidP="004E203A">
      <w:pPr>
        <w:spacing w:after="0" w:line="240" w:lineRule="auto"/>
        <w:rPr>
          <w:rFonts w:ascii="Times New Roman" w:eastAsia="Times New Roman" w:hAnsi="Times New Roman" w:cs="Times New Roman"/>
          <w:sz w:val="28"/>
          <w:szCs w:val="28"/>
        </w:rPr>
      </w:pPr>
    </w:p>
    <w:p w:rsidR="00702C3A" w:rsidRDefault="00702C3A" w:rsidP="004E203A">
      <w:pPr>
        <w:spacing w:after="0" w:line="240" w:lineRule="auto"/>
        <w:rPr>
          <w:rFonts w:ascii="Times New Roman" w:eastAsia="Times New Roman" w:hAnsi="Times New Roman" w:cs="Times New Roman"/>
          <w:sz w:val="28"/>
          <w:szCs w:val="28"/>
        </w:rPr>
      </w:pPr>
    </w:p>
    <w:p w:rsidR="00702C3A" w:rsidRDefault="00702C3A" w:rsidP="004E203A">
      <w:pPr>
        <w:spacing w:after="0" w:line="240" w:lineRule="auto"/>
        <w:rPr>
          <w:rFonts w:ascii="Times New Roman" w:eastAsia="Times New Roman" w:hAnsi="Times New Roman" w:cs="Times New Roman"/>
          <w:sz w:val="28"/>
          <w:szCs w:val="28"/>
        </w:rPr>
      </w:pPr>
    </w:p>
    <w:p w:rsidR="00702C3A" w:rsidRDefault="00702C3A" w:rsidP="004E203A">
      <w:pPr>
        <w:spacing w:after="0" w:line="240" w:lineRule="auto"/>
        <w:rPr>
          <w:rFonts w:ascii="Times New Roman" w:eastAsia="Times New Roman" w:hAnsi="Times New Roman" w:cs="Times New Roman"/>
          <w:sz w:val="28"/>
          <w:szCs w:val="28"/>
        </w:rPr>
      </w:pPr>
    </w:p>
    <w:p w:rsidR="009029E4" w:rsidRPr="009029E4" w:rsidRDefault="005A1004" w:rsidP="004E203A">
      <w:pPr>
        <w:spacing w:after="0" w:line="240" w:lineRule="auto"/>
        <w:rPr>
          <w:rFonts w:ascii="Times New Roman" w:eastAsia="Times New Roman" w:hAnsi="Times New Roman" w:cs="Times New Roman"/>
          <w:color w:val="FF0000"/>
          <w:sz w:val="20"/>
          <w:szCs w:val="20"/>
        </w:rPr>
      </w:pPr>
      <w:r>
        <w:rPr>
          <w:rFonts w:ascii="Times New Roman" w:eastAsia="Times New Roman" w:hAnsi="Times New Roman" w:cs="Times New Roman"/>
          <w:color w:val="FF0000"/>
          <w:sz w:val="28"/>
          <w:szCs w:val="28"/>
        </w:rPr>
        <w:t>П</w:t>
      </w:r>
      <w:r w:rsidR="009029E4" w:rsidRPr="009029E4">
        <w:rPr>
          <w:rFonts w:ascii="Times New Roman" w:eastAsia="Times New Roman" w:hAnsi="Times New Roman" w:cs="Times New Roman"/>
          <w:color w:val="FF0000"/>
          <w:sz w:val="28"/>
          <w:szCs w:val="28"/>
        </w:rPr>
        <w:t>риложени</w:t>
      </w:r>
      <w:r>
        <w:rPr>
          <w:rFonts w:ascii="Times New Roman" w:eastAsia="Times New Roman" w:hAnsi="Times New Roman" w:cs="Times New Roman"/>
          <w:color w:val="FF0000"/>
          <w:sz w:val="28"/>
          <w:szCs w:val="28"/>
        </w:rPr>
        <w:t>я №№1-1</w:t>
      </w:r>
      <w:r w:rsidR="003651BD">
        <w:rPr>
          <w:rFonts w:ascii="Times New Roman" w:eastAsia="Times New Roman" w:hAnsi="Times New Roman" w:cs="Times New Roman"/>
          <w:color w:val="FF0000"/>
          <w:sz w:val="28"/>
          <w:szCs w:val="28"/>
        </w:rPr>
        <w:t>3</w:t>
      </w:r>
      <w:r w:rsidR="00161535">
        <w:rPr>
          <w:rFonts w:ascii="Times New Roman" w:eastAsia="Times New Roman" w:hAnsi="Times New Roman" w:cs="Times New Roman"/>
          <w:color w:val="FF0000"/>
          <w:sz w:val="28"/>
          <w:szCs w:val="28"/>
        </w:rPr>
        <w:t xml:space="preserve"> к проекту бюджета</w:t>
      </w:r>
      <w:r w:rsidR="009029E4" w:rsidRPr="009029E4">
        <w:rPr>
          <w:rFonts w:ascii="Times New Roman" w:eastAsia="Times New Roman" w:hAnsi="Times New Roman" w:cs="Times New Roman"/>
          <w:color w:val="FF0000"/>
          <w:sz w:val="28"/>
          <w:szCs w:val="28"/>
        </w:rPr>
        <w:t xml:space="preserve"> в формате </w:t>
      </w:r>
      <w:r w:rsidR="009029E4" w:rsidRPr="009029E4">
        <w:rPr>
          <w:rFonts w:ascii="Times New Roman" w:eastAsia="Times New Roman" w:hAnsi="Times New Roman" w:cs="Times New Roman"/>
          <w:color w:val="FF0000"/>
          <w:sz w:val="28"/>
          <w:szCs w:val="28"/>
          <w:lang w:val="en-US"/>
        </w:rPr>
        <w:t>Excel</w:t>
      </w:r>
      <w:r w:rsidR="009029E4" w:rsidRPr="009029E4">
        <w:rPr>
          <w:rFonts w:ascii="Times New Roman" w:eastAsia="Times New Roman" w:hAnsi="Times New Roman" w:cs="Times New Roman"/>
          <w:color w:val="FF0000"/>
          <w:sz w:val="28"/>
          <w:szCs w:val="28"/>
        </w:rPr>
        <w:t xml:space="preserve"> </w:t>
      </w:r>
      <w:r>
        <w:rPr>
          <w:rFonts w:ascii="Times New Roman" w:eastAsia="Times New Roman" w:hAnsi="Times New Roman" w:cs="Times New Roman"/>
          <w:color w:val="FF0000"/>
          <w:sz w:val="28"/>
          <w:szCs w:val="28"/>
        </w:rPr>
        <w:t>хранятся в электронном виде</w:t>
      </w:r>
    </w:p>
    <w:p w:rsidR="00067851" w:rsidRDefault="00067851" w:rsidP="00B42C48">
      <w:pPr>
        <w:spacing w:after="0" w:line="240" w:lineRule="auto"/>
        <w:ind w:left="5664" w:firstLine="573"/>
        <w:rPr>
          <w:rFonts w:ascii="Times New Roman" w:hAnsi="Times New Roman" w:cs="Times New Roman"/>
          <w:sz w:val="28"/>
          <w:szCs w:val="28"/>
        </w:rPr>
      </w:pPr>
    </w:p>
    <w:p w:rsidR="00160606" w:rsidRPr="009748C3" w:rsidRDefault="00BC1B2A" w:rsidP="00BD6F6F">
      <w:pPr>
        <w:spacing w:after="0" w:line="240" w:lineRule="auto"/>
        <w:jc w:val="right"/>
        <w:rPr>
          <w:rFonts w:ascii="Times New Roman" w:hAnsi="Times New Roman" w:cs="Times New Roman"/>
          <w:sz w:val="28"/>
          <w:szCs w:val="28"/>
        </w:rPr>
      </w:pPr>
      <w:r>
        <w:rPr>
          <w:rFonts w:ascii="Times New Roman" w:hAnsi="Times New Roman" w:cs="Times New Roman"/>
          <w:sz w:val="28"/>
          <w:szCs w:val="28"/>
        </w:rPr>
        <w:br w:type="page"/>
      </w:r>
      <w:r w:rsidR="00BA7EE3">
        <w:rPr>
          <w:rFonts w:ascii="Times New Roman" w:hAnsi="Times New Roman" w:cs="Times New Roman"/>
          <w:sz w:val="28"/>
          <w:szCs w:val="28"/>
        </w:rPr>
        <w:lastRenderedPageBreak/>
        <w:t>Пр</w:t>
      </w:r>
      <w:r w:rsidR="00A455BB">
        <w:rPr>
          <w:rFonts w:ascii="Times New Roman" w:hAnsi="Times New Roman" w:cs="Times New Roman"/>
          <w:sz w:val="28"/>
          <w:szCs w:val="28"/>
        </w:rPr>
        <w:t>и</w:t>
      </w:r>
      <w:r w:rsidR="00160606" w:rsidRPr="009748C3">
        <w:rPr>
          <w:rFonts w:ascii="Times New Roman" w:hAnsi="Times New Roman" w:cs="Times New Roman"/>
          <w:sz w:val="28"/>
          <w:szCs w:val="28"/>
        </w:rPr>
        <w:t xml:space="preserve">ложение </w:t>
      </w:r>
      <w:r w:rsidR="00160606">
        <w:rPr>
          <w:rFonts w:ascii="Times New Roman" w:hAnsi="Times New Roman" w:cs="Times New Roman"/>
          <w:sz w:val="28"/>
          <w:szCs w:val="28"/>
        </w:rPr>
        <w:t>2</w:t>
      </w:r>
    </w:p>
    <w:p w:rsidR="00160606" w:rsidRPr="00BD6F6F" w:rsidRDefault="00160606" w:rsidP="00BD6F6F">
      <w:pPr>
        <w:spacing w:after="0" w:line="240" w:lineRule="auto"/>
        <w:ind w:left="4956" w:firstLine="708"/>
        <w:jc w:val="right"/>
        <w:rPr>
          <w:rFonts w:ascii="Times New Roman" w:hAnsi="Times New Roman" w:cs="Times New Roman"/>
          <w:sz w:val="28"/>
          <w:szCs w:val="28"/>
        </w:rPr>
      </w:pPr>
      <w:r w:rsidRPr="009748C3">
        <w:rPr>
          <w:rFonts w:ascii="Times New Roman" w:hAnsi="Times New Roman" w:cs="Times New Roman"/>
          <w:sz w:val="28"/>
          <w:szCs w:val="28"/>
        </w:rPr>
        <w:t xml:space="preserve">к решению </w:t>
      </w:r>
      <w:r w:rsidRPr="00BD6F6F">
        <w:rPr>
          <w:rFonts w:ascii="Times New Roman" w:hAnsi="Times New Roman" w:cs="Times New Roman"/>
          <w:sz w:val="28"/>
          <w:szCs w:val="28"/>
        </w:rPr>
        <w:t>Думы города</w:t>
      </w:r>
    </w:p>
    <w:p w:rsidR="009748C3" w:rsidRDefault="00BD6F6F" w:rsidP="00BD6F6F">
      <w:pPr>
        <w:spacing w:after="0" w:line="240" w:lineRule="auto"/>
        <w:ind w:left="5954"/>
        <w:jc w:val="right"/>
        <w:rPr>
          <w:rFonts w:ascii="Times New Roman" w:hAnsi="Times New Roman" w:cs="Times New Roman"/>
          <w:sz w:val="28"/>
          <w:szCs w:val="28"/>
          <w:lang w:val="en-US"/>
        </w:rPr>
      </w:pPr>
      <w:r w:rsidRPr="00BD6F6F">
        <w:rPr>
          <w:rFonts w:ascii="Times New Roman" w:hAnsi="Times New Roman" w:cs="Times New Roman"/>
          <w:sz w:val="28"/>
          <w:szCs w:val="28"/>
        </w:rPr>
        <w:t xml:space="preserve">от </w:t>
      </w:r>
      <w:r>
        <w:rPr>
          <w:rFonts w:ascii="Times New Roman" w:hAnsi="Times New Roman" w:cs="Times New Roman"/>
          <w:sz w:val="28"/>
          <w:szCs w:val="28"/>
        </w:rPr>
        <w:t>20 ноября 2024 № 672-</w:t>
      </w:r>
      <w:r w:rsidRPr="009748C3">
        <w:rPr>
          <w:rFonts w:ascii="Times New Roman" w:hAnsi="Times New Roman" w:cs="Times New Roman"/>
          <w:sz w:val="28"/>
          <w:szCs w:val="28"/>
          <w:lang w:val="en-US"/>
        </w:rPr>
        <w:t>V</w:t>
      </w:r>
      <w:r>
        <w:rPr>
          <w:rFonts w:ascii="Times New Roman" w:hAnsi="Times New Roman" w:cs="Times New Roman"/>
          <w:sz w:val="28"/>
          <w:szCs w:val="28"/>
          <w:lang w:val="en-US"/>
        </w:rPr>
        <w:t>II</w:t>
      </w:r>
    </w:p>
    <w:p w:rsidR="00BD6F6F" w:rsidRDefault="00BD6F6F" w:rsidP="00BD6F6F">
      <w:pPr>
        <w:spacing w:after="0" w:line="240" w:lineRule="auto"/>
        <w:ind w:left="5954"/>
        <w:rPr>
          <w:rFonts w:ascii="Times New Roman" w:hAnsi="Times New Roman" w:cs="Times New Roman"/>
          <w:sz w:val="28"/>
          <w:szCs w:val="28"/>
        </w:rPr>
      </w:pPr>
    </w:p>
    <w:p w:rsidR="009748C3" w:rsidRDefault="009748C3" w:rsidP="009748C3">
      <w:pPr>
        <w:pStyle w:val="ConsPlusTitle"/>
        <w:jc w:val="center"/>
        <w:rPr>
          <w:rFonts w:ascii="Times New Roman" w:hAnsi="Times New Roman" w:cs="Times New Roman"/>
          <w:sz w:val="28"/>
          <w:szCs w:val="28"/>
        </w:rPr>
      </w:pPr>
    </w:p>
    <w:p w:rsidR="009748C3" w:rsidRPr="00E339A6" w:rsidRDefault="00160606" w:rsidP="009748C3">
      <w:pPr>
        <w:pStyle w:val="ConsPlusTitle"/>
        <w:jc w:val="center"/>
        <w:rPr>
          <w:rFonts w:ascii="Times New Roman" w:hAnsi="Times New Roman" w:cs="Times New Roman"/>
          <w:sz w:val="28"/>
          <w:szCs w:val="28"/>
        </w:rPr>
      </w:pPr>
      <w:r>
        <w:rPr>
          <w:rFonts w:ascii="Times New Roman" w:hAnsi="Times New Roman" w:cs="Times New Roman"/>
          <w:sz w:val="28"/>
          <w:szCs w:val="28"/>
        </w:rPr>
        <w:t>Порядок</w:t>
      </w:r>
    </w:p>
    <w:p w:rsidR="009748C3" w:rsidRPr="00E339A6" w:rsidRDefault="009748C3" w:rsidP="009748C3">
      <w:pPr>
        <w:pStyle w:val="ConsPlusNonformat"/>
        <w:jc w:val="center"/>
        <w:rPr>
          <w:rFonts w:ascii="Times New Roman" w:hAnsi="Times New Roman" w:cs="Times New Roman"/>
          <w:b/>
          <w:sz w:val="28"/>
          <w:szCs w:val="28"/>
        </w:rPr>
      </w:pPr>
      <w:r w:rsidRPr="00E339A6">
        <w:rPr>
          <w:rFonts w:ascii="Times New Roman" w:hAnsi="Times New Roman" w:cs="Times New Roman"/>
          <w:b/>
          <w:sz w:val="28"/>
          <w:szCs w:val="28"/>
        </w:rPr>
        <w:t>учета предложений по проекту решения Думы города</w:t>
      </w:r>
      <w:r w:rsidR="00132C58">
        <w:rPr>
          <w:rFonts w:ascii="Times New Roman" w:hAnsi="Times New Roman" w:cs="Times New Roman"/>
          <w:b/>
          <w:sz w:val="28"/>
          <w:szCs w:val="28"/>
        </w:rPr>
        <w:t xml:space="preserve"> Нефтеюганска</w:t>
      </w:r>
    </w:p>
    <w:p w:rsidR="009029E4" w:rsidRDefault="009748C3" w:rsidP="00AE197E">
      <w:pPr>
        <w:pStyle w:val="a3"/>
        <w:jc w:val="center"/>
        <w:rPr>
          <w:b/>
        </w:rPr>
      </w:pPr>
      <w:r w:rsidRPr="00AE197E">
        <w:rPr>
          <w:b/>
        </w:rPr>
        <w:t>«О бюд</w:t>
      </w:r>
      <w:r w:rsidR="00D235E7">
        <w:rPr>
          <w:b/>
        </w:rPr>
        <w:t>жете города Нефтеюганска на 20</w:t>
      </w:r>
      <w:r w:rsidR="00EA313D">
        <w:rPr>
          <w:b/>
        </w:rPr>
        <w:t>2</w:t>
      </w:r>
      <w:r w:rsidR="00FA6EC9">
        <w:rPr>
          <w:b/>
        </w:rPr>
        <w:t>5</w:t>
      </w:r>
      <w:r w:rsidRPr="00AE197E">
        <w:rPr>
          <w:b/>
        </w:rPr>
        <w:t xml:space="preserve"> год</w:t>
      </w:r>
      <w:r w:rsidR="002806C2">
        <w:rPr>
          <w:b/>
        </w:rPr>
        <w:t xml:space="preserve"> </w:t>
      </w:r>
      <w:r w:rsidR="00F160BE">
        <w:rPr>
          <w:b/>
        </w:rPr>
        <w:t xml:space="preserve">и </w:t>
      </w:r>
      <w:r w:rsidR="00067851">
        <w:rPr>
          <w:b/>
        </w:rPr>
        <w:t xml:space="preserve">плановый период </w:t>
      </w:r>
    </w:p>
    <w:p w:rsidR="009748C3" w:rsidRPr="00AE197E" w:rsidRDefault="00EA313D" w:rsidP="00AE197E">
      <w:pPr>
        <w:pStyle w:val="a3"/>
        <w:jc w:val="center"/>
        <w:rPr>
          <w:b/>
        </w:rPr>
      </w:pPr>
      <w:r>
        <w:rPr>
          <w:b/>
        </w:rPr>
        <w:t>202</w:t>
      </w:r>
      <w:r w:rsidR="00FA6EC9">
        <w:rPr>
          <w:b/>
        </w:rPr>
        <w:t>6</w:t>
      </w:r>
      <w:r w:rsidR="00F160BE">
        <w:rPr>
          <w:b/>
        </w:rPr>
        <w:t xml:space="preserve"> и 20</w:t>
      </w:r>
      <w:r w:rsidR="004E203A">
        <w:rPr>
          <w:b/>
        </w:rPr>
        <w:t>2</w:t>
      </w:r>
      <w:r w:rsidR="00FA6EC9">
        <w:rPr>
          <w:b/>
        </w:rPr>
        <w:t>7</w:t>
      </w:r>
      <w:r w:rsidR="00F160BE">
        <w:rPr>
          <w:b/>
        </w:rPr>
        <w:t xml:space="preserve"> годов</w:t>
      </w:r>
      <w:r w:rsidR="009748C3" w:rsidRPr="00AE197E">
        <w:rPr>
          <w:b/>
        </w:rPr>
        <w:t>» и участия граждан</w:t>
      </w:r>
      <w:r w:rsidR="002806C2">
        <w:rPr>
          <w:b/>
        </w:rPr>
        <w:t xml:space="preserve"> </w:t>
      </w:r>
      <w:r w:rsidR="009748C3" w:rsidRPr="00AE197E">
        <w:rPr>
          <w:b/>
        </w:rPr>
        <w:t>в его обсуждении</w:t>
      </w:r>
    </w:p>
    <w:p w:rsidR="00160606" w:rsidRPr="00527CE0" w:rsidRDefault="00160606" w:rsidP="00132C58">
      <w:pPr>
        <w:pStyle w:val="a3"/>
      </w:pPr>
    </w:p>
    <w:p w:rsidR="0099200B" w:rsidRDefault="0099200B" w:rsidP="0099200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1.Предложения по проекту</w:t>
      </w:r>
      <w:r w:rsidR="002806C2">
        <w:rPr>
          <w:rFonts w:ascii="Times New Roman" w:hAnsi="Times New Roman" w:cs="Times New Roman"/>
          <w:sz w:val="28"/>
          <w:szCs w:val="28"/>
        </w:rPr>
        <w:t xml:space="preserve"> </w:t>
      </w:r>
      <w:r>
        <w:rPr>
          <w:rFonts w:ascii="Times New Roman" w:hAnsi="Times New Roman" w:cs="Times New Roman"/>
          <w:sz w:val="28"/>
          <w:szCs w:val="28"/>
        </w:rPr>
        <w:t xml:space="preserve">решения </w:t>
      </w:r>
      <w:r w:rsidRPr="002A5050">
        <w:rPr>
          <w:rFonts w:ascii="Times New Roman" w:hAnsi="Times New Roman" w:cs="Times New Roman"/>
          <w:sz w:val="28"/>
          <w:szCs w:val="28"/>
        </w:rPr>
        <w:t xml:space="preserve">Думы города </w:t>
      </w:r>
      <w:r w:rsidRPr="0099200B">
        <w:rPr>
          <w:rFonts w:ascii="Times New Roman" w:hAnsi="Times New Roman" w:cs="Times New Roman"/>
          <w:sz w:val="28"/>
          <w:szCs w:val="28"/>
        </w:rPr>
        <w:t>«О бюд</w:t>
      </w:r>
      <w:r w:rsidR="004E203A">
        <w:rPr>
          <w:rFonts w:ascii="Times New Roman" w:hAnsi="Times New Roman" w:cs="Times New Roman"/>
          <w:sz w:val="28"/>
          <w:szCs w:val="28"/>
        </w:rPr>
        <w:t>жете города Нефтеюганска на 20</w:t>
      </w:r>
      <w:r w:rsidR="00EA313D">
        <w:rPr>
          <w:rFonts w:ascii="Times New Roman" w:hAnsi="Times New Roman" w:cs="Times New Roman"/>
          <w:sz w:val="28"/>
          <w:szCs w:val="28"/>
        </w:rPr>
        <w:t>2</w:t>
      </w:r>
      <w:r w:rsidR="00FA6EC9">
        <w:rPr>
          <w:rFonts w:ascii="Times New Roman" w:hAnsi="Times New Roman" w:cs="Times New Roman"/>
          <w:sz w:val="28"/>
          <w:szCs w:val="28"/>
        </w:rPr>
        <w:t>5</w:t>
      </w:r>
      <w:r w:rsidRPr="0099200B">
        <w:rPr>
          <w:rFonts w:ascii="Times New Roman" w:hAnsi="Times New Roman" w:cs="Times New Roman"/>
          <w:sz w:val="28"/>
          <w:szCs w:val="28"/>
        </w:rPr>
        <w:t xml:space="preserve"> год и плановый период 20</w:t>
      </w:r>
      <w:r w:rsidR="00067851">
        <w:rPr>
          <w:rFonts w:ascii="Times New Roman" w:hAnsi="Times New Roman" w:cs="Times New Roman"/>
          <w:sz w:val="28"/>
          <w:szCs w:val="28"/>
        </w:rPr>
        <w:t>2</w:t>
      </w:r>
      <w:r w:rsidR="00FA6EC9">
        <w:rPr>
          <w:rFonts w:ascii="Times New Roman" w:hAnsi="Times New Roman" w:cs="Times New Roman"/>
          <w:sz w:val="28"/>
          <w:szCs w:val="28"/>
        </w:rPr>
        <w:t>6</w:t>
      </w:r>
      <w:r w:rsidR="00EA313D">
        <w:rPr>
          <w:rFonts w:ascii="Times New Roman" w:hAnsi="Times New Roman" w:cs="Times New Roman"/>
          <w:sz w:val="28"/>
          <w:szCs w:val="28"/>
        </w:rPr>
        <w:t xml:space="preserve"> и 202</w:t>
      </w:r>
      <w:r w:rsidR="00FA6EC9">
        <w:rPr>
          <w:rFonts w:ascii="Times New Roman" w:hAnsi="Times New Roman" w:cs="Times New Roman"/>
          <w:sz w:val="28"/>
          <w:szCs w:val="28"/>
        </w:rPr>
        <w:t>7</w:t>
      </w:r>
      <w:r w:rsidRPr="0099200B">
        <w:rPr>
          <w:rFonts w:ascii="Times New Roman" w:hAnsi="Times New Roman" w:cs="Times New Roman"/>
          <w:sz w:val="28"/>
          <w:szCs w:val="28"/>
        </w:rPr>
        <w:t xml:space="preserve"> годов»</w:t>
      </w:r>
      <w:r w:rsidRPr="002A5050">
        <w:rPr>
          <w:rFonts w:ascii="Times New Roman" w:hAnsi="Times New Roman" w:cs="Times New Roman"/>
          <w:sz w:val="28"/>
          <w:szCs w:val="28"/>
        </w:rPr>
        <w:t xml:space="preserve"> (далее</w:t>
      </w:r>
      <w:r>
        <w:rPr>
          <w:rFonts w:ascii="Times New Roman" w:hAnsi="Times New Roman" w:cs="Times New Roman"/>
          <w:sz w:val="28"/>
          <w:szCs w:val="28"/>
        </w:rPr>
        <w:t xml:space="preserve"> - П</w:t>
      </w:r>
      <w:r w:rsidRPr="002A5050">
        <w:rPr>
          <w:rFonts w:ascii="Times New Roman" w:hAnsi="Times New Roman" w:cs="Times New Roman"/>
          <w:sz w:val="28"/>
          <w:szCs w:val="28"/>
        </w:rPr>
        <w:t xml:space="preserve">роект) принимаются в течение </w:t>
      </w:r>
      <w:r>
        <w:rPr>
          <w:rFonts w:ascii="Times New Roman" w:hAnsi="Times New Roman" w:cs="Times New Roman"/>
          <w:sz w:val="28"/>
          <w:szCs w:val="28"/>
        </w:rPr>
        <w:t>10</w:t>
      </w:r>
      <w:r w:rsidR="002806C2">
        <w:rPr>
          <w:rFonts w:ascii="Times New Roman" w:hAnsi="Times New Roman" w:cs="Times New Roman"/>
          <w:sz w:val="28"/>
          <w:szCs w:val="28"/>
        </w:rPr>
        <w:t xml:space="preserve"> </w:t>
      </w:r>
      <w:r>
        <w:rPr>
          <w:rFonts w:ascii="Times New Roman" w:hAnsi="Times New Roman" w:cs="Times New Roman"/>
          <w:sz w:val="28"/>
          <w:szCs w:val="28"/>
        </w:rPr>
        <w:t xml:space="preserve">календарных </w:t>
      </w:r>
      <w:r w:rsidRPr="002A5050">
        <w:rPr>
          <w:rFonts w:ascii="Times New Roman" w:hAnsi="Times New Roman" w:cs="Times New Roman"/>
          <w:sz w:val="28"/>
          <w:szCs w:val="28"/>
        </w:rPr>
        <w:t>дней со</w:t>
      </w:r>
      <w:r>
        <w:rPr>
          <w:rFonts w:ascii="Times New Roman" w:hAnsi="Times New Roman" w:cs="Times New Roman"/>
          <w:sz w:val="28"/>
          <w:szCs w:val="28"/>
        </w:rPr>
        <w:t xml:space="preserve"> дня официального опубликования.</w:t>
      </w:r>
    </w:p>
    <w:p w:rsidR="0099200B" w:rsidRPr="007C5CA6" w:rsidRDefault="0099200B" w:rsidP="0099200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Pr="002A5050">
        <w:rPr>
          <w:rFonts w:ascii="Times New Roman" w:hAnsi="Times New Roman" w:cs="Times New Roman"/>
          <w:sz w:val="28"/>
          <w:szCs w:val="28"/>
        </w:rPr>
        <w:t>Предложения в письменной форме</w:t>
      </w:r>
      <w:r>
        <w:rPr>
          <w:rFonts w:ascii="Times New Roman" w:hAnsi="Times New Roman" w:cs="Times New Roman"/>
          <w:sz w:val="28"/>
          <w:szCs w:val="28"/>
        </w:rPr>
        <w:t xml:space="preserve"> направля</w:t>
      </w:r>
      <w:r w:rsidR="0027683C">
        <w:rPr>
          <w:rFonts w:ascii="Times New Roman" w:hAnsi="Times New Roman" w:cs="Times New Roman"/>
          <w:sz w:val="28"/>
          <w:szCs w:val="28"/>
        </w:rPr>
        <w:t xml:space="preserve">ются </w:t>
      </w:r>
      <w:r w:rsidRPr="002A5050">
        <w:rPr>
          <w:rFonts w:ascii="Times New Roman" w:hAnsi="Times New Roman" w:cs="Times New Roman"/>
          <w:sz w:val="28"/>
          <w:szCs w:val="28"/>
        </w:rPr>
        <w:t xml:space="preserve">в </w:t>
      </w:r>
      <w:r>
        <w:rPr>
          <w:rFonts w:ascii="Times New Roman" w:hAnsi="Times New Roman" w:cs="Times New Roman"/>
          <w:sz w:val="28"/>
          <w:szCs w:val="28"/>
        </w:rPr>
        <w:t>Департамент финансов администрации города</w:t>
      </w:r>
      <w:r w:rsidR="002806C2">
        <w:rPr>
          <w:rFonts w:ascii="Times New Roman" w:hAnsi="Times New Roman" w:cs="Times New Roman"/>
          <w:sz w:val="28"/>
          <w:szCs w:val="28"/>
        </w:rPr>
        <w:t xml:space="preserve"> </w:t>
      </w:r>
      <w:r>
        <w:rPr>
          <w:rFonts w:ascii="Times New Roman" w:hAnsi="Times New Roman" w:cs="Times New Roman"/>
          <w:sz w:val="28"/>
          <w:szCs w:val="28"/>
        </w:rPr>
        <w:t xml:space="preserve">Нефтеюганска </w:t>
      </w:r>
      <w:r w:rsidRPr="002A5050">
        <w:rPr>
          <w:rFonts w:ascii="Times New Roman" w:hAnsi="Times New Roman" w:cs="Times New Roman"/>
          <w:sz w:val="28"/>
          <w:szCs w:val="28"/>
        </w:rPr>
        <w:t xml:space="preserve">по адресу: </w:t>
      </w:r>
      <w:r>
        <w:rPr>
          <w:rFonts w:ascii="Times New Roman" w:hAnsi="Times New Roman" w:cs="Times New Roman"/>
          <w:sz w:val="28"/>
          <w:szCs w:val="28"/>
        </w:rPr>
        <w:t xml:space="preserve">город Нефтеюганск, 2 микрорайон, 25 дом, кабинет </w:t>
      </w:r>
      <w:r w:rsidR="00F60704" w:rsidRPr="00F60704">
        <w:rPr>
          <w:rFonts w:ascii="Times New Roman" w:hAnsi="Times New Roman" w:cs="Times New Roman"/>
          <w:sz w:val="28"/>
          <w:szCs w:val="28"/>
        </w:rPr>
        <w:t>313</w:t>
      </w:r>
      <w:r>
        <w:rPr>
          <w:rFonts w:ascii="Times New Roman" w:hAnsi="Times New Roman" w:cs="Times New Roman"/>
          <w:sz w:val="28"/>
          <w:szCs w:val="28"/>
        </w:rPr>
        <w:t xml:space="preserve">, </w:t>
      </w:r>
      <w:r w:rsidRPr="002A5050">
        <w:rPr>
          <w:rFonts w:ascii="Times New Roman" w:hAnsi="Times New Roman" w:cs="Times New Roman"/>
          <w:sz w:val="28"/>
          <w:szCs w:val="28"/>
        </w:rPr>
        <w:t xml:space="preserve">с обязательным указанием фамилии, имени, отчества </w:t>
      </w:r>
      <w:r>
        <w:rPr>
          <w:rFonts w:ascii="Times New Roman" w:hAnsi="Times New Roman" w:cs="Times New Roman"/>
          <w:sz w:val="28"/>
          <w:szCs w:val="28"/>
        </w:rPr>
        <w:t>(последнее – при наличии)</w:t>
      </w:r>
      <w:r w:rsidRPr="002A5050">
        <w:rPr>
          <w:rFonts w:ascii="Times New Roman" w:hAnsi="Times New Roman" w:cs="Times New Roman"/>
          <w:sz w:val="28"/>
          <w:szCs w:val="28"/>
        </w:rPr>
        <w:t>, адреса</w:t>
      </w:r>
      <w:r>
        <w:rPr>
          <w:rFonts w:ascii="Times New Roman" w:hAnsi="Times New Roman" w:cs="Times New Roman"/>
          <w:sz w:val="28"/>
          <w:szCs w:val="28"/>
        </w:rPr>
        <w:t xml:space="preserve"> местожительства и контактного телефона. Устные предложения принимаются в рабочие дни по тому же адресу или по телефону </w:t>
      </w:r>
      <w:r w:rsidRPr="007C5CA6">
        <w:rPr>
          <w:rFonts w:ascii="Times New Roman" w:hAnsi="Times New Roman" w:cs="Times New Roman"/>
          <w:sz w:val="28"/>
          <w:szCs w:val="28"/>
        </w:rPr>
        <w:t>8 (3463) 237060. Предложения в форме электронного документа направлять по адресу:</w:t>
      </w:r>
      <w:r w:rsidR="0091379E">
        <w:rPr>
          <w:rFonts w:ascii="Times New Roman" w:hAnsi="Times New Roman" w:cs="Times New Roman"/>
          <w:sz w:val="28"/>
          <w:szCs w:val="28"/>
        </w:rPr>
        <w:t xml:space="preserve"> </w:t>
      </w:r>
      <w:r>
        <w:rPr>
          <w:rFonts w:ascii="Times New Roman" w:hAnsi="Times New Roman" w:cs="Times New Roman"/>
          <w:sz w:val="28"/>
          <w:szCs w:val="28"/>
          <w:lang w:val="en-US"/>
        </w:rPr>
        <w:t>Depfin</w:t>
      </w:r>
      <w:r w:rsidRPr="007C5CA6">
        <w:rPr>
          <w:rFonts w:ascii="Times New Roman" w:hAnsi="Times New Roman" w:cs="Times New Roman"/>
          <w:sz w:val="28"/>
          <w:szCs w:val="28"/>
        </w:rPr>
        <w:t>@</w:t>
      </w:r>
      <w:r>
        <w:rPr>
          <w:rFonts w:ascii="Times New Roman" w:hAnsi="Times New Roman" w:cs="Times New Roman"/>
          <w:sz w:val="28"/>
          <w:szCs w:val="28"/>
          <w:lang w:val="en-US"/>
        </w:rPr>
        <w:t>admugansk</w:t>
      </w:r>
      <w:r w:rsidRPr="007C5CA6">
        <w:rPr>
          <w:rFonts w:ascii="Times New Roman" w:hAnsi="Times New Roman" w:cs="Times New Roman"/>
          <w:sz w:val="28"/>
          <w:szCs w:val="28"/>
        </w:rPr>
        <w:t>.</w:t>
      </w:r>
      <w:r>
        <w:rPr>
          <w:rFonts w:ascii="Times New Roman" w:hAnsi="Times New Roman" w:cs="Times New Roman"/>
          <w:sz w:val="28"/>
          <w:szCs w:val="28"/>
          <w:lang w:val="en-US"/>
        </w:rPr>
        <w:t>ru</w:t>
      </w:r>
    </w:p>
    <w:p w:rsidR="0099200B" w:rsidRDefault="0099200B" w:rsidP="0099200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3.Поступивш</w:t>
      </w:r>
      <w:r w:rsidRPr="002A5050">
        <w:rPr>
          <w:rFonts w:ascii="Times New Roman" w:hAnsi="Times New Roman" w:cs="Times New Roman"/>
          <w:sz w:val="28"/>
          <w:szCs w:val="28"/>
        </w:rPr>
        <w:t xml:space="preserve">ие предложения </w:t>
      </w:r>
      <w:r>
        <w:rPr>
          <w:rFonts w:ascii="Times New Roman" w:hAnsi="Times New Roman" w:cs="Times New Roman"/>
          <w:sz w:val="28"/>
          <w:szCs w:val="28"/>
        </w:rPr>
        <w:t>по Проекту регистрируются</w:t>
      </w:r>
      <w:r w:rsidR="002806C2">
        <w:rPr>
          <w:rFonts w:ascii="Times New Roman" w:hAnsi="Times New Roman" w:cs="Times New Roman"/>
          <w:sz w:val="28"/>
          <w:szCs w:val="28"/>
        </w:rPr>
        <w:t xml:space="preserve"> </w:t>
      </w:r>
      <w:r w:rsidR="00732530">
        <w:rPr>
          <w:rFonts w:ascii="Times New Roman" w:hAnsi="Times New Roman" w:cs="Times New Roman"/>
          <w:sz w:val="28"/>
          <w:szCs w:val="28"/>
        </w:rPr>
        <w:t>секретарем О</w:t>
      </w:r>
      <w:r>
        <w:rPr>
          <w:rFonts w:ascii="Times New Roman" w:hAnsi="Times New Roman" w:cs="Times New Roman"/>
          <w:sz w:val="28"/>
          <w:szCs w:val="28"/>
        </w:rPr>
        <w:t>рг</w:t>
      </w:r>
      <w:r w:rsidR="00C570D4">
        <w:rPr>
          <w:rFonts w:ascii="Times New Roman" w:hAnsi="Times New Roman" w:cs="Times New Roman"/>
          <w:sz w:val="28"/>
          <w:szCs w:val="28"/>
        </w:rPr>
        <w:t xml:space="preserve">анизационного </w:t>
      </w:r>
      <w:r>
        <w:rPr>
          <w:rFonts w:ascii="Times New Roman" w:hAnsi="Times New Roman" w:cs="Times New Roman"/>
          <w:sz w:val="28"/>
          <w:szCs w:val="28"/>
        </w:rPr>
        <w:t>комитета публичных слушаний и проходят правовую экспертизу.</w:t>
      </w:r>
    </w:p>
    <w:p w:rsidR="0099200B" w:rsidRPr="002A5050" w:rsidRDefault="0099200B" w:rsidP="0099200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4.П</w:t>
      </w:r>
      <w:r w:rsidRPr="002A5050">
        <w:rPr>
          <w:rFonts w:ascii="Times New Roman" w:hAnsi="Times New Roman" w:cs="Times New Roman"/>
          <w:sz w:val="28"/>
          <w:szCs w:val="28"/>
        </w:rPr>
        <w:t>о</w:t>
      </w:r>
      <w:r>
        <w:rPr>
          <w:rFonts w:ascii="Times New Roman" w:hAnsi="Times New Roman" w:cs="Times New Roman"/>
          <w:sz w:val="28"/>
          <w:szCs w:val="28"/>
        </w:rPr>
        <w:t>ступившие от граждан предложения по Проекту рассматриваются и обсуждаются</w:t>
      </w:r>
      <w:r w:rsidRPr="002A5050">
        <w:rPr>
          <w:rFonts w:ascii="Times New Roman" w:hAnsi="Times New Roman" w:cs="Times New Roman"/>
          <w:sz w:val="28"/>
          <w:szCs w:val="28"/>
        </w:rPr>
        <w:t xml:space="preserve"> на </w:t>
      </w:r>
      <w:r>
        <w:rPr>
          <w:rFonts w:ascii="Times New Roman" w:hAnsi="Times New Roman" w:cs="Times New Roman"/>
          <w:sz w:val="28"/>
          <w:szCs w:val="28"/>
        </w:rPr>
        <w:t xml:space="preserve">публичных </w:t>
      </w:r>
      <w:r w:rsidRPr="002A5050">
        <w:rPr>
          <w:rFonts w:ascii="Times New Roman" w:hAnsi="Times New Roman" w:cs="Times New Roman"/>
          <w:sz w:val="28"/>
          <w:szCs w:val="28"/>
        </w:rPr>
        <w:t>слушания</w:t>
      </w:r>
      <w:r>
        <w:rPr>
          <w:rFonts w:ascii="Times New Roman" w:hAnsi="Times New Roman" w:cs="Times New Roman"/>
          <w:sz w:val="28"/>
          <w:szCs w:val="28"/>
        </w:rPr>
        <w:t>х.</w:t>
      </w:r>
    </w:p>
    <w:p w:rsidR="0099200B" w:rsidRPr="002A5050" w:rsidRDefault="0099200B" w:rsidP="0099200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Pr="002A5050">
        <w:rPr>
          <w:rFonts w:ascii="Times New Roman" w:hAnsi="Times New Roman" w:cs="Times New Roman"/>
          <w:sz w:val="28"/>
          <w:szCs w:val="28"/>
        </w:rPr>
        <w:t>Результат</w:t>
      </w:r>
      <w:r>
        <w:rPr>
          <w:rFonts w:ascii="Times New Roman" w:hAnsi="Times New Roman" w:cs="Times New Roman"/>
          <w:sz w:val="28"/>
          <w:szCs w:val="28"/>
        </w:rPr>
        <w:t>ы</w:t>
      </w:r>
      <w:r w:rsidRPr="002A5050">
        <w:rPr>
          <w:rFonts w:ascii="Times New Roman" w:hAnsi="Times New Roman" w:cs="Times New Roman"/>
          <w:sz w:val="28"/>
          <w:szCs w:val="28"/>
        </w:rPr>
        <w:t xml:space="preserve"> рассмотрения </w:t>
      </w:r>
      <w:r>
        <w:rPr>
          <w:rFonts w:ascii="Times New Roman" w:hAnsi="Times New Roman" w:cs="Times New Roman"/>
          <w:sz w:val="28"/>
          <w:szCs w:val="28"/>
        </w:rPr>
        <w:t>предложений граждан по Проекту</w:t>
      </w:r>
      <w:r w:rsidR="002806C2">
        <w:rPr>
          <w:rFonts w:ascii="Times New Roman" w:hAnsi="Times New Roman" w:cs="Times New Roman"/>
          <w:sz w:val="28"/>
          <w:szCs w:val="28"/>
        </w:rPr>
        <w:t xml:space="preserve"> </w:t>
      </w:r>
      <w:r>
        <w:rPr>
          <w:rFonts w:ascii="Times New Roman" w:hAnsi="Times New Roman" w:cs="Times New Roman"/>
          <w:sz w:val="28"/>
          <w:szCs w:val="28"/>
        </w:rPr>
        <w:t>включа</w:t>
      </w:r>
      <w:r w:rsidR="00D4369F">
        <w:rPr>
          <w:rFonts w:ascii="Times New Roman" w:hAnsi="Times New Roman" w:cs="Times New Roman"/>
          <w:sz w:val="28"/>
          <w:szCs w:val="28"/>
        </w:rPr>
        <w:t>ю</w:t>
      </w:r>
      <w:r>
        <w:rPr>
          <w:rFonts w:ascii="Times New Roman" w:hAnsi="Times New Roman" w:cs="Times New Roman"/>
          <w:sz w:val="28"/>
          <w:szCs w:val="28"/>
        </w:rPr>
        <w:t>тся</w:t>
      </w:r>
      <w:r w:rsidRPr="002A5050">
        <w:rPr>
          <w:rFonts w:ascii="Times New Roman" w:hAnsi="Times New Roman" w:cs="Times New Roman"/>
          <w:sz w:val="28"/>
          <w:szCs w:val="28"/>
        </w:rPr>
        <w:t xml:space="preserve"> в </w:t>
      </w:r>
      <w:r>
        <w:rPr>
          <w:rFonts w:ascii="Times New Roman" w:hAnsi="Times New Roman" w:cs="Times New Roman"/>
          <w:sz w:val="28"/>
          <w:szCs w:val="28"/>
        </w:rPr>
        <w:t>протокол</w:t>
      </w:r>
      <w:r w:rsidRPr="002A5050">
        <w:rPr>
          <w:rFonts w:ascii="Times New Roman" w:hAnsi="Times New Roman" w:cs="Times New Roman"/>
          <w:sz w:val="28"/>
          <w:szCs w:val="28"/>
        </w:rPr>
        <w:t xml:space="preserve"> публичных слушаний.</w:t>
      </w:r>
    </w:p>
    <w:p w:rsidR="009C42C3" w:rsidRDefault="009C42C3" w:rsidP="00160606">
      <w:pPr>
        <w:spacing w:after="0" w:line="240" w:lineRule="auto"/>
        <w:ind w:left="5664" w:firstLine="708"/>
        <w:rPr>
          <w:rFonts w:ascii="Times New Roman" w:hAnsi="Times New Roman" w:cs="Times New Roman"/>
          <w:sz w:val="28"/>
          <w:szCs w:val="28"/>
        </w:rPr>
      </w:pPr>
    </w:p>
    <w:p w:rsidR="00EA313D" w:rsidRDefault="00EA313D" w:rsidP="00160606">
      <w:pPr>
        <w:spacing w:after="0" w:line="240" w:lineRule="auto"/>
        <w:ind w:left="5664" w:firstLine="708"/>
        <w:rPr>
          <w:rFonts w:ascii="Times New Roman" w:hAnsi="Times New Roman" w:cs="Times New Roman"/>
          <w:sz w:val="28"/>
          <w:szCs w:val="28"/>
        </w:rPr>
      </w:pPr>
    </w:p>
    <w:p w:rsidR="00BC1B2A" w:rsidRDefault="00BC1B2A">
      <w:pPr>
        <w:rPr>
          <w:rFonts w:ascii="Times New Roman" w:hAnsi="Times New Roman" w:cs="Times New Roman"/>
          <w:sz w:val="28"/>
          <w:szCs w:val="28"/>
        </w:rPr>
      </w:pPr>
      <w:r>
        <w:rPr>
          <w:rFonts w:ascii="Times New Roman" w:hAnsi="Times New Roman" w:cs="Times New Roman"/>
          <w:sz w:val="28"/>
          <w:szCs w:val="28"/>
        </w:rPr>
        <w:br w:type="page"/>
      </w:r>
    </w:p>
    <w:p w:rsidR="00160606" w:rsidRPr="009748C3" w:rsidRDefault="00EA313D" w:rsidP="00BD6F6F">
      <w:pPr>
        <w:spacing w:after="0" w:line="240" w:lineRule="auto"/>
        <w:ind w:left="5387"/>
        <w:jc w:val="right"/>
        <w:rPr>
          <w:rFonts w:ascii="Times New Roman" w:hAnsi="Times New Roman" w:cs="Times New Roman"/>
          <w:sz w:val="28"/>
          <w:szCs w:val="28"/>
        </w:rPr>
      </w:pPr>
      <w:bookmarkStart w:id="0" w:name="_GoBack"/>
      <w:r>
        <w:rPr>
          <w:rFonts w:ascii="Times New Roman" w:hAnsi="Times New Roman" w:cs="Times New Roman"/>
          <w:sz w:val="28"/>
          <w:szCs w:val="28"/>
        </w:rPr>
        <w:lastRenderedPageBreak/>
        <w:t>Прило</w:t>
      </w:r>
      <w:r w:rsidR="00160606" w:rsidRPr="009748C3">
        <w:rPr>
          <w:rFonts w:ascii="Times New Roman" w:hAnsi="Times New Roman" w:cs="Times New Roman"/>
          <w:sz w:val="28"/>
          <w:szCs w:val="28"/>
        </w:rPr>
        <w:t xml:space="preserve">жение </w:t>
      </w:r>
      <w:r w:rsidR="00160606">
        <w:rPr>
          <w:rFonts w:ascii="Times New Roman" w:hAnsi="Times New Roman" w:cs="Times New Roman"/>
          <w:sz w:val="28"/>
          <w:szCs w:val="28"/>
        </w:rPr>
        <w:t>3</w:t>
      </w:r>
    </w:p>
    <w:p w:rsidR="00160606" w:rsidRPr="009748C3" w:rsidRDefault="00160606" w:rsidP="00BD6F6F">
      <w:pPr>
        <w:spacing w:after="0" w:line="240" w:lineRule="auto"/>
        <w:ind w:left="5387"/>
        <w:jc w:val="right"/>
        <w:rPr>
          <w:rFonts w:ascii="Times New Roman" w:hAnsi="Times New Roman" w:cs="Times New Roman"/>
          <w:sz w:val="28"/>
          <w:szCs w:val="28"/>
        </w:rPr>
      </w:pPr>
      <w:r w:rsidRPr="009748C3">
        <w:rPr>
          <w:rFonts w:ascii="Times New Roman" w:hAnsi="Times New Roman" w:cs="Times New Roman"/>
          <w:sz w:val="28"/>
          <w:szCs w:val="28"/>
        </w:rPr>
        <w:t>к решению Думы города</w:t>
      </w:r>
    </w:p>
    <w:p w:rsidR="00BD6F6F" w:rsidRPr="009748C3" w:rsidRDefault="00BD6F6F" w:rsidP="00BD6F6F">
      <w:pPr>
        <w:spacing w:after="0" w:line="240" w:lineRule="auto"/>
        <w:ind w:left="5954"/>
        <w:jc w:val="right"/>
        <w:rPr>
          <w:rFonts w:ascii="Times New Roman" w:hAnsi="Times New Roman" w:cs="Times New Roman"/>
          <w:sz w:val="28"/>
          <w:szCs w:val="28"/>
        </w:rPr>
      </w:pPr>
      <w:r>
        <w:rPr>
          <w:rFonts w:ascii="Times New Roman" w:hAnsi="Times New Roman" w:cs="Times New Roman"/>
          <w:sz w:val="28"/>
          <w:szCs w:val="28"/>
        </w:rPr>
        <w:t>от 20 ноября 2024 № 672-</w:t>
      </w:r>
      <w:r w:rsidRPr="009748C3">
        <w:rPr>
          <w:rFonts w:ascii="Times New Roman" w:hAnsi="Times New Roman" w:cs="Times New Roman"/>
          <w:sz w:val="28"/>
          <w:szCs w:val="28"/>
          <w:lang w:val="en-US"/>
        </w:rPr>
        <w:t>V</w:t>
      </w:r>
      <w:r>
        <w:rPr>
          <w:rFonts w:ascii="Times New Roman" w:hAnsi="Times New Roman" w:cs="Times New Roman"/>
          <w:sz w:val="28"/>
          <w:szCs w:val="28"/>
          <w:lang w:val="en-US"/>
        </w:rPr>
        <w:t>II</w:t>
      </w:r>
    </w:p>
    <w:bookmarkEnd w:id="0"/>
    <w:p w:rsidR="009748C3" w:rsidRDefault="009748C3" w:rsidP="009748C3">
      <w:pPr>
        <w:pStyle w:val="21"/>
        <w:jc w:val="center"/>
        <w:rPr>
          <w:b/>
        </w:rPr>
      </w:pPr>
    </w:p>
    <w:p w:rsidR="00EA313D" w:rsidRDefault="00EA313D" w:rsidP="00160606">
      <w:pPr>
        <w:pStyle w:val="21"/>
        <w:jc w:val="center"/>
        <w:rPr>
          <w:b/>
        </w:rPr>
      </w:pPr>
    </w:p>
    <w:p w:rsidR="00471469" w:rsidRDefault="00160606" w:rsidP="00160606">
      <w:pPr>
        <w:pStyle w:val="21"/>
        <w:jc w:val="center"/>
        <w:rPr>
          <w:b/>
        </w:rPr>
      </w:pPr>
      <w:r w:rsidRPr="00160606">
        <w:rPr>
          <w:b/>
        </w:rPr>
        <w:t>Состав</w:t>
      </w:r>
    </w:p>
    <w:p w:rsidR="00471469" w:rsidRDefault="004E203A" w:rsidP="00160606">
      <w:pPr>
        <w:pStyle w:val="21"/>
        <w:jc w:val="center"/>
        <w:rPr>
          <w:b/>
        </w:rPr>
      </w:pPr>
      <w:r>
        <w:rPr>
          <w:b/>
        </w:rPr>
        <w:t xml:space="preserve">Организационного </w:t>
      </w:r>
      <w:r w:rsidR="009748C3" w:rsidRPr="00160606">
        <w:rPr>
          <w:b/>
        </w:rPr>
        <w:t>комитета по проведению публичных слушаний</w:t>
      </w:r>
    </w:p>
    <w:p w:rsidR="00471469" w:rsidRDefault="009748C3" w:rsidP="00160606">
      <w:pPr>
        <w:pStyle w:val="21"/>
        <w:jc w:val="center"/>
        <w:rPr>
          <w:b/>
        </w:rPr>
      </w:pPr>
      <w:r w:rsidRPr="00160606">
        <w:rPr>
          <w:b/>
        </w:rPr>
        <w:t xml:space="preserve">по проекту решения Думы города </w:t>
      </w:r>
      <w:r w:rsidR="00132C58">
        <w:rPr>
          <w:b/>
        </w:rPr>
        <w:t xml:space="preserve">Нефтеюганска </w:t>
      </w:r>
    </w:p>
    <w:p w:rsidR="00471469" w:rsidRDefault="009748C3" w:rsidP="00160606">
      <w:pPr>
        <w:pStyle w:val="21"/>
        <w:jc w:val="center"/>
        <w:rPr>
          <w:b/>
        </w:rPr>
      </w:pPr>
      <w:r w:rsidRPr="00160606">
        <w:rPr>
          <w:b/>
        </w:rPr>
        <w:t>«О бюд</w:t>
      </w:r>
      <w:r w:rsidR="00B0360A">
        <w:rPr>
          <w:b/>
        </w:rPr>
        <w:t>жете города Нефтеюганска на 20</w:t>
      </w:r>
      <w:r w:rsidR="00EA313D">
        <w:rPr>
          <w:b/>
        </w:rPr>
        <w:t>2</w:t>
      </w:r>
      <w:r w:rsidR="00FA6EC9">
        <w:rPr>
          <w:b/>
        </w:rPr>
        <w:t xml:space="preserve">5 </w:t>
      </w:r>
      <w:r w:rsidRPr="00160606">
        <w:rPr>
          <w:b/>
        </w:rPr>
        <w:t>год</w:t>
      </w:r>
    </w:p>
    <w:p w:rsidR="009748C3" w:rsidRPr="00160606" w:rsidRDefault="008D5E15" w:rsidP="00160606">
      <w:pPr>
        <w:pStyle w:val="21"/>
        <w:jc w:val="center"/>
        <w:rPr>
          <w:b/>
        </w:rPr>
      </w:pPr>
      <w:r>
        <w:rPr>
          <w:b/>
        </w:rPr>
        <w:t>и плановый период 20</w:t>
      </w:r>
      <w:r w:rsidR="00EA313D">
        <w:rPr>
          <w:b/>
        </w:rPr>
        <w:t>2</w:t>
      </w:r>
      <w:r w:rsidR="00FA6EC9">
        <w:rPr>
          <w:b/>
        </w:rPr>
        <w:t>6</w:t>
      </w:r>
      <w:r>
        <w:rPr>
          <w:b/>
        </w:rPr>
        <w:t xml:space="preserve"> и 20</w:t>
      </w:r>
      <w:r w:rsidR="004E203A">
        <w:rPr>
          <w:b/>
        </w:rPr>
        <w:t>2</w:t>
      </w:r>
      <w:r w:rsidR="00FA6EC9">
        <w:rPr>
          <w:b/>
        </w:rPr>
        <w:t>7</w:t>
      </w:r>
      <w:r w:rsidR="002806C2">
        <w:rPr>
          <w:b/>
        </w:rPr>
        <w:t xml:space="preserve"> </w:t>
      </w:r>
      <w:r>
        <w:rPr>
          <w:b/>
        </w:rPr>
        <w:t>годов</w:t>
      </w:r>
      <w:r w:rsidR="009748C3" w:rsidRPr="00160606">
        <w:rPr>
          <w:b/>
        </w:rPr>
        <w:t>»</w:t>
      </w:r>
    </w:p>
    <w:p w:rsidR="009748C3" w:rsidRDefault="009748C3" w:rsidP="009748C3">
      <w:pPr>
        <w:pStyle w:val="21"/>
        <w:jc w:val="center"/>
      </w:pPr>
    </w:p>
    <w:p w:rsidR="009748C3" w:rsidRDefault="009748C3" w:rsidP="009748C3">
      <w:pPr>
        <w:pStyle w:val="21"/>
        <w:tabs>
          <w:tab w:val="left" w:pos="720"/>
        </w:tabs>
        <w:jc w:val="both"/>
      </w:pPr>
      <w:r>
        <w:tab/>
        <w:t>1.</w:t>
      </w:r>
      <w:r w:rsidR="00B35B5F">
        <w:t xml:space="preserve"> Петюкина Н.Я.</w:t>
      </w:r>
      <w:r>
        <w:t xml:space="preserve">, председатель </w:t>
      </w:r>
      <w:r w:rsidR="00F160BE">
        <w:t xml:space="preserve">постоянной </w:t>
      </w:r>
      <w:r>
        <w:t>комиссии по бюджету и местным налогам Думы города</w:t>
      </w:r>
      <w:r w:rsidR="00F160BE">
        <w:t xml:space="preserve"> Нефтеюганска</w:t>
      </w:r>
      <w:r>
        <w:t>;</w:t>
      </w:r>
    </w:p>
    <w:p w:rsidR="009748C3" w:rsidRDefault="00160606" w:rsidP="009748C3">
      <w:pPr>
        <w:pStyle w:val="21"/>
        <w:jc w:val="both"/>
      </w:pPr>
      <w:r>
        <w:tab/>
        <w:t>2.</w:t>
      </w:r>
      <w:r w:rsidR="00114B60">
        <w:t xml:space="preserve"> </w:t>
      </w:r>
      <w:r w:rsidR="009748C3">
        <w:t>Гичкина С.А., председатель Счетной палаты города</w:t>
      </w:r>
      <w:r w:rsidR="00F160BE">
        <w:t xml:space="preserve"> Нефтеюганска</w:t>
      </w:r>
      <w:r w:rsidR="009748C3">
        <w:t>;</w:t>
      </w:r>
    </w:p>
    <w:p w:rsidR="00D4369F" w:rsidRDefault="00D4369F" w:rsidP="00D4369F">
      <w:pPr>
        <w:pStyle w:val="21"/>
        <w:ind w:firstLine="720"/>
        <w:jc w:val="both"/>
      </w:pPr>
      <w:r>
        <w:t>3. Халезова Н.С., заместитель главы города</w:t>
      </w:r>
      <w:r w:rsidRPr="00D4369F">
        <w:t xml:space="preserve"> </w:t>
      </w:r>
      <w:r>
        <w:t>Нефтеюганска;</w:t>
      </w:r>
    </w:p>
    <w:p w:rsidR="00D4369F" w:rsidRDefault="00D4369F" w:rsidP="00D4369F">
      <w:pPr>
        <w:pStyle w:val="21"/>
        <w:ind w:firstLine="720"/>
        <w:jc w:val="both"/>
      </w:pPr>
      <w:r>
        <w:t>4. Шагиева З.Ш., директор департамента финансов администрации города Нефтеюганска;</w:t>
      </w:r>
    </w:p>
    <w:p w:rsidR="009748C3" w:rsidRDefault="00D4369F" w:rsidP="009748C3">
      <w:pPr>
        <w:pStyle w:val="21"/>
        <w:ind w:firstLine="720"/>
        <w:jc w:val="both"/>
      </w:pPr>
      <w:r>
        <w:t>5</w:t>
      </w:r>
      <w:r w:rsidR="009748C3">
        <w:t>.</w:t>
      </w:r>
      <w:r w:rsidR="00114B60">
        <w:t xml:space="preserve"> </w:t>
      </w:r>
      <w:r w:rsidR="002806C2">
        <w:t>Иванчикова И.Н</w:t>
      </w:r>
      <w:r w:rsidR="00471469">
        <w:t>.</w:t>
      </w:r>
      <w:r w:rsidR="009748C3">
        <w:t>, начальник юридическо-правового управления администрации города</w:t>
      </w:r>
      <w:r w:rsidR="008D5E15">
        <w:t xml:space="preserve"> Нефтеюганска</w:t>
      </w:r>
      <w:r w:rsidR="009748C3">
        <w:t>;</w:t>
      </w:r>
    </w:p>
    <w:p w:rsidR="009748C3" w:rsidRDefault="00D4369F" w:rsidP="009748C3">
      <w:pPr>
        <w:pStyle w:val="21"/>
        <w:ind w:firstLine="720"/>
        <w:jc w:val="both"/>
      </w:pPr>
      <w:r>
        <w:t>6</w:t>
      </w:r>
      <w:r w:rsidR="009748C3">
        <w:t>.</w:t>
      </w:r>
      <w:r w:rsidR="00114B60">
        <w:t xml:space="preserve"> </w:t>
      </w:r>
      <w:r w:rsidR="00471469">
        <w:t>Кадырлиева А.Ф</w:t>
      </w:r>
      <w:r w:rsidR="009748C3">
        <w:t xml:space="preserve">., </w:t>
      </w:r>
      <w:r w:rsidR="00471469">
        <w:t>специалист</w:t>
      </w:r>
      <w:r w:rsidR="00F60704" w:rsidRPr="00F60704">
        <w:t>-</w:t>
      </w:r>
      <w:r w:rsidR="00F60704">
        <w:t>эксперт</w:t>
      </w:r>
      <w:r w:rsidR="009748C3">
        <w:t xml:space="preserve"> отдела </w:t>
      </w:r>
      <w:r w:rsidR="00F60704">
        <w:t>сводного бюджетного планирования</w:t>
      </w:r>
      <w:r w:rsidR="009748C3">
        <w:t xml:space="preserve"> департамента финансов администрации города</w:t>
      </w:r>
      <w:r w:rsidR="008D5E15">
        <w:t xml:space="preserve"> Нефтеюганска</w:t>
      </w:r>
      <w:r w:rsidR="009748C3">
        <w:t>;</w:t>
      </w:r>
    </w:p>
    <w:p w:rsidR="009748C3" w:rsidRPr="00DB0DFB" w:rsidRDefault="003458A5" w:rsidP="00160606">
      <w:pPr>
        <w:pStyle w:val="21"/>
        <w:jc w:val="both"/>
        <w:rPr>
          <w:color w:val="000000" w:themeColor="text1"/>
        </w:rPr>
      </w:pPr>
      <w:r w:rsidRPr="00DB0DFB">
        <w:rPr>
          <w:color w:val="000000" w:themeColor="text1"/>
        </w:rPr>
        <w:tab/>
      </w:r>
      <w:r w:rsidR="00F160BE" w:rsidRPr="00DB0DFB">
        <w:rPr>
          <w:color w:val="000000" w:themeColor="text1"/>
        </w:rPr>
        <w:t>7</w:t>
      </w:r>
      <w:r w:rsidR="00160606" w:rsidRPr="00DB0DFB">
        <w:rPr>
          <w:color w:val="000000" w:themeColor="text1"/>
        </w:rPr>
        <w:t>.</w:t>
      </w:r>
      <w:r w:rsidR="00114B60" w:rsidRPr="00DB0DFB">
        <w:rPr>
          <w:color w:val="000000" w:themeColor="text1"/>
        </w:rPr>
        <w:t xml:space="preserve"> </w:t>
      </w:r>
      <w:r w:rsidR="00DB0DFB" w:rsidRPr="00DB0DFB">
        <w:rPr>
          <w:color w:val="000000" w:themeColor="text1"/>
        </w:rPr>
        <w:t>Михайлова Ю.В</w:t>
      </w:r>
      <w:r w:rsidR="009748C3" w:rsidRPr="00DB0DFB">
        <w:rPr>
          <w:color w:val="000000" w:themeColor="text1"/>
        </w:rPr>
        <w:t xml:space="preserve">., начальник информационно-аналитического отдела </w:t>
      </w:r>
      <w:r w:rsidR="00B0360A" w:rsidRPr="00DB0DFB">
        <w:rPr>
          <w:color w:val="000000" w:themeColor="text1"/>
        </w:rPr>
        <w:t>департамента по делам администрации</w:t>
      </w:r>
      <w:r w:rsidR="009748C3" w:rsidRPr="00DB0DFB">
        <w:rPr>
          <w:color w:val="000000" w:themeColor="text1"/>
        </w:rPr>
        <w:t xml:space="preserve"> города</w:t>
      </w:r>
      <w:r w:rsidR="008D5E15" w:rsidRPr="00DB0DFB">
        <w:rPr>
          <w:color w:val="000000" w:themeColor="text1"/>
        </w:rPr>
        <w:t xml:space="preserve"> Нефтеюганска</w:t>
      </w:r>
      <w:r w:rsidR="00DB0DFB" w:rsidRPr="00DB0DFB">
        <w:rPr>
          <w:color w:val="000000" w:themeColor="text1"/>
        </w:rPr>
        <w:t>;</w:t>
      </w:r>
    </w:p>
    <w:p w:rsidR="00A455BB" w:rsidRPr="00BE5630" w:rsidRDefault="00CA2319" w:rsidP="00A455BB">
      <w:pPr>
        <w:pStyle w:val="22"/>
        <w:jc w:val="both"/>
      </w:pPr>
      <w:r>
        <w:tab/>
        <w:t>8.</w:t>
      </w:r>
      <w:r w:rsidR="00114B60">
        <w:t xml:space="preserve"> </w:t>
      </w:r>
      <w:r w:rsidR="0045521F">
        <w:t>З</w:t>
      </w:r>
      <w:r w:rsidR="00A455BB">
        <w:t xml:space="preserve">олина </w:t>
      </w:r>
      <w:r w:rsidR="00D4369F">
        <w:t>Н.Н.</w:t>
      </w:r>
      <w:r w:rsidR="00A455BB">
        <w:t xml:space="preserve">, </w:t>
      </w:r>
      <w:r w:rsidR="004743D5">
        <w:t>член</w:t>
      </w:r>
      <w:r w:rsidR="008970F6">
        <w:t xml:space="preserve"> обществ</w:t>
      </w:r>
      <w:r w:rsidR="00A455BB">
        <w:t>енного Совета при департаменте финансов администрации города Нефтеюганска.</w:t>
      </w:r>
    </w:p>
    <w:p w:rsidR="00A455BB" w:rsidRPr="00160606" w:rsidRDefault="00A455BB" w:rsidP="00160606">
      <w:pPr>
        <w:pStyle w:val="21"/>
        <w:jc w:val="both"/>
      </w:pPr>
    </w:p>
    <w:sectPr w:rsidR="00A455BB" w:rsidRPr="00160606" w:rsidSect="00FA6EC9">
      <w:headerReference w:type="default" r:id="rId9"/>
      <w:pgSz w:w="11906" w:h="16838"/>
      <w:pgMar w:top="993" w:right="567" w:bottom="993"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3CF2" w:rsidRDefault="00923CF2" w:rsidP="009748C3">
      <w:pPr>
        <w:spacing w:after="0" w:line="240" w:lineRule="auto"/>
      </w:pPr>
      <w:r>
        <w:separator/>
      </w:r>
    </w:p>
  </w:endnote>
  <w:endnote w:type="continuationSeparator" w:id="0">
    <w:p w:rsidR="00923CF2" w:rsidRDefault="00923CF2" w:rsidP="009748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3CF2" w:rsidRDefault="00923CF2" w:rsidP="009748C3">
      <w:pPr>
        <w:spacing w:after="0" w:line="240" w:lineRule="auto"/>
      </w:pPr>
      <w:r>
        <w:separator/>
      </w:r>
    </w:p>
  </w:footnote>
  <w:footnote w:type="continuationSeparator" w:id="0">
    <w:p w:rsidR="00923CF2" w:rsidRDefault="00923CF2" w:rsidP="009748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09433"/>
      <w:docPartObj>
        <w:docPartGallery w:val="Page Numbers (Top of Page)"/>
        <w:docPartUnique/>
      </w:docPartObj>
    </w:sdtPr>
    <w:sdtEndPr/>
    <w:sdtContent>
      <w:p w:rsidR="00AF5646" w:rsidRDefault="00D03C4C">
        <w:pPr>
          <w:pStyle w:val="a4"/>
          <w:jc w:val="center"/>
        </w:pPr>
        <w:r>
          <w:fldChar w:fldCharType="begin"/>
        </w:r>
        <w:r w:rsidR="00AF5646">
          <w:instrText xml:space="preserve"> PAGE   \* MERGEFORMAT </w:instrText>
        </w:r>
        <w:r>
          <w:fldChar w:fldCharType="separate"/>
        </w:r>
        <w:r w:rsidR="00BD6F6F">
          <w:rPr>
            <w:noProof/>
          </w:rPr>
          <w:t>13</w:t>
        </w:r>
        <w:r>
          <w:rPr>
            <w:noProof/>
          </w:rPr>
          <w:fldChar w:fldCharType="end"/>
        </w:r>
      </w:p>
    </w:sdtContent>
  </w:sdt>
  <w:p w:rsidR="00AF5646" w:rsidRDefault="00AF5646">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9748C3"/>
    <w:rsid w:val="00063677"/>
    <w:rsid w:val="00067851"/>
    <w:rsid w:val="00074538"/>
    <w:rsid w:val="000C21E0"/>
    <w:rsid w:val="000E7876"/>
    <w:rsid w:val="00114B60"/>
    <w:rsid w:val="00132C58"/>
    <w:rsid w:val="00160606"/>
    <w:rsid w:val="00161535"/>
    <w:rsid w:val="00173198"/>
    <w:rsid w:val="00176CD0"/>
    <w:rsid w:val="00185C4D"/>
    <w:rsid w:val="001A36F8"/>
    <w:rsid w:val="001C74A8"/>
    <w:rsid w:val="001E6FFB"/>
    <w:rsid w:val="00204902"/>
    <w:rsid w:val="0023108C"/>
    <w:rsid w:val="002667EF"/>
    <w:rsid w:val="00272CB7"/>
    <w:rsid w:val="0027683C"/>
    <w:rsid w:val="002806C2"/>
    <w:rsid w:val="002C0987"/>
    <w:rsid w:val="002C4054"/>
    <w:rsid w:val="002D1CFB"/>
    <w:rsid w:val="002F4077"/>
    <w:rsid w:val="0030009E"/>
    <w:rsid w:val="00315597"/>
    <w:rsid w:val="00344DBF"/>
    <w:rsid w:val="003458A5"/>
    <w:rsid w:val="00347909"/>
    <w:rsid w:val="003651BD"/>
    <w:rsid w:val="00367692"/>
    <w:rsid w:val="00382011"/>
    <w:rsid w:val="003A1741"/>
    <w:rsid w:val="003C78C6"/>
    <w:rsid w:val="003D34AF"/>
    <w:rsid w:val="0045521F"/>
    <w:rsid w:val="00471469"/>
    <w:rsid w:val="004743D5"/>
    <w:rsid w:val="004E203A"/>
    <w:rsid w:val="005302D4"/>
    <w:rsid w:val="005437BD"/>
    <w:rsid w:val="0055726B"/>
    <w:rsid w:val="005577FF"/>
    <w:rsid w:val="00593FC8"/>
    <w:rsid w:val="005A1004"/>
    <w:rsid w:val="005A1085"/>
    <w:rsid w:val="005A5BB9"/>
    <w:rsid w:val="00600E08"/>
    <w:rsid w:val="00630491"/>
    <w:rsid w:val="0069074C"/>
    <w:rsid w:val="00693D78"/>
    <w:rsid w:val="006F7CC5"/>
    <w:rsid w:val="00702C3A"/>
    <w:rsid w:val="007111C9"/>
    <w:rsid w:val="00732530"/>
    <w:rsid w:val="00763D55"/>
    <w:rsid w:val="00791FDC"/>
    <w:rsid w:val="007F0FF3"/>
    <w:rsid w:val="00851B6D"/>
    <w:rsid w:val="008747AB"/>
    <w:rsid w:val="008764D6"/>
    <w:rsid w:val="008970F6"/>
    <w:rsid w:val="008D5E15"/>
    <w:rsid w:val="00901BA3"/>
    <w:rsid w:val="009029E4"/>
    <w:rsid w:val="0091379E"/>
    <w:rsid w:val="00923CF2"/>
    <w:rsid w:val="00956ECD"/>
    <w:rsid w:val="009712F2"/>
    <w:rsid w:val="009748C3"/>
    <w:rsid w:val="0099200B"/>
    <w:rsid w:val="009973A7"/>
    <w:rsid w:val="009C42C3"/>
    <w:rsid w:val="009D6F3C"/>
    <w:rsid w:val="00A13517"/>
    <w:rsid w:val="00A455BB"/>
    <w:rsid w:val="00AE197E"/>
    <w:rsid w:val="00AE4D73"/>
    <w:rsid w:val="00AF5646"/>
    <w:rsid w:val="00B0360A"/>
    <w:rsid w:val="00B35B5F"/>
    <w:rsid w:val="00B42C48"/>
    <w:rsid w:val="00BA7EE3"/>
    <w:rsid w:val="00BC1B2A"/>
    <w:rsid w:val="00BC5745"/>
    <w:rsid w:val="00BD6F6F"/>
    <w:rsid w:val="00BE0B48"/>
    <w:rsid w:val="00BF1BB9"/>
    <w:rsid w:val="00C570D4"/>
    <w:rsid w:val="00C61355"/>
    <w:rsid w:val="00C87877"/>
    <w:rsid w:val="00CA2319"/>
    <w:rsid w:val="00D03C4C"/>
    <w:rsid w:val="00D235E7"/>
    <w:rsid w:val="00D40289"/>
    <w:rsid w:val="00D4369F"/>
    <w:rsid w:val="00DB0DFB"/>
    <w:rsid w:val="00DE7759"/>
    <w:rsid w:val="00DF57F5"/>
    <w:rsid w:val="00E06D07"/>
    <w:rsid w:val="00E3297E"/>
    <w:rsid w:val="00E43564"/>
    <w:rsid w:val="00E65FF3"/>
    <w:rsid w:val="00E86EC2"/>
    <w:rsid w:val="00EA313D"/>
    <w:rsid w:val="00EC1AC0"/>
    <w:rsid w:val="00EE2FBE"/>
    <w:rsid w:val="00F160BE"/>
    <w:rsid w:val="00F17BF4"/>
    <w:rsid w:val="00F30689"/>
    <w:rsid w:val="00F54CD4"/>
    <w:rsid w:val="00F60704"/>
    <w:rsid w:val="00F64A15"/>
    <w:rsid w:val="00F66881"/>
    <w:rsid w:val="00F760AC"/>
    <w:rsid w:val="00FA6EC9"/>
    <w:rsid w:val="00FB04F9"/>
    <w:rsid w:val="00FC3222"/>
    <w:rsid w:val="00FD599F"/>
    <w:rsid w:val="00FE4F8A"/>
    <w:rsid w:val="00FF126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ED13A"/>
  <w15:docId w15:val="{73C39E6E-9ED6-46B8-9467-17923FF5B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599F"/>
  </w:style>
  <w:style w:type="paragraph" w:styleId="1">
    <w:name w:val="heading 1"/>
    <w:basedOn w:val="a"/>
    <w:next w:val="a"/>
    <w:link w:val="10"/>
    <w:qFormat/>
    <w:rsid w:val="009748C3"/>
    <w:pPr>
      <w:keepNext/>
      <w:spacing w:after="0" w:line="240" w:lineRule="auto"/>
      <w:jc w:val="center"/>
      <w:outlineLvl w:val="0"/>
    </w:pPr>
    <w:rPr>
      <w:rFonts w:ascii="Times New Roman" w:eastAsia="Times New Roman" w:hAnsi="Times New Roman" w:cs="Times New Roman"/>
      <w:b/>
      <w:sz w:val="4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48C3"/>
    <w:rPr>
      <w:rFonts w:ascii="Times New Roman" w:eastAsia="Times New Roman" w:hAnsi="Times New Roman" w:cs="Times New Roman"/>
      <w:b/>
      <w:sz w:val="48"/>
      <w:szCs w:val="20"/>
    </w:rPr>
  </w:style>
  <w:style w:type="paragraph" w:customStyle="1" w:styleId="21">
    <w:name w:val="Основной текст 21"/>
    <w:basedOn w:val="a"/>
    <w:rsid w:val="009748C3"/>
    <w:pPr>
      <w:spacing w:after="0" w:line="240" w:lineRule="auto"/>
    </w:pPr>
    <w:rPr>
      <w:rFonts w:ascii="Times New Roman" w:eastAsia="Times New Roman" w:hAnsi="Times New Roman" w:cs="Times New Roman"/>
      <w:sz w:val="28"/>
      <w:szCs w:val="20"/>
    </w:rPr>
  </w:style>
  <w:style w:type="paragraph" w:customStyle="1" w:styleId="BodyText21">
    <w:name w:val="Body Text 21"/>
    <w:basedOn w:val="a"/>
    <w:uiPriority w:val="99"/>
    <w:rsid w:val="009748C3"/>
    <w:pPr>
      <w:spacing w:after="0" w:line="240" w:lineRule="auto"/>
    </w:pPr>
    <w:rPr>
      <w:rFonts w:ascii="Times New Roman" w:eastAsia="Calibri" w:hAnsi="Times New Roman" w:cs="Times New Roman"/>
      <w:sz w:val="28"/>
      <w:szCs w:val="20"/>
    </w:rPr>
  </w:style>
  <w:style w:type="paragraph" w:customStyle="1" w:styleId="a3">
    <w:name w:val="Всегда"/>
    <w:basedOn w:val="a"/>
    <w:autoRedefine/>
    <w:uiPriority w:val="99"/>
    <w:rsid w:val="00132C58"/>
    <w:pPr>
      <w:spacing w:after="0" w:line="240" w:lineRule="auto"/>
      <w:jc w:val="both"/>
    </w:pPr>
    <w:rPr>
      <w:rFonts w:ascii="Times New Roman" w:eastAsia="Calibri" w:hAnsi="Times New Roman" w:cs="Times New Roman"/>
      <w:bCs/>
      <w:sz w:val="28"/>
      <w:szCs w:val="28"/>
      <w:lang w:eastAsia="en-US"/>
    </w:rPr>
  </w:style>
  <w:style w:type="paragraph" w:styleId="a4">
    <w:name w:val="header"/>
    <w:basedOn w:val="a"/>
    <w:link w:val="a5"/>
    <w:uiPriority w:val="99"/>
    <w:unhideWhenUsed/>
    <w:rsid w:val="009748C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748C3"/>
  </w:style>
  <w:style w:type="paragraph" w:styleId="a6">
    <w:name w:val="footer"/>
    <w:basedOn w:val="a"/>
    <w:link w:val="a7"/>
    <w:uiPriority w:val="99"/>
    <w:unhideWhenUsed/>
    <w:rsid w:val="009748C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748C3"/>
  </w:style>
  <w:style w:type="paragraph" w:customStyle="1" w:styleId="ConsPlusNormal">
    <w:name w:val="ConsPlusNormal"/>
    <w:rsid w:val="009748C3"/>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Title">
    <w:name w:val="ConsPlusTitle"/>
    <w:rsid w:val="009748C3"/>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ConsPlusNonformat">
    <w:name w:val="ConsPlusNonformat"/>
    <w:rsid w:val="009748C3"/>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8">
    <w:name w:val="Balloon Text"/>
    <w:basedOn w:val="a"/>
    <w:link w:val="a9"/>
    <w:uiPriority w:val="99"/>
    <w:semiHidden/>
    <w:unhideWhenUsed/>
    <w:rsid w:val="007F0FF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F0FF3"/>
    <w:rPr>
      <w:rFonts w:ascii="Tahoma" w:hAnsi="Tahoma" w:cs="Tahoma"/>
      <w:sz w:val="16"/>
      <w:szCs w:val="16"/>
    </w:rPr>
  </w:style>
  <w:style w:type="paragraph" w:customStyle="1" w:styleId="22">
    <w:name w:val="Основной текст 22"/>
    <w:basedOn w:val="a"/>
    <w:rsid w:val="00A455BB"/>
    <w:pPr>
      <w:spacing w:after="0" w:line="240" w:lineRule="auto"/>
    </w:pPr>
    <w:rPr>
      <w:rFonts w:ascii="Times New Roman" w:eastAsia="Times New Roman" w:hAnsi="Times New Roman" w:cs="Times New Roman"/>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6052D54272BCDE38E95F2676CA6BB086E21ABD80E96DE618385A82DB67D15FCDDAE201BDB5EF650425EB899C1EA980EEB1B7D078E7C38D5MCGCH"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108A68-E47C-4475-B955-2B5AA901B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TotalTime>
  <Pages>13</Pages>
  <Words>4367</Words>
  <Characters>24894</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Duma</dc:creator>
  <cp:lastModifiedBy>Duma</cp:lastModifiedBy>
  <cp:revision>45</cp:revision>
  <cp:lastPrinted>2024-11-12T05:01:00Z</cp:lastPrinted>
  <dcterms:created xsi:type="dcterms:W3CDTF">2018-11-19T08:02:00Z</dcterms:created>
  <dcterms:modified xsi:type="dcterms:W3CDTF">2024-11-20T07:50:00Z</dcterms:modified>
</cp:coreProperties>
</file>