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C9" w:rsidRPr="00DF70C9" w:rsidRDefault="00DF70C9" w:rsidP="00DF70C9">
      <w:pPr>
        <w:autoSpaceDE w:val="0"/>
        <w:autoSpaceDN w:val="0"/>
        <w:adjustRightInd w:val="0"/>
        <w:spacing w:line="240" w:lineRule="auto"/>
        <w:ind w:right="0" w:firstLine="0"/>
        <w:jc w:val="left"/>
        <w:outlineLvl w:val="0"/>
        <w:rPr>
          <w:rFonts w:eastAsia="Times New Roman" w:cs="Times New Roman"/>
          <w:bCs/>
          <w:color w:val="auto"/>
          <w:sz w:val="28"/>
          <w:szCs w:val="28"/>
        </w:rPr>
      </w:pPr>
      <w:r w:rsidRPr="00DF70C9">
        <w:rPr>
          <w:rFonts w:eastAsia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ADAB79" wp14:editId="5D9837CB">
            <wp:simplePos x="0" y="0"/>
            <wp:positionH relativeFrom="margin">
              <wp:posOffset>2787015</wp:posOffset>
            </wp:positionH>
            <wp:positionV relativeFrom="paragraph">
              <wp:posOffset>-241300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0C9" w:rsidRPr="00DF70C9" w:rsidRDefault="00DF70C9" w:rsidP="00DF70C9">
      <w:pPr>
        <w:tabs>
          <w:tab w:val="left" w:pos="993"/>
        </w:tabs>
        <w:spacing w:line="240" w:lineRule="auto"/>
        <w:ind w:right="0" w:firstLine="0"/>
        <w:rPr>
          <w:rFonts w:cs="Times New Roman"/>
          <w:color w:val="auto"/>
          <w:sz w:val="22"/>
          <w:szCs w:val="28"/>
        </w:rPr>
      </w:pPr>
    </w:p>
    <w:p w:rsidR="00DF70C9" w:rsidRPr="00DF70C9" w:rsidRDefault="00DF70C9" w:rsidP="00DF70C9">
      <w:pPr>
        <w:tabs>
          <w:tab w:val="left" w:pos="993"/>
        </w:tabs>
        <w:spacing w:line="240" w:lineRule="auto"/>
        <w:ind w:right="0" w:firstLine="0"/>
        <w:rPr>
          <w:rFonts w:cs="Times New Roman"/>
          <w:color w:val="auto"/>
          <w:sz w:val="16"/>
          <w:szCs w:val="16"/>
        </w:rPr>
      </w:pPr>
    </w:p>
    <w:p w:rsidR="00DF70C9" w:rsidRPr="00DF70C9" w:rsidRDefault="00DF70C9" w:rsidP="00DF70C9">
      <w:pPr>
        <w:tabs>
          <w:tab w:val="left" w:pos="993"/>
        </w:tabs>
        <w:spacing w:line="240" w:lineRule="auto"/>
        <w:ind w:right="0" w:firstLine="0"/>
        <w:rPr>
          <w:rFonts w:cs="Times New Roman"/>
          <w:color w:val="auto"/>
          <w:sz w:val="16"/>
          <w:szCs w:val="16"/>
        </w:rPr>
      </w:pPr>
    </w:p>
    <w:p w:rsidR="00DF70C9" w:rsidRDefault="00DF70C9" w:rsidP="00DF70C9">
      <w:pPr>
        <w:tabs>
          <w:tab w:val="left" w:pos="993"/>
        </w:tabs>
        <w:spacing w:line="240" w:lineRule="auto"/>
        <w:ind w:right="0" w:firstLine="0"/>
        <w:rPr>
          <w:rFonts w:cs="Times New Roman"/>
          <w:color w:val="auto"/>
          <w:sz w:val="16"/>
          <w:szCs w:val="16"/>
        </w:rPr>
      </w:pPr>
    </w:p>
    <w:p w:rsidR="00FF76EC" w:rsidRPr="00DF70C9" w:rsidRDefault="00FF76EC" w:rsidP="00DF70C9">
      <w:pPr>
        <w:tabs>
          <w:tab w:val="left" w:pos="993"/>
        </w:tabs>
        <w:spacing w:line="240" w:lineRule="auto"/>
        <w:ind w:right="0" w:firstLine="0"/>
        <w:rPr>
          <w:rFonts w:cs="Times New Roman"/>
          <w:color w:val="auto"/>
          <w:sz w:val="16"/>
          <w:szCs w:val="16"/>
        </w:rPr>
      </w:pPr>
    </w:p>
    <w:p w:rsidR="00DF70C9" w:rsidRPr="00DF70C9" w:rsidRDefault="00DF70C9" w:rsidP="00DF70C9">
      <w:pPr>
        <w:spacing w:line="240" w:lineRule="auto"/>
        <w:ind w:right="0" w:firstLine="0"/>
        <w:jc w:val="center"/>
        <w:rPr>
          <w:rFonts w:cs="Times New Roman"/>
          <w:b/>
          <w:color w:val="auto"/>
          <w:sz w:val="32"/>
          <w:szCs w:val="32"/>
        </w:rPr>
      </w:pPr>
      <w:r w:rsidRPr="00DF70C9">
        <w:rPr>
          <w:rFonts w:cs="Times New Roman"/>
          <w:b/>
          <w:color w:val="auto"/>
          <w:sz w:val="32"/>
          <w:szCs w:val="32"/>
        </w:rPr>
        <w:t>АДМИНИСТРАЦИЯ ГОРОДА НЕФТЕЮГАНСКА</w:t>
      </w:r>
    </w:p>
    <w:p w:rsidR="00DF70C9" w:rsidRPr="00DF70C9" w:rsidRDefault="00DF70C9" w:rsidP="00DF70C9">
      <w:pPr>
        <w:spacing w:line="240" w:lineRule="auto"/>
        <w:ind w:right="0" w:firstLine="0"/>
        <w:jc w:val="center"/>
        <w:rPr>
          <w:rFonts w:cs="Times New Roman"/>
          <w:b/>
          <w:color w:val="auto"/>
          <w:sz w:val="10"/>
          <w:szCs w:val="10"/>
        </w:rPr>
      </w:pPr>
    </w:p>
    <w:p w:rsidR="00DF70C9" w:rsidRPr="00DF70C9" w:rsidRDefault="00DF70C9" w:rsidP="00DF70C9">
      <w:pPr>
        <w:spacing w:line="240" w:lineRule="auto"/>
        <w:ind w:right="0" w:firstLine="0"/>
        <w:jc w:val="center"/>
        <w:rPr>
          <w:rFonts w:cs="Times New Roman"/>
          <w:b/>
          <w:caps/>
          <w:color w:val="auto"/>
          <w:sz w:val="40"/>
          <w:szCs w:val="40"/>
        </w:rPr>
      </w:pPr>
      <w:r w:rsidRPr="00DF70C9">
        <w:rPr>
          <w:rFonts w:cs="Times New Roman"/>
          <w:b/>
          <w:caps/>
          <w:color w:val="auto"/>
          <w:sz w:val="40"/>
          <w:szCs w:val="40"/>
        </w:rPr>
        <w:t>постановление</w:t>
      </w:r>
    </w:p>
    <w:p w:rsidR="00DF70C9" w:rsidRPr="00DF70C9" w:rsidRDefault="00DF70C9" w:rsidP="00DF70C9">
      <w:pPr>
        <w:spacing w:line="240" w:lineRule="auto"/>
        <w:ind w:right="0" w:firstLine="0"/>
        <w:jc w:val="left"/>
        <w:rPr>
          <w:rFonts w:cs="Times New Roman"/>
          <w:caps/>
          <w:color w:val="auto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745"/>
      </w:tblGrid>
      <w:tr w:rsidR="00123639" w:rsidTr="00123639">
        <w:trPr>
          <w:cantSplit/>
          <w:trHeight w:val="232"/>
        </w:trPr>
        <w:tc>
          <w:tcPr>
            <w:tcW w:w="3119" w:type="dxa"/>
            <w:hideMark/>
          </w:tcPr>
          <w:p w:rsidR="00123639" w:rsidRDefault="0012363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4776" w:type="dxa"/>
          </w:tcPr>
          <w:p w:rsidR="00123639" w:rsidRDefault="0012363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  <w:hideMark/>
          </w:tcPr>
          <w:p w:rsidR="00123639" w:rsidRDefault="0012363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№ 2083-п</w:t>
            </w:r>
          </w:p>
        </w:tc>
      </w:tr>
    </w:tbl>
    <w:p w:rsidR="00DF70C9" w:rsidRDefault="00DF70C9" w:rsidP="00FF76EC">
      <w:pPr>
        <w:spacing w:line="240" w:lineRule="auto"/>
        <w:ind w:right="0" w:firstLine="0"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</w:pPr>
      <w:r w:rsidRPr="00DF70C9">
        <w:rPr>
          <w:rFonts w:cs="Times New Roman"/>
          <w:color w:val="auto"/>
          <w:sz w:val="24"/>
          <w:szCs w:val="24"/>
        </w:rPr>
        <w:t>г.Нефтеюганск</w:t>
      </w:r>
      <w:r w:rsidRPr="00BC1BBC">
        <w:rPr>
          <w:rFonts w:ascii="Pragmatica" w:eastAsia="Times New Roman" w:hAnsi="Pragmatica" w:cs="Times New Roman" w:hint="eastAsia"/>
          <w:b/>
          <w:color w:val="auto"/>
          <w:sz w:val="28"/>
          <w:szCs w:val="28"/>
        </w:rPr>
        <w:t xml:space="preserve"> </w:t>
      </w:r>
    </w:p>
    <w:p w:rsidR="00DF70C9" w:rsidRDefault="00DF70C9" w:rsidP="00DF70C9">
      <w:pPr>
        <w:spacing w:line="240" w:lineRule="auto"/>
        <w:ind w:right="0" w:firstLine="708"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</w:rPr>
      </w:pPr>
    </w:p>
    <w:p w:rsidR="00D07017" w:rsidRDefault="0016643F" w:rsidP="00FF76EC">
      <w:pPr>
        <w:spacing w:line="240" w:lineRule="auto"/>
        <w:ind w:righ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BC1BBC">
        <w:rPr>
          <w:rFonts w:ascii="Pragmatica" w:eastAsia="Times New Roman" w:hAnsi="Pragmatica" w:cs="Times New Roman" w:hint="eastAsia"/>
          <w:b/>
          <w:color w:val="auto"/>
          <w:sz w:val="28"/>
          <w:szCs w:val="28"/>
        </w:rPr>
        <w:t xml:space="preserve">Об утверждении </w:t>
      </w:r>
      <w:r w:rsidRPr="00A707B8">
        <w:rPr>
          <w:rFonts w:ascii="Pragmatica" w:eastAsia="Times New Roman" w:hAnsi="Pragmatica" w:cs="Times New Roman"/>
          <w:b/>
          <w:color w:val="auto"/>
          <w:sz w:val="28"/>
          <w:szCs w:val="28"/>
        </w:rPr>
        <w:t>топлив</w:t>
      </w:r>
      <w:r w:rsidR="00BC1BBC" w:rsidRPr="00BC1BBC">
        <w:rPr>
          <w:rFonts w:ascii="Pragmatica" w:eastAsia="Times New Roman" w:hAnsi="Pragmatica" w:cs="Times New Roman"/>
          <w:b/>
          <w:color w:val="auto"/>
          <w:sz w:val="28"/>
          <w:szCs w:val="28"/>
        </w:rPr>
        <w:t>н</w:t>
      </w:r>
      <w:r w:rsidRPr="00A707B8">
        <w:rPr>
          <w:rFonts w:ascii="Pragmatica" w:eastAsia="Times New Roman" w:hAnsi="Pragmatica" w:cs="Times New Roman"/>
          <w:b/>
          <w:color w:val="auto"/>
          <w:sz w:val="28"/>
          <w:szCs w:val="28"/>
        </w:rPr>
        <w:t>о-энергетического баланс</w:t>
      </w:r>
      <w:r w:rsidRPr="00BC1BBC">
        <w:rPr>
          <w:rFonts w:ascii="Pragmatica" w:eastAsia="Times New Roman" w:hAnsi="Pragmatica" w:cs="Times New Roman"/>
          <w:b/>
          <w:color w:val="auto"/>
          <w:sz w:val="28"/>
          <w:szCs w:val="28"/>
        </w:rPr>
        <w:t>а</w:t>
      </w:r>
      <w:r w:rsidRPr="00A707B8">
        <w:rPr>
          <w:rFonts w:ascii="Pragmatica" w:eastAsia="Times New Roman" w:hAnsi="Pragmatica" w:cs="Times New Roman"/>
          <w:b/>
          <w:color w:val="auto"/>
          <w:sz w:val="28"/>
          <w:szCs w:val="28"/>
        </w:rPr>
        <w:t xml:space="preserve"> муниципального образования город Нефтеюганск за </w:t>
      </w:r>
      <w:r w:rsidR="00D07017" w:rsidRPr="00D07017">
        <w:rPr>
          <w:rFonts w:eastAsia="Times New Roman" w:cs="Times New Roman"/>
          <w:b/>
          <w:color w:val="auto"/>
          <w:sz w:val="28"/>
          <w:szCs w:val="28"/>
        </w:rPr>
        <w:t>202</w:t>
      </w:r>
      <w:r w:rsidR="00E31F4E">
        <w:rPr>
          <w:rFonts w:eastAsia="Times New Roman" w:cs="Times New Roman"/>
          <w:b/>
          <w:color w:val="auto"/>
          <w:sz w:val="28"/>
          <w:szCs w:val="28"/>
        </w:rPr>
        <w:t>3</w:t>
      </w:r>
      <w:r w:rsidR="00D07017" w:rsidRPr="00D07017">
        <w:rPr>
          <w:rFonts w:eastAsia="Times New Roman" w:cs="Times New Roman"/>
          <w:b/>
          <w:color w:val="auto"/>
          <w:sz w:val="28"/>
          <w:szCs w:val="28"/>
        </w:rPr>
        <w:t xml:space="preserve"> год</w:t>
      </w:r>
    </w:p>
    <w:p w:rsidR="0016643F" w:rsidRPr="00A707B8" w:rsidRDefault="0016643F" w:rsidP="0016643F">
      <w:pPr>
        <w:spacing w:line="240" w:lineRule="auto"/>
        <w:ind w:right="0" w:firstLine="708"/>
        <w:jc w:val="center"/>
        <w:rPr>
          <w:rFonts w:eastAsia="Times New Roman" w:cs="Times New Roman"/>
          <w:color w:val="auto"/>
          <w:sz w:val="28"/>
          <w:szCs w:val="28"/>
        </w:rPr>
      </w:pPr>
      <w:r w:rsidRPr="00A707B8">
        <w:rPr>
          <w:rFonts w:ascii="Pragmatica" w:eastAsia="Times New Roman" w:hAnsi="Pragmatica" w:cs="Times New Roman"/>
          <w:b/>
          <w:color w:val="auto"/>
          <w:sz w:val="28"/>
          <w:szCs w:val="28"/>
        </w:rPr>
        <w:t xml:space="preserve"> </w:t>
      </w:r>
    </w:p>
    <w:p w:rsidR="0016643F" w:rsidRPr="00A707B8" w:rsidRDefault="00AF7217" w:rsidP="00FA4E59">
      <w:pPr>
        <w:autoSpaceDE w:val="0"/>
        <w:autoSpaceDN w:val="0"/>
        <w:adjustRightInd w:val="0"/>
        <w:spacing w:line="240" w:lineRule="auto"/>
        <w:ind w:right="0" w:firstLine="708"/>
        <w:rPr>
          <w:rFonts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 соответствии с Ф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>едеральным</w:t>
      </w:r>
      <w:r w:rsidR="00DD50BF">
        <w:rPr>
          <w:rFonts w:eastAsia="Times New Roman" w:cs="Times New Roman"/>
          <w:color w:val="auto"/>
          <w:sz w:val="28"/>
          <w:szCs w:val="28"/>
        </w:rPr>
        <w:t>и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 закон</w:t>
      </w:r>
      <w:r w:rsidR="00DD50BF">
        <w:rPr>
          <w:rFonts w:eastAsia="Times New Roman" w:cs="Times New Roman"/>
          <w:color w:val="auto"/>
          <w:sz w:val="28"/>
          <w:szCs w:val="28"/>
        </w:rPr>
        <w:t>ами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 от 31.03.1999 №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69-ФЗ                         </w:t>
      </w:r>
      <w:proofErr w:type="gramStart"/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E7275" w:rsidRPr="00A707B8">
        <w:rPr>
          <w:rFonts w:eastAsia="Times New Roman" w:cs="Times New Roman"/>
          <w:color w:val="auto"/>
          <w:sz w:val="28"/>
          <w:szCs w:val="28"/>
        </w:rPr>
        <w:t xml:space="preserve">  «</w:t>
      </w:r>
      <w:proofErr w:type="gramEnd"/>
      <w:r w:rsidR="0016643F" w:rsidRPr="00A707B8">
        <w:rPr>
          <w:rFonts w:eastAsia="Times New Roman" w:cs="Times New Roman"/>
          <w:color w:val="auto"/>
          <w:sz w:val="28"/>
          <w:szCs w:val="28"/>
        </w:rPr>
        <w:t>О газоснабжении в Российской Федерации», от 27.07.2010 №</w:t>
      </w:r>
      <w:r>
        <w:rPr>
          <w:rFonts w:eastAsia="Times New Roman" w:cs="Times New Roman"/>
          <w:color w:val="auto"/>
          <w:sz w:val="28"/>
          <w:szCs w:val="28"/>
        </w:rPr>
        <w:t xml:space="preserve"> 190-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ФЗ </w:t>
      </w:r>
      <w:r w:rsidR="009C54EC">
        <w:rPr>
          <w:rFonts w:eastAsia="Times New Roman" w:cs="Times New Roman"/>
          <w:color w:val="auto"/>
          <w:sz w:val="28"/>
          <w:szCs w:val="28"/>
        </w:rPr>
        <w:t xml:space="preserve">                           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«О </w:t>
      </w:r>
      <w:r w:rsidR="00915C17">
        <w:rPr>
          <w:rFonts w:eastAsia="Times New Roman" w:cs="Times New Roman"/>
          <w:color w:val="auto"/>
          <w:sz w:val="28"/>
          <w:szCs w:val="28"/>
        </w:rPr>
        <w:t xml:space="preserve">теплоснабжении», </w:t>
      </w:r>
      <w:r w:rsidR="00D07017">
        <w:rPr>
          <w:rFonts w:eastAsia="Times New Roman" w:cs="Times New Roman"/>
          <w:color w:val="auto"/>
          <w:sz w:val="28"/>
          <w:szCs w:val="28"/>
        </w:rPr>
        <w:t>п</w:t>
      </w:r>
      <w:r w:rsidR="00915C17">
        <w:rPr>
          <w:rFonts w:eastAsia="Times New Roman" w:cs="Times New Roman"/>
          <w:color w:val="auto"/>
          <w:sz w:val="28"/>
          <w:szCs w:val="28"/>
        </w:rPr>
        <w:t>риказом М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>инистерства энергетики Российской Федерации от 29.10.2021 №</w:t>
      </w:r>
      <w:r w:rsidR="00915C17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 xml:space="preserve">1169 «Об </w:t>
      </w:r>
      <w:r w:rsidR="00DE7275" w:rsidRPr="00A707B8">
        <w:rPr>
          <w:rFonts w:eastAsia="Times New Roman" w:cs="Times New Roman"/>
          <w:color w:val="auto"/>
          <w:sz w:val="28"/>
          <w:szCs w:val="28"/>
        </w:rPr>
        <w:t>утверждении Порядка</w:t>
      </w:r>
      <w:r w:rsidR="00FE7800" w:rsidRPr="00A707B8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>составления топлив</w:t>
      </w:r>
      <w:r w:rsidR="007E3708">
        <w:rPr>
          <w:rFonts w:eastAsia="Times New Roman" w:cs="Times New Roman"/>
          <w:color w:val="auto"/>
          <w:sz w:val="28"/>
          <w:szCs w:val="28"/>
        </w:rPr>
        <w:t xml:space="preserve">но-энергетических </w:t>
      </w:r>
      <w:r w:rsidR="0016643F" w:rsidRPr="00A707B8">
        <w:rPr>
          <w:rFonts w:eastAsia="Times New Roman" w:cs="Times New Roman"/>
          <w:color w:val="auto"/>
          <w:sz w:val="28"/>
          <w:szCs w:val="28"/>
        </w:rPr>
        <w:t>балансов субъектов Российской Федерац</w:t>
      </w:r>
      <w:r w:rsidR="00FE7800" w:rsidRPr="00A707B8">
        <w:rPr>
          <w:rFonts w:eastAsia="Times New Roman" w:cs="Times New Roman"/>
          <w:color w:val="auto"/>
          <w:sz w:val="28"/>
          <w:szCs w:val="28"/>
        </w:rPr>
        <w:t>ии, муниципальных образований»</w:t>
      </w:r>
      <w:r w:rsidR="00DD50BF">
        <w:rPr>
          <w:rFonts w:eastAsia="Times New Roman" w:cs="Times New Roman"/>
          <w:color w:val="auto"/>
          <w:sz w:val="28"/>
          <w:szCs w:val="28"/>
        </w:rPr>
        <w:t xml:space="preserve"> администрация города Нефтеюганска постановляет</w:t>
      </w:r>
      <w:r w:rsidR="00FE7800" w:rsidRPr="00A707B8">
        <w:rPr>
          <w:rFonts w:eastAsia="Times New Roman" w:cs="Times New Roman"/>
          <w:color w:val="auto"/>
          <w:sz w:val="28"/>
          <w:szCs w:val="28"/>
        </w:rPr>
        <w:t xml:space="preserve">: </w:t>
      </w:r>
    </w:p>
    <w:p w:rsidR="0016643F" w:rsidRPr="00872291" w:rsidRDefault="0016643F" w:rsidP="00FA4E59">
      <w:pPr>
        <w:suppressAutoHyphens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</w:rPr>
      </w:pPr>
      <w:r w:rsidRPr="00872291">
        <w:rPr>
          <w:rFonts w:eastAsia="Times New Roman" w:cs="Times New Roman"/>
          <w:color w:val="auto"/>
          <w:sz w:val="28"/>
          <w:szCs w:val="28"/>
        </w:rPr>
        <w:t>1.Утвердить топлив</w:t>
      </w:r>
      <w:r w:rsidR="00A66D86">
        <w:rPr>
          <w:rFonts w:eastAsia="Times New Roman" w:cs="Times New Roman"/>
          <w:color w:val="auto"/>
          <w:sz w:val="28"/>
          <w:szCs w:val="28"/>
        </w:rPr>
        <w:t>н</w:t>
      </w:r>
      <w:r w:rsidRPr="00872291">
        <w:rPr>
          <w:rFonts w:eastAsia="Times New Roman" w:cs="Times New Roman"/>
          <w:color w:val="auto"/>
          <w:sz w:val="28"/>
          <w:szCs w:val="28"/>
        </w:rPr>
        <w:t>о-энергетический баланс муниципального образ</w:t>
      </w:r>
      <w:r w:rsidR="00D07017">
        <w:rPr>
          <w:rFonts w:eastAsia="Times New Roman" w:cs="Times New Roman"/>
          <w:color w:val="auto"/>
          <w:sz w:val="28"/>
          <w:szCs w:val="28"/>
        </w:rPr>
        <w:t>ования город Нефтеюганск за 202</w:t>
      </w:r>
      <w:r w:rsidR="00E31F4E">
        <w:rPr>
          <w:rFonts w:eastAsia="Times New Roman" w:cs="Times New Roman"/>
          <w:color w:val="auto"/>
          <w:sz w:val="28"/>
          <w:szCs w:val="28"/>
        </w:rPr>
        <w:t>3</w:t>
      </w:r>
      <w:r w:rsidR="00D07017">
        <w:rPr>
          <w:rFonts w:eastAsia="Times New Roman" w:cs="Times New Roman"/>
          <w:color w:val="auto"/>
          <w:sz w:val="28"/>
          <w:szCs w:val="28"/>
        </w:rPr>
        <w:t xml:space="preserve"> год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согласно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приложению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F76EC">
        <w:rPr>
          <w:rFonts w:eastAsia="Times New Roman" w:cs="Times New Roman"/>
          <w:color w:val="auto"/>
          <w:sz w:val="28"/>
          <w:szCs w:val="28"/>
        </w:rPr>
        <w:t xml:space="preserve">                                       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к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D50BF">
        <w:rPr>
          <w:rFonts w:eastAsia="Times New Roman" w:cs="Times New Roman" w:hint="eastAsia"/>
          <w:color w:val="auto"/>
          <w:sz w:val="28"/>
          <w:szCs w:val="28"/>
        </w:rPr>
        <w:t>постановлению</w:t>
      </w:r>
      <w:r w:rsidRPr="00872291">
        <w:rPr>
          <w:rFonts w:eastAsia="Times New Roman" w:cs="Times New Roman"/>
          <w:color w:val="auto"/>
          <w:sz w:val="28"/>
          <w:szCs w:val="28"/>
        </w:rPr>
        <w:t>.</w:t>
      </w:r>
    </w:p>
    <w:p w:rsidR="0016643F" w:rsidRPr="00872291" w:rsidRDefault="0016643F" w:rsidP="00FA4E59">
      <w:pPr>
        <w:suppressAutoHyphens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</w:rPr>
      </w:pPr>
      <w:r w:rsidRPr="00872291">
        <w:rPr>
          <w:rFonts w:eastAsia="Times New Roman" w:cs="Times New Roman"/>
          <w:color w:val="auto"/>
          <w:sz w:val="28"/>
          <w:szCs w:val="28"/>
        </w:rPr>
        <w:t>2.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Департаменту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по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делам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администрации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города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(</w:t>
      </w:r>
      <w:proofErr w:type="spellStart"/>
      <w:r w:rsidR="00D07017">
        <w:rPr>
          <w:rFonts w:eastAsia="Times New Roman" w:cs="Times New Roman"/>
          <w:color w:val="auto"/>
          <w:sz w:val="28"/>
          <w:szCs w:val="28"/>
        </w:rPr>
        <w:t>Филинова</w:t>
      </w:r>
      <w:proofErr w:type="spellEnd"/>
      <w:r w:rsidR="00D07017">
        <w:rPr>
          <w:rFonts w:eastAsia="Times New Roman" w:cs="Times New Roman"/>
          <w:color w:val="auto"/>
          <w:sz w:val="28"/>
          <w:szCs w:val="28"/>
        </w:rPr>
        <w:t xml:space="preserve"> Н.В.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)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разместить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D50BF">
        <w:rPr>
          <w:rFonts w:eastAsia="Times New Roman" w:cs="Times New Roman" w:hint="eastAsia"/>
          <w:color w:val="auto"/>
          <w:sz w:val="28"/>
          <w:szCs w:val="28"/>
        </w:rPr>
        <w:t>постановление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на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официальном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сайте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органов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местного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самоуправления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города</w:t>
      </w:r>
      <w:r w:rsidRPr="0087229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72291">
        <w:rPr>
          <w:rFonts w:eastAsia="Times New Roman" w:cs="Times New Roman" w:hint="eastAsia"/>
          <w:color w:val="auto"/>
          <w:sz w:val="28"/>
          <w:szCs w:val="28"/>
        </w:rPr>
        <w:t>Нефтеюганска</w:t>
      </w:r>
      <w:r w:rsidRPr="00872291">
        <w:rPr>
          <w:rFonts w:eastAsia="Times New Roman" w:cs="Times New Roman"/>
          <w:color w:val="auto"/>
          <w:sz w:val="28"/>
          <w:szCs w:val="28"/>
        </w:rPr>
        <w:t>.</w:t>
      </w:r>
    </w:p>
    <w:p w:rsidR="0016643F" w:rsidRPr="00A707B8" w:rsidRDefault="0016643F" w:rsidP="00FA4E59">
      <w:pPr>
        <w:suppressAutoHyphens/>
        <w:spacing w:line="240" w:lineRule="auto"/>
        <w:ind w:right="0" w:firstLine="708"/>
        <w:rPr>
          <w:rFonts w:eastAsia="Times New Roman" w:cs="Times New Roman"/>
          <w:color w:val="auto"/>
          <w:sz w:val="28"/>
          <w:szCs w:val="28"/>
        </w:rPr>
      </w:pPr>
      <w:r w:rsidRPr="00872291">
        <w:rPr>
          <w:rFonts w:eastAsia="Times New Roman" w:cs="Times New Roman"/>
          <w:color w:val="auto"/>
          <w:sz w:val="28"/>
          <w:szCs w:val="28"/>
        </w:rPr>
        <w:t>3.</w:t>
      </w:r>
      <w:r w:rsidRPr="00872291">
        <w:rPr>
          <w:rFonts w:eastAsia="Times New Roman" w:cs="Times New Roman"/>
          <w:color w:val="auto"/>
          <w:sz w:val="28"/>
          <w:szCs w:val="20"/>
        </w:rPr>
        <w:t xml:space="preserve">Контроль исполнения </w:t>
      </w:r>
      <w:r w:rsidR="00DD50BF">
        <w:rPr>
          <w:rFonts w:eastAsia="Times New Roman" w:cs="Times New Roman"/>
          <w:color w:val="auto"/>
          <w:sz w:val="28"/>
          <w:szCs w:val="20"/>
        </w:rPr>
        <w:t>постановления</w:t>
      </w:r>
      <w:r w:rsidRPr="00872291">
        <w:rPr>
          <w:rFonts w:eastAsia="Times New Roman" w:cs="Times New Roman"/>
          <w:color w:val="auto"/>
          <w:sz w:val="28"/>
          <w:szCs w:val="20"/>
        </w:rPr>
        <w:t xml:space="preserve"> возложить на заместителя главы города</w:t>
      </w:r>
      <w:r w:rsidR="00D07017">
        <w:rPr>
          <w:rFonts w:eastAsia="Times New Roman" w:cs="Times New Roman"/>
          <w:color w:val="auto"/>
          <w:sz w:val="28"/>
          <w:szCs w:val="20"/>
        </w:rPr>
        <w:t xml:space="preserve"> </w:t>
      </w:r>
      <w:proofErr w:type="spellStart"/>
      <w:r w:rsidR="00E31F4E">
        <w:rPr>
          <w:rFonts w:eastAsia="Times New Roman" w:cs="Times New Roman"/>
          <w:color w:val="auto"/>
          <w:sz w:val="28"/>
          <w:szCs w:val="20"/>
        </w:rPr>
        <w:t>Е.Л.Буженинова</w:t>
      </w:r>
      <w:proofErr w:type="spellEnd"/>
      <w:r w:rsidRPr="00872291">
        <w:rPr>
          <w:rFonts w:eastAsia="Times New Roman" w:cs="Times New Roman"/>
          <w:color w:val="auto"/>
          <w:sz w:val="28"/>
          <w:szCs w:val="20"/>
        </w:rPr>
        <w:t>.</w:t>
      </w:r>
    </w:p>
    <w:p w:rsidR="0016643F" w:rsidRPr="00A707B8" w:rsidRDefault="0016643F" w:rsidP="00040159">
      <w:pPr>
        <w:suppressAutoHyphens/>
        <w:spacing w:line="312" w:lineRule="exact"/>
        <w:ind w:right="0"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16643F" w:rsidRPr="00A707B8" w:rsidRDefault="0016643F" w:rsidP="0016643F">
      <w:pPr>
        <w:spacing w:line="312" w:lineRule="exact"/>
        <w:ind w:right="0" w:firstLine="0"/>
        <w:jc w:val="left"/>
        <w:rPr>
          <w:rFonts w:eastAsia="Times New Roman" w:cs="Times New Roman"/>
          <w:color w:val="auto"/>
          <w:sz w:val="28"/>
          <w:szCs w:val="28"/>
        </w:rPr>
      </w:pPr>
    </w:p>
    <w:p w:rsidR="0016643F" w:rsidRPr="00A707B8" w:rsidRDefault="0016643F" w:rsidP="0016643F">
      <w:pPr>
        <w:spacing w:line="312" w:lineRule="exact"/>
        <w:ind w:right="0" w:firstLine="0"/>
        <w:jc w:val="left"/>
        <w:rPr>
          <w:rFonts w:eastAsia="Times New Roman" w:cs="Times New Roman"/>
          <w:color w:val="auto"/>
          <w:sz w:val="28"/>
          <w:szCs w:val="28"/>
        </w:rPr>
      </w:pPr>
      <w:r w:rsidRPr="00A707B8">
        <w:rPr>
          <w:rFonts w:eastAsia="Times New Roman" w:cs="Times New Roman" w:hint="eastAsia"/>
          <w:color w:val="auto"/>
          <w:sz w:val="28"/>
          <w:szCs w:val="28"/>
        </w:rPr>
        <w:t>Глава города</w:t>
      </w:r>
      <w:r w:rsidRPr="00A707B8">
        <w:rPr>
          <w:rFonts w:eastAsia="Times New Roman" w:cs="Times New Roman"/>
          <w:color w:val="auto"/>
          <w:sz w:val="28"/>
          <w:szCs w:val="28"/>
        </w:rPr>
        <w:t xml:space="preserve"> Нефтеюганска              </w:t>
      </w:r>
      <w:r w:rsidRPr="00A707B8">
        <w:rPr>
          <w:rFonts w:eastAsia="Times New Roman" w:cs="Times New Roman"/>
          <w:color w:val="auto"/>
          <w:sz w:val="28"/>
          <w:szCs w:val="28"/>
        </w:rPr>
        <w:tab/>
        <w:t xml:space="preserve">   </w:t>
      </w:r>
      <w:r w:rsidRPr="00A707B8">
        <w:rPr>
          <w:rFonts w:eastAsia="Times New Roman" w:cs="Times New Roman"/>
          <w:color w:val="auto"/>
          <w:sz w:val="28"/>
          <w:szCs w:val="28"/>
        </w:rPr>
        <w:tab/>
        <w:t xml:space="preserve">     </w:t>
      </w:r>
      <w:r w:rsidR="009D4844">
        <w:rPr>
          <w:rFonts w:eastAsia="Times New Roman" w:cs="Times New Roman"/>
          <w:color w:val="auto"/>
          <w:sz w:val="28"/>
          <w:szCs w:val="28"/>
        </w:rPr>
        <w:t xml:space="preserve">                        </w:t>
      </w:r>
      <w:r w:rsidR="00FF76EC">
        <w:rPr>
          <w:rFonts w:eastAsia="Times New Roman" w:cs="Times New Roman"/>
          <w:color w:val="auto"/>
          <w:sz w:val="28"/>
          <w:szCs w:val="28"/>
        </w:rPr>
        <w:t xml:space="preserve">    </w:t>
      </w:r>
      <w:proofErr w:type="spellStart"/>
      <w:r w:rsidR="00E31F4E">
        <w:rPr>
          <w:rFonts w:eastAsia="Times New Roman" w:cs="Times New Roman"/>
          <w:color w:val="auto"/>
          <w:sz w:val="28"/>
          <w:szCs w:val="28"/>
        </w:rPr>
        <w:t>Ю.В.Чекунов</w:t>
      </w:r>
      <w:proofErr w:type="spellEnd"/>
    </w:p>
    <w:p w:rsidR="000B0F07" w:rsidRPr="00A707B8" w:rsidRDefault="003B1B0D" w:rsidP="005C1F9C">
      <w:pPr>
        <w:spacing w:after="162" w:line="240" w:lineRule="auto"/>
        <w:ind w:right="39" w:firstLine="0"/>
        <w:jc w:val="center"/>
        <w:rPr>
          <w:rFonts w:cs="Times New Roman"/>
        </w:rPr>
      </w:pPr>
      <w:r w:rsidRPr="00A707B8">
        <w:rPr>
          <w:rFonts w:cs="Times New Roman"/>
          <w:sz w:val="36"/>
        </w:rPr>
        <w:t xml:space="preserve"> </w:t>
      </w:r>
    </w:p>
    <w:p w:rsidR="000B0F07" w:rsidRPr="00A707B8" w:rsidRDefault="003B1B0D" w:rsidP="005C1F9C">
      <w:pPr>
        <w:spacing w:after="161" w:line="240" w:lineRule="auto"/>
        <w:ind w:right="39" w:firstLine="0"/>
        <w:jc w:val="center"/>
        <w:rPr>
          <w:rFonts w:cs="Times New Roman"/>
        </w:rPr>
      </w:pPr>
      <w:r w:rsidRPr="00A707B8">
        <w:rPr>
          <w:rFonts w:cs="Times New Roman"/>
          <w:sz w:val="36"/>
        </w:rPr>
        <w:t xml:space="preserve"> </w:t>
      </w:r>
    </w:p>
    <w:p w:rsidR="000B0F07" w:rsidRPr="00A707B8" w:rsidRDefault="003B1B0D" w:rsidP="005C1F9C">
      <w:pPr>
        <w:spacing w:after="161" w:line="240" w:lineRule="auto"/>
        <w:ind w:right="39" w:firstLine="0"/>
        <w:jc w:val="center"/>
        <w:rPr>
          <w:rFonts w:cs="Times New Roman"/>
        </w:rPr>
      </w:pPr>
      <w:r w:rsidRPr="00A707B8">
        <w:rPr>
          <w:rFonts w:cs="Times New Roman"/>
          <w:sz w:val="36"/>
        </w:rPr>
        <w:t xml:space="preserve"> </w:t>
      </w:r>
    </w:p>
    <w:p w:rsidR="009B38C6" w:rsidRPr="00A707B8" w:rsidRDefault="009B38C6">
      <w:pPr>
        <w:spacing w:after="160" w:line="259" w:lineRule="auto"/>
        <w:ind w:right="0" w:firstLine="0"/>
        <w:jc w:val="left"/>
        <w:rPr>
          <w:rFonts w:cs="Times New Roman"/>
          <w:sz w:val="36"/>
        </w:rPr>
      </w:pPr>
      <w:r w:rsidRPr="00A707B8">
        <w:rPr>
          <w:rFonts w:cs="Times New Roman"/>
          <w:sz w:val="36"/>
        </w:rPr>
        <w:br w:type="page"/>
      </w:r>
    </w:p>
    <w:p w:rsidR="00156E60" w:rsidRPr="00DD50BF" w:rsidRDefault="0016643F" w:rsidP="00DD50BF">
      <w:pPr>
        <w:spacing w:line="240" w:lineRule="auto"/>
        <w:ind w:right="39" w:firstLine="0"/>
        <w:jc w:val="right"/>
        <w:rPr>
          <w:rFonts w:cs="Times New Roman"/>
        </w:rPr>
      </w:pPr>
      <w:r w:rsidRPr="00A707B8">
        <w:lastRenderedPageBreak/>
        <w:t xml:space="preserve">          </w:t>
      </w:r>
      <w:r w:rsidR="005056F4" w:rsidRPr="00A707B8">
        <w:t xml:space="preserve">                    </w:t>
      </w:r>
      <w:r w:rsidR="009B38C6" w:rsidRPr="00A707B8">
        <w:t xml:space="preserve">                                                               </w:t>
      </w:r>
      <w:r w:rsidR="00156E60">
        <w:t xml:space="preserve">             </w:t>
      </w:r>
      <w:r w:rsidRPr="00A707B8">
        <w:rPr>
          <w:rFonts w:ascii="Pragmatica" w:hAnsi="Pragmatica"/>
          <w:sz w:val="28"/>
          <w:szCs w:val="28"/>
        </w:rPr>
        <w:t>Приложение</w:t>
      </w:r>
    </w:p>
    <w:p w:rsidR="00156E60" w:rsidRPr="00156E60" w:rsidRDefault="00156E60" w:rsidP="00DD50BF">
      <w:pPr>
        <w:spacing w:line="240" w:lineRule="auto"/>
        <w:ind w:right="39"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DD50BF">
        <w:rPr>
          <w:rFonts w:cs="Times New Roman"/>
          <w:sz w:val="28"/>
          <w:szCs w:val="28"/>
        </w:rPr>
        <w:t xml:space="preserve"> постановлению</w:t>
      </w:r>
    </w:p>
    <w:p w:rsidR="0016643F" w:rsidRPr="00FA4E59" w:rsidRDefault="00156E60" w:rsidP="00FA4E59">
      <w:pPr>
        <w:spacing w:line="240" w:lineRule="auto"/>
        <w:ind w:right="39"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Pr="00156E60">
        <w:rPr>
          <w:rFonts w:cs="Times New Roman"/>
          <w:sz w:val="28"/>
          <w:szCs w:val="28"/>
        </w:rPr>
        <w:t xml:space="preserve">дминистрации </w:t>
      </w:r>
      <w:r>
        <w:rPr>
          <w:rFonts w:cs="Times New Roman"/>
          <w:sz w:val="28"/>
          <w:szCs w:val="28"/>
        </w:rPr>
        <w:t>города</w:t>
      </w:r>
    </w:p>
    <w:p w:rsidR="0016643F" w:rsidRPr="00A707B8" w:rsidRDefault="0016643F" w:rsidP="00123639">
      <w:pPr>
        <w:spacing w:line="240" w:lineRule="auto"/>
        <w:ind w:right="-1"/>
        <w:jc w:val="right"/>
        <w:rPr>
          <w:spacing w:val="-8"/>
          <w:sz w:val="28"/>
          <w:szCs w:val="28"/>
        </w:rPr>
      </w:pPr>
      <w:bookmarkStart w:id="0" w:name="_Toc121312249"/>
      <w:r w:rsidRPr="00A707B8">
        <w:rPr>
          <w:rFonts w:ascii="Pragmatica" w:hAnsi="Pragmatica"/>
          <w:sz w:val="28"/>
          <w:szCs w:val="28"/>
        </w:rPr>
        <w:t xml:space="preserve">от </w:t>
      </w:r>
      <w:bookmarkEnd w:id="0"/>
      <w:r w:rsidR="00123639">
        <w:rPr>
          <w:rFonts w:cs="Times New Roman"/>
          <w:sz w:val="28"/>
          <w:szCs w:val="28"/>
          <w:lang w:eastAsia="en-US"/>
        </w:rPr>
        <w:t>19.12.2024 № 2083-п</w:t>
      </w:r>
      <w:r w:rsidRPr="00A707B8">
        <w:rPr>
          <w:rFonts w:ascii="Pragmatica" w:hAnsi="Pragmatica"/>
          <w:spacing w:val="-8"/>
          <w:sz w:val="28"/>
          <w:szCs w:val="28"/>
        </w:rPr>
        <w:t xml:space="preserve"> </w:t>
      </w:r>
    </w:p>
    <w:p w:rsidR="0016643F" w:rsidRPr="00A707B8" w:rsidRDefault="0016643F" w:rsidP="00156E60">
      <w:pPr>
        <w:tabs>
          <w:tab w:val="left" w:pos="1134"/>
        </w:tabs>
        <w:autoSpaceDE w:val="0"/>
        <w:autoSpaceDN w:val="0"/>
        <w:adjustRightInd w:val="0"/>
        <w:ind w:firstLine="4401"/>
        <w:jc w:val="right"/>
        <w:outlineLvl w:val="1"/>
        <w:rPr>
          <w:rFonts w:ascii="Pragmatica" w:hAnsi="Pragmatica"/>
          <w:spacing w:val="-8"/>
          <w:sz w:val="28"/>
          <w:szCs w:val="28"/>
        </w:rPr>
      </w:pPr>
    </w:p>
    <w:p w:rsidR="0016643F" w:rsidRPr="00A707B8" w:rsidRDefault="0016643F" w:rsidP="00156E60">
      <w:pPr>
        <w:suppressAutoHyphens/>
        <w:spacing w:before="120" w:after="120"/>
        <w:ind w:right="63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contextualSpacing/>
        <w:jc w:val="center"/>
        <w:rPr>
          <w:rFonts w:ascii="Pragmatica" w:hAnsi="Pragmatica"/>
          <w:smallCaps/>
          <w:spacing w:val="5"/>
          <w:sz w:val="28"/>
          <w:szCs w:val="36"/>
          <w:lang w:eastAsia="en-US" w:bidi="en-US"/>
        </w:rPr>
      </w:pPr>
    </w:p>
    <w:p w:rsidR="0016643F" w:rsidRPr="007E3708" w:rsidRDefault="0016643F" w:rsidP="0016643F">
      <w:pPr>
        <w:spacing w:line="240" w:lineRule="auto"/>
        <w:ind w:left="10" w:hanging="10"/>
        <w:jc w:val="center"/>
        <w:rPr>
          <w:rFonts w:cs="Times New Roman"/>
          <w:sz w:val="28"/>
          <w:szCs w:val="28"/>
        </w:rPr>
      </w:pPr>
      <w:r w:rsidRPr="007E3708">
        <w:rPr>
          <w:rFonts w:cs="Times New Roman"/>
          <w:sz w:val="28"/>
          <w:szCs w:val="28"/>
        </w:rPr>
        <w:t xml:space="preserve">Топливно-энергетический баланс </w:t>
      </w:r>
    </w:p>
    <w:p w:rsidR="0016643F" w:rsidRPr="00A707B8" w:rsidRDefault="0016643F" w:rsidP="00D07017">
      <w:pPr>
        <w:spacing w:line="240" w:lineRule="auto"/>
        <w:ind w:left="10" w:hanging="10"/>
        <w:jc w:val="center"/>
        <w:rPr>
          <w:rFonts w:cs="Times New Roman"/>
          <w:sz w:val="28"/>
          <w:szCs w:val="28"/>
        </w:rPr>
      </w:pPr>
      <w:r w:rsidRPr="007E3708">
        <w:rPr>
          <w:rFonts w:cs="Times New Roman"/>
          <w:sz w:val="28"/>
          <w:szCs w:val="28"/>
        </w:rPr>
        <w:t>муниципального образования</w:t>
      </w:r>
      <w:r w:rsidR="00D07017">
        <w:rPr>
          <w:rFonts w:cs="Times New Roman"/>
          <w:sz w:val="28"/>
          <w:szCs w:val="28"/>
        </w:rPr>
        <w:t xml:space="preserve"> </w:t>
      </w:r>
      <w:r w:rsidR="00FE7800" w:rsidRPr="007E3708">
        <w:rPr>
          <w:rFonts w:cs="Times New Roman"/>
          <w:sz w:val="28"/>
          <w:szCs w:val="28"/>
        </w:rPr>
        <w:t>г</w:t>
      </w:r>
      <w:r w:rsidRPr="007E3708">
        <w:rPr>
          <w:rFonts w:cs="Times New Roman"/>
          <w:sz w:val="28"/>
          <w:szCs w:val="28"/>
        </w:rPr>
        <w:t>ород Нефтеюганск»</w:t>
      </w:r>
      <w:r w:rsidRPr="00A707B8">
        <w:rPr>
          <w:rFonts w:cs="Times New Roman"/>
          <w:sz w:val="28"/>
          <w:szCs w:val="28"/>
        </w:rPr>
        <w:t xml:space="preserve"> </w:t>
      </w:r>
    </w:p>
    <w:p w:rsidR="0016643F" w:rsidRPr="00A707B8" w:rsidRDefault="0088632E" w:rsidP="0016643F">
      <w:pPr>
        <w:spacing w:line="240" w:lineRule="auto"/>
        <w:ind w:left="10" w:right="130" w:hanging="1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202</w:t>
      </w:r>
      <w:r w:rsidR="00E31F4E">
        <w:rPr>
          <w:rFonts w:cs="Times New Roman"/>
          <w:sz w:val="28"/>
          <w:szCs w:val="28"/>
        </w:rPr>
        <w:t>3</w:t>
      </w:r>
      <w:r w:rsidR="00D07017">
        <w:rPr>
          <w:rFonts w:cs="Times New Roman"/>
          <w:sz w:val="28"/>
          <w:szCs w:val="28"/>
        </w:rPr>
        <w:t xml:space="preserve"> год</w:t>
      </w:r>
      <w:r w:rsidR="0016643F" w:rsidRPr="00A707B8">
        <w:rPr>
          <w:rFonts w:cs="Times New Roman"/>
          <w:sz w:val="28"/>
          <w:szCs w:val="28"/>
        </w:rPr>
        <w:t xml:space="preserve"> </w:t>
      </w: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Pr="00A707B8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="Pragmatica" w:hAnsi="Pragmatica"/>
          <w:caps/>
          <w:spacing w:val="5"/>
          <w:sz w:val="28"/>
          <w:szCs w:val="36"/>
          <w:lang w:eastAsia="en-US" w:bidi="en-US"/>
        </w:rPr>
      </w:pPr>
    </w:p>
    <w:p w:rsidR="0016643F" w:rsidRDefault="0016643F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  <w:r w:rsidRPr="00A707B8">
        <w:rPr>
          <w:rFonts w:ascii="Pragmatica" w:hAnsi="Pragmatica"/>
          <w:caps/>
          <w:spacing w:val="5"/>
          <w:sz w:val="28"/>
          <w:szCs w:val="36"/>
          <w:lang w:eastAsia="en-US" w:bidi="en-US"/>
        </w:rPr>
        <w:t>Утверждаемая частЬ</w:t>
      </w: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56E60" w:rsidRDefault="00156E60" w:rsidP="0016643F">
      <w:pPr>
        <w:suppressAutoHyphens/>
        <w:spacing w:before="120" w:after="120"/>
        <w:ind w:left="1145" w:hanging="1134"/>
        <w:contextualSpacing/>
        <w:jc w:val="center"/>
        <w:rPr>
          <w:rFonts w:asciiTheme="minorHAnsi" w:hAnsiTheme="minorHAnsi"/>
          <w:caps/>
          <w:spacing w:val="5"/>
          <w:sz w:val="28"/>
          <w:szCs w:val="36"/>
          <w:lang w:eastAsia="en-US" w:bidi="en-US"/>
        </w:rPr>
      </w:pPr>
    </w:p>
    <w:p w:rsidR="0016643F" w:rsidRDefault="0016643F" w:rsidP="00DD50BF">
      <w:pPr>
        <w:suppressAutoHyphens/>
        <w:spacing w:before="120" w:after="120"/>
        <w:ind w:firstLine="0"/>
        <w:contextualSpacing/>
        <w:rPr>
          <w:caps/>
          <w:spacing w:val="5"/>
          <w:sz w:val="28"/>
          <w:szCs w:val="36"/>
          <w:lang w:eastAsia="en-US" w:bidi="en-US"/>
        </w:rPr>
      </w:pPr>
    </w:p>
    <w:p w:rsidR="00DD50BF" w:rsidRDefault="00DD50BF" w:rsidP="00DD50BF">
      <w:pPr>
        <w:suppressAutoHyphens/>
        <w:spacing w:before="120" w:after="120"/>
        <w:ind w:firstLine="0"/>
        <w:contextualSpacing/>
        <w:rPr>
          <w:caps/>
          <w:spacing w:val="5"/>
          <w:sz w:val="28"/>
          <w:szCs w:val="36"/>
          <w:lang w:eastAsia="en-US" w:bidi="en-US"/>
        </w:rPr>
      </w:pPr>
    </w:p>
    <w:p w:rsidR="00123639" w:rsidRDefault="00123639" w:rsidP="00DD50BF">
      <w:pPr>
        <w:suppressAutoHyphens/>
        <w:spacing w:before="120" w:after="120"/>
        <w:ind w:firstLine="0"/>
        <w:contextualSpacing/>
        <w:rPr>
          <w:caps/>
          <w:spacing w:val="5"/>
          <w:sz w:val="28"/>
          <w:szCs w:val="36"/>
          <w:lang w:eastAsia="en-US" w:bidi="en-US"/>
        </w:rPr>
      </w:pPr>
    </w:p>
    <w:p w:rsidR="00DD50BF" w:rsidRPr="00A707B8" w:rsidRDefault="00DD50BF" w:rsidP="00DD50BF">
      <w:pPr>
        <w:suppressAutoHyphens/>
        <w:spacing w:before="120" w:after="120"/>
        <w:ind w:firstLine="0"/>
        <w:contextualSpacing/>
        <w:rPr>
          <w:caps/>
          <w:spacing w:val="5"/>
          <w:sz w:val="28"/>
          <w:szCs w:val="36"/>
          <w:lang w:eastAsia="en-US" w:bidi="en-US"/>
        </w:rPr>
      </w:pPr>
    </w:p>
    <w:p w:rsidR="00156E60" w:rsidRPr="00156E60" w:rsidRDefault="00156E60" w:rsidP="002E6E17">
      <w:pPr>
        <w:spacing w:line="240" w:lineRule="auto"/>
        <w:ind w:right="0" w:firstLine="0"/>
        <w:rPr>
          <w:rFonts w:asciiTheme="minorHAnsi" w:eastAsia="Times New Roman" w:hAnsiTheme="minorHAnsi" w:cs="Times New Roman"/>
          <w:color w:val="auto"/>
          <w:szCs w:val="26"/>
        </w:rPr>
      </w:pPr>
    </w:p>
    <w:sdt>
      <w:sdtPr>
        <w:rPr>
          <w:rFonts w:ascii="Calibri" w:hAnsi="Calibri" w:cs="Times New Roman"/>
          <w:color w:val="auto"/>
          <w:sz w:val="28"/>
          <w:szCs w:val="28"/>
          <w:lang w:eastAsia="en-US"/>
        </w:rPr>
        <w:id w:val="843598158"/>
        <w:docPartObj>
          <w:docPartGallery w:val="Table of Contents"/>
          <w:docPartUnique/>
        </w:docPartObj>
      </w:sdtPr>
      <w:sdtEndPr>
        <w:rPr>
          <w:rFonts w:ascii="Liberation Serif" w:hAnsi="Liberation Serif" w:cs="Liberation Serif"/>
          <w:sz w:val="22"/>
          <w:szCs w:val="22"/>
        </w:rPr>
      </w:sdtEndPr>
      <w:sdtContent>
        <w:p w:rsidR="00DD50BF" w:rsidRPr="00DD50BF" w:rsidRDefault="00DD50BF" w:rsidP="00DD50BF">
          <w:pPr>
            <w:keepNext/>
            <w:keepLines/>
            <w:spacing w:after="120" w:line="240" w:lineRule="auto"/>
            <w:ind w:right="0" w:firstLine="0"/>
            <w:jc w:val="center"/>
            <w:rPr>
              <w:rFonts w:ascii="Liberation Serif" w:eastAsia="Times New Roman" w:hAnsi="Liberation Serif" w:cs="Liberation Serif"/>
              <w:b/>
              <w:bCs/>
              <w:color w:val="auto"/>
              <w:sz w:val="28"/>
              <w:szCs w:val="28"/>
            </w:rPr>
          </w:pPr>
          <w:r w:rsidRPr="00DD50BF">
            <w:rPr>
              <w:rFonts w:ascii="Liberation Serif" w:eastAsia="Times New Roman" w:hAnsi="Liberation Serif" w:cs="Liberation Serif"/>
              <w:b/>
              <w:bCs/>
              <w:color w:val="auto"/>
              <w:sz w:val="28"/>
              <w:szCs w:val="28"/>
            </w:rPr>
            <w:t>Оглавление</w:t>
          </w:r>
        </w:p>
        <w:p w:rsidR="00DD50BF" w:rsidRPr="00DE7275" w:rsidRDefault="00DD50BF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DE7275">
            <w:rPr>
              <w:rFonts w:ascii="Liberation Serif" w:hAnsi="Liberation Serif" w:cs="Liberation Serif"/>
              <w:color w:val="auto"/>
              <w:sz w:val="24"/>
              <w:szCs w:val="24"/>
              <w:lang w:eastAsia="en-US"/>
            </w:rPr>
            <w:fldChar w:fldCharType="begin"/>
          </w:r>
          <w:r w:rsidRPr="00DE7275">
            <w:rPr>
              <w:rFonts w:ascii="Liberation Serif" w:hAnsi="Liberation Serif" w:cs="Liberation Serif"/>
              <w:color w:val="auto"/>
              <w:sz w:val="24"/>
              <w:szCs w:val="24"/>
              <w:lang w:eastAsia="en-US"/>
            </w:rPr>
            <w:instrText xml:space="preserve"> TOC \o "1-3" \h \z \u </w:instrText>
          </w:r>
          <w:r w:rsidRPr="00DE7275">
            <w:rPr>
              <w:rFonts w:ascii="Liberation Serif" w:hAnsi="Liberation Serif" w:cs="Liberation Serif"/>
              <w:color w:val="auto"/>
              <w:sz w:val="24"/>
              <w:szCs w:val="24"/>
              <w:lang w:eastAsia="en-US"/>
            </w:rPr>
            <w:fldChar w:fldCharType="separate"/>
          </w:r>
          <w:hyperlink w:anchor="_Toc152255662" w:history="1">
            <w:r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Методологические пояснения</w:t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_Toc152255662 \h </w:instrText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</w:p>
        <w:p w:rsidR="00DD50BF" w:rsidRPr="00DE7275" w:rsidRDefault="006306B3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3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Общие сведения о муниципальном образовании «Город Нефтеюганск»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9D4844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>9</w:t>
            </w:r>
          </w:hyperlink>
        </w:p>
        <w:p w:rsidR="00DD50BF" w:rsidRPr="00DE7275" w:rsidRDefault="006306B3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4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1. Порядок формирования топливно-энергетического баланса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_Toc152255664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9D4844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1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5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1.1.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Основания формирования топливно-энергетического баланса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_Toc152255665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1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6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1.2.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Источники информации для составления</w:t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br/>
              <w:t>топливно-энергетического баланса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_Toc152255666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1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7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1.3.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Общие положения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_Toc152255667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13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8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1.4.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Этапы составления баланса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_Toc152255668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3</w:t>
          </w:r>
        </w:p>
        <w:p w:rsidR="00DD50BF" w:rsidRPr="00DE7275" w:rsidRDefault="006306B3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69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2. Анализ данных подлежащих включению в баланс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_Toc152255669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5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0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2.1.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Описание форм статистического наблюдения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_Toc152255670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5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1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2.2.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Определение расхода энергии на производство промышленной продукции, необходимого агрегирования показателей по видам топлива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_Toc152255671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7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2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2.3.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Анализ одноименных данных разных форм статистической отчетности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begin"/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instrText xml:space="preserve"> PAGEREF _Toc152255672 \h </w:instrTex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separate"/>
            </w:r>
            <w:r w:rsidR="00FF76EC">
              <w:rPr>
                <w:rFonts w:ascii="Liberation Serif" w:hAnsi="Liberation Serif" w:cs="Liberation Serif"/>
                <w:b/>
                <w:bCs/>
                <w:noProof/>
                <w:webHidden/>
                <w:color w:val="auto"/>
                <w:sz w:val="24"/>
                <w:szCs w:val="24"/>
                <w:lang w:eastAsia="en-US"/>
              </w:rPr>
              <w:t>Ошибка! Закладка не определена.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fldChar w:fldCharType="end"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8</w:t>
          </w:r>
        </w:p>
        <w:p w:rsidR="00DD50BF" w:rsidRPr="00DE7275" w:rsidRDefault="006306B3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3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3. Однопродуктовые балансы топливно-энергетических ресурсов муниципального образования «Город Нефтеюганск» за 2022 год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20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4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3.1.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«Уголь»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21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5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3.2.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«Сырая нефть»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23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6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3.3.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«Нефтепродукты»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25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7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3.4.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«Природный газ»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27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8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3.5.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«Прочее твердое топливо»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29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79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3.6.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«Гидроэнергия и НВИЭ»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31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0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3.7.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«Атомная энергия»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33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1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3.8.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«Электрическая энергия»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35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2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3.9.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Однопродуктовый баланс «Тепловая энергия»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37</w:t>
          </w:r>
        </w:p>
        <w:p w:rsidR="00DD50BF" w:rsidRPr="00DE7275" w:rsidRDefault="006306B3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3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4. Топливно-энергетический баланс муниципального образования «Город Нефтеюганск» за 2022 год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39</w:t>
          </w:r>
        </w:p>
        <w:p w:rsidR="00DD50BF" w:rsidRPr="00DE7275" w:rsidRDefault="006306B3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4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Раздел 5. Анализ топливно-энергетического баланса муниципального образования «Город Нефтеюганск»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43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5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5.1.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Структурный анализ потребления топливно-энергетических ресурсов и первичных топливно-энергетических ресурсов в 2022 году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43</w:t>
          </w:r>
        </w:p>
        <w:p w:rsidR="00DD50BF" w:rsidRPr="00DE7275" w:rsidRDefault="006306B3" w:rsidP="00DD50BF">
          <w:pPr>
            <w:tabs>
              <w:tab w:val="left" w:pos="880"/>
              <w:tab w:val="right" w:leader="dot" w:pos="9344"/>
            </w:tabs>
            <w:spacing w:after="100" w:line="259" w:lineRule="auto"/>
            <w:ind w:left="220"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6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5.2.</w:t>
            </w:r>
            <w:r w:rsidR="00DD50BF" w:rsidRPr="00DE7275">
              <w:rPr>
                <w:rFonts w:ascii="Liberation Serif" w:eastAsia="Times New Roman" w:hAnsi="Liberation Serif" w:cs="Liberation Serif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Анализ потребления тепловой и электрической энергии в 2022 году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45</w:t>
          </w:r>
        </w:p>
        <w:p w:rsidR="00DD50BF" w:rsidRPr="00DE7275" w:rsidRDefault="006306B3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7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Приложение 1.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48</w:t>
          </w:r>
        </w:p>
        <w:p w:rsidR="00DD50BF" w:rsidRPr="00DE7275" w:rsidRDefault="006306B3" w:rsidP="00DD50BF">
          <w:pPr>
            <w:tabs>
              <w:tab w:val="right" w:leader="dot" w:pos="9345"/>
            </w:tabs>
            <w:spacing w:after="60" w:line="276" w:lineRule="auto"/>
            <w:ind w:right="0" w:firstLine="0"/>
            <w:jc w:val="left"/>
            <w:rPr>
              <w:rFonts w:ascii="Liberation Serif" w:eastAsia="Times New Roman" w:hAnsi="Liberation Serif" w:cs="Liberation Serif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52255688" w:history="1">
            <w:r w:rsidR="00DD50BF" w:rsidRPr="00DE7275">
              <w:rPr>
                <w:rFonts w:ascii="Liberation Serif" w:hAnsi="Liberation Serif" w:cs="Liberation Serif"/>
                <w:noProof/>
                <w:color w:val="auto"/>
                <w:sz w:val="24"/>
                <w:szCs w:val="24"/>
                <w:u w:val="single"/>
                <w:lang w:eastAsia="en-US"/>
              </w:rPr>
              <w:t>Приложение 2.</w:t>
            </w:r>
            <w:r w:rsidR="00DD50BF" w:rsidRPr="00DE7275">
              <w:rPr>
                <w:rFonts w:ascii="Liberation Serif" w:hAnsi="Liberation Serif" w:cs="Liberation Serif"/>
                <w:noProof/>
                <w:webHidden/>
                <w:color w:val="auto"/>
                <w:sz w:val="24"/>
                <w:szCs w:val="24"/>
                <w:lang w:eastAsia="en-US"/>
              </w:rPr>
              <w:tab/>
            </w:r>
          </w:hyperlink>
          <w:r w:rsidR="00631856">
            <w:rPr>
              <w:rFonts w:ascii="Liberation Serif" w:hAnsi="Liberation Serif" w:cs="Liberation Serif"/>
              <w:noProof/>
              <w:color w:val="auto"/>
              <w:sz w:val="24"/>
              <w:szCs w:val="24"/>
              <w:lang w:eastAsia="en-US"/>
            </w:rPr>
            <w:t>49</w:t>
          </w:r>
        </w:p>
        <w:p w:rsidR="00DD50BF" w:rsidRPr="00DE7275" w:rsidRDefault="00DD50BF" w:rsidP="00DD50BF">
          <w:pPr>
            <w:spacing w:after="60" w:line="276" w:lineRule="auto"/>
            <w:ind w:right="0" w:firstLine="0"/>
            <w:jc w:val="left"/>
            <w:rPr>
              <w:rFonts w:ascii="Liberation Serif" w:hAnsi="Liberation Serif" w:cs="Liberation Serif"/>
              <w:color w:val="auto"/>
              <w:sz w:val="22"/>
              <w:lang w:eastAsia="en-US"/>
            </w:rPr>
          </w:pPr>
          <w:r w:rsidRPr="00DE7275">
            <w:rPr>
              <w:rFonts w:ascii="Liberation Serif" w:hAnsi="Liberation Serif" w:cs="Liberation Serif"/>
              <w:color w:val="auto"/>
              <w:sz w:val="24"/>
              <w:szCs w:val="24"/>
              <w:lang w:eastAsia="en-US"/>
            </w:rPr>
            <w:fldChar w:fldCharType="end"/>
          </w:r>
        </w:p>
      </w:sdtContent>
    </w:sdt>
    <w:p w:rsidR="00E31F4E" w:rsidRDefault="00DD50BF" w:rsidP="00E31F4E">
      <w:pPr>
        <w:spacing w:after="12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D50BF">
        <w:rPr>
          <w:rFonts w:ascii="Liberation Serif" w:hAnsi="Liberation Serif" w:cs="Liberation Serif"/>
          <w:b/>
          <w:bCs/>
          <w:color w:val="auto"/>
          <w:sz w:val="28"/>
          <w:szCs w:val="28"/>
          <w:lang w:eastAsia="en-US"/>
        </w:rPr>
        <w:br w:type="page"/>
      </w:r>
      <w:r w:rsidR="00E31F4E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Список сокращений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bookmarkStart w:id="1" w:name="_Hlk175133256"/>
      <w:r>
        <w:rPr>
          <w:rFonts w:ascii="Liberation Serif" w:hAnsi="Liberation Serif" w:cs="Liberation Serif"/>
          <w:sz w:val="24"/>
          <w:szCs w:val="24"/>
        </w:rPr>
        <w:t>АЭС – атомная электростанция;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 w:rsidRPr="002422C4">
        <w:rPr>
          <w:rFonts w:ascii="Liberation Serif" w:hAnsi="Liberation Serif" w:cs="Liberation Serif"/>
          <w:sz w:val="24"/>
          <w:szCs w:val="24"/>
        </w:rPr>
        <w:t>ВЭД – виды экономической деятельности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ВРП – валовый региональный продукт;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ВМП – валовый муниципальный продукт;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Гкал –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гигакалория</w:t>
      </w:r>
      <w:proofErr w:type="spellEnd"/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Гкал/ч –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гигакалория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в час;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ГРЭС –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г</w:t>
      </w:r>
      <w:r w:rsidRPr="00D1528A">
        <w:rPr>
          <w:rFonts w:ascii="Liberation Serif" w:hAnsi="Liberation Serif" w:cs="Liberation Serif"/>
          <w:sz w:val="24"/>
          <w:szCs w:val="24"/>
        </w:rPr>
        <w:t>идрорециркуляционная</w:t>
      </w:r>
      <w:proofErr w:type="spellEnd"/>
      <w:r w:rsidRPr="00D1528A">
        <w:rPr>
          <w:rFonts w:ascii="Liberation Serif" w:hAnsi="Liberation Serif" w:cs="Liberation Serif"/>
          <w:sz w:val="24"/>
          <w:szCs w:val="24"/>
        </w:rPr>
        <w:t xml:space="preserve"> электростанция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ЖКХ – жилищно-коммунальное хозяйство;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НВИЭ – нетрадиционные и возобновляемые источники энергии;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кВт</w:t>
      </w:r>
      <w:r>
        <w:rPr>
          <w:rFonts w:ascii="Liberation Serif" w:hAnsi="Liberation Serif" w:cs="Liberation Serif"/>
          <w:sz w:val="24"/>
          <w:szCs w:val="24"/>
        </w:rPr>
        <w:sym w:font="Symbol" w:char="F0D7"/>
      </w:r>
      <w:r>
        <w:rPr>
          <w:rFonts w:ascii="Liberation Serif" w:hAnsi="Liberation Serif" w:cs="Liberation Serif"/>
          <w:sz w:val="24"/>
          <w:szCs w:val="24"/>
        </w:rPr>
        <w:t>ч – киловатт – час;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КЭС – к</w:t>
      </w:r>
      <w:r w:rsidRPr="00D1528A">
        <w:rPr>
          <w:rFonts w:ascii="Liberation Serif" w:hAnsi="Liberation Serif" w:cs="Liberation Serif"/>
          <w:sz w:val="24"/>
          <w:szCs w:val="24"/>
        </w:rPr>
        <w:t>онденсационная электростанция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 w:rsidRPr="00DD2530">
        <w:rPr>
          <w:rFonts w:ascii="Liberation Serif" w:hAnsi="Liberation Serif" w:cs="Liberation Serif"/>
          <w:sz w:val="24"/>
          <w:szCs w:val="24"/>
        </w:rPr>
        <w:t xml:space="preserve">Порядок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D2530">
        <w:rPr>
          <w:rFonts w:ascii="Liberation Serif" w:hAnsi="Liberation Serif" w:cs="Liberation Serif"/>
          <w:sz w:val="24"/>
          <w:szCs w:val="24"/>
        </w:rPr>
        <w:t xml:space="preserve"> Приказ Минэнерго </w:t>
      </w:r>
      <w:r>
        <w:rPr>
          <w:rFonts w:ascii="Liberation Serif" w:hAnsi="Liberation Serif" w:cs="Liberation Serif"/>
          <w:sz w:val="24"/>
          <w:szCs w:val="24"/>
        </w:rPr>
        <w:t>России</w:t>
      </w:r>
      <w:r w:rsidRPr="00DD2530">
        <w:rPr>
          <w:rFonts w:ascii="Liberation Serif" w:hAnsi="Liberation Serif" w:cs="Liberation Serif"/>
          <w:sz w:val="24"/>
          <w:szCs w:val="24"/>
        </w:rPr>
        <w:t xml:space="preserve"> от </w:t>
      </w:r>
      <w:r>
        <w:rPr>
          <w:rFonts w:ascii="Liberation Serif" w:hAnsi="Liberation Serif" w:cs="Liberation Serif"/>
          <w:sz w:val="24"/>
          <w:szCs w:val="24"/>
        </w:rPr>
        <w:t>29.10.2021</w:t>
      </w:r>
      <w:r w:rsidRPr="00DD2530">
        <w:rPr>
          <w:rFonts w:ascii="Liberation Serif" w:hAnsi="Liberation Serif" w:cs="Liberation Serif"/>
          <w:sz w:val="24"/>
          <w:szCs w:val="24"/>
        </w:rPr>
        <w:t xml:space="preserve"> № </w:t>
      </w:r>
      <w:r>
        <w:rPr>
          <w:rFonts w:ascii="Liberation Serif" w:hAnsi="Liberation Serif" w:cs="Liberation Serif"/>
          <w:sz w:val="24"/>
          <w:szCs w:val="24"/>
        </w:rPr>
        <w:t>1169</w:t>
      </w:r>
      <w:r w:rsidRPr="00DD2530">
        <w:rPr>
          <w:rFonts w:ascii="Liberation Serif" w:hAnsi="Liberation Serif" w:cs="Liberation Serif"/>
          <w:sz w:val="24"/>
          <w:szCs w:val="24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ПТЭР – первичные топливно-энергетические ресурсы;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у.т</w:t>
      </w:r>
      <w:proofErr w:type="spellEnd"/>
      <w:r>
        <w:rPr>
          <w:rFonts w:ascii="Liberation Serif" w:hAnsi="Liberation Serif" w:cs="Liberation Serif"/>
          <w:sz w:val="24"/>
          <w:szCs w:val="24"/>
        </w:rPr>
        <w:t>. – тонн условного топлива;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тыс. – тысяча;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ТЭР – топливно-энергетические ресурсы;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ТЭБ – топливно-энергетический баланс;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ТЭС – тепловая электростанция;</w:t>
      </w:r>
    </w:p>
    <w:p w:rsidR="00E31F4E" w:rsidRDefault="00E31F4E" w:rsidP="00E31F4E">
      <w:pPr>
        <w:spacing w:after="12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ТЭЦ – те</w:t>
      </w:r>
      <w:r w:rsidRPr="00D1528A">
        <w:rPr>
          <w:rFonts w:ascii="Liberation Serif" w:hAnsi="Liberation Serif" w:cs="Liberation Serif"/>
          <w:sz w:val="24"/>
          <w:szCs w:val="24"/>
        </w:rPr>
        <w:t>плоэл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D1528A">
        <w:rPr>
          <w:rFonts w:ascii="Liberation Serif" w:hAnsi="Liberation Serif" w:cs="Liberation Serif"/>
          <w:sz w:val="24"/>
          <w:szCs w:val="24"/>
        </w:rPr>
        <w:t>ктроцентраль</w:t>
      </w:r>
      <w:r>
        <w:rPr>
          <w:rFonts w:ascii="Liberation Serif" w:hAnsi="Liberation Serif" w:cs="Liberation Serif"/>
          <w:sz w:val="24"/>
          <w:szCs w:val="24"/>
        </w:rPr>
        <w:t>.</w:t>
      </w:r>
    </w:p>
    <w:bookmarkEnd w:id="1"/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pStyle w:val="a4"/>
        <w:spacing w:before="240" w:after="240" w:line="240" w:lineRule="auto"/>
        <w:ind w:left="0"/>
        <w:contextualSpacing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2" w:name="_Toc182750356"/>
      <w:r w:rsidRPr="00EF58EF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Методологические пояснения</w:t>
      </w:r>
      <w:bookmarkEnd w:id="2"/>
    </w:p>
    <w:p w:rsidR="00E31F4E" w:rsidRDefault="00E31F4E" w:rsidP="00E31F4E">
      <w:pPr>
        <w:pStyle w:val="a4"/>
        <w:spacing w:after="120" w:line="276" w:lineRule="auto"/>
        <w:ind w:left="0" w:firstLine="708"/>
        <w:rPr>
          <w:rFonts w:ascii="Liberation Serif" w:hAnsi="Liberation Serif" w:cs="Liberation Serif"/>
          <w:sz w:val="24"/>
          <w:szCs w:val="24"/>
        </w:rPr>
      </w:pPr>
      <w:bookmarkStart w:id="3" w:name="_Hlk175133271"/>
      <w:r>
        <w:rPr>
          <w:rFonts w:ascii="Liberation Serif" w:hAnsi="Liberation Serif" w:cs="Liberation Serif"/>
          <w:sz w:val="24"/>
          <w:szCs w:val="24"/>
        </w:rPr>
        <w:t>Атомная энергия - э</w:t>
      </w:r>
      <w:r w:rsidRPr="00CD6A65">
        <w:rPr>
          <w:rFonts w:ascii="Liberation Serif" w:hAnsi="Liberation Serif" w:cs="Liberation Serif"/>
          <w:sz w:val="24"/>
          <w:szCs w:val="24"/>
        </w:rPr>
        <w:t xml:space="preserve">нергия, содержащаяся в атомных ядрах и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CD6A65">
        <w:rPr>
          <w:rFonts w:ascii="Liberation Serif" w:hAnsi="Liberation Serif" w:cs="Liberation Serif"/>
          <w:sz w:val="24"/>
          <w:szCs w:val="24"/>
        </w:rPr>
        <w:t>ыделяемая при ядерных реакциях и радиоактивном распад</w:t>
      </w:r>
      <w:r>
        <w:rPr>
          <w:rFonts w:ascii="Liberation Serif" w:hAnsi="Liberation Serif" w:cs="Liberation Serif"/>
          <w:sz w:val="24"/>
          <w:szCs w:val="24"/>
        </w:rPr>
        <w:t>е.</w:t>
      </w:r>
    </w:p>
    <w:p w:rsidR="00E31F4E" w:rsidRDefault="00E31F4E" w:rsidP="00E31F4E">
      <w:pPr>
        <w:pStyle w:val="a4"/>
        <w:spacing w:after="120" w:line="276" w:lineRule="auto"/>
        <w:ind w:left="0"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Атомная электростанция – электростанция, преобразующая энергию деления ядер атомов в электрическую энергию или в электрическую энергию и тепло.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proofErr w:type="spellStart"/>
      <w:r w:rsidRPr="00783C4D">
        <w:rPr>
          <w:rFonts w:ascii="Liberation Serif" w:hAnsi="Liberation Serif" w:cs="Liberation Serif"/>
          <w:sz w:val="24"/>
          <w:szCs w:val="24"/>
        </w:rPr>
        <w:t>Бюджетофинансируемые</w:t>
      </w:r>
      <w:proofErr w:type="spellEnd"/>
      <w:r w:rsidRPr="00783C4D">
        <w:rPr>
          <w:rFonts w:ascii="Liberation Serif" w:hAnsi="Liberation Serif" w:cs="Liberation Serif"/>
          <w:sz w:val="24"/>
          <w:szCs w:val="24"/>
        </w:rPr>
        <w:t xml:space="preserve"> организации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783C4D">
        <w:rPr>
          <w:rFonts w:ascii="Liberation Serif" w:hAnsi="Liberation Serif" w:cs="Liberation Serif"/>
          <w:sz w:val="24"/>
          <w:szCs w:val="24"/>
        </w:rPr>
        <w:t xml:space="preserve"> учебные заведения (школы, интернаты, техникумы, училища, институты и т.п.); лечебные учреждения (больницы, поликлиники, амбулатории, медпункты, санатории и т.п.); спортивные учреждения (спортклубы, стадионы и т.п.); учреждения культуры (музеи, парки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83C4D">
        <w:rPr>
          <w:rFonts w:ascii="Liberation Serif" w:hAnsi="Liberation Serif" w:cs="Liberation Serif"/>
          <w:sz w:val="24"/>
          <w:szCs w:val="24"/>
        </w:rPr>
        <w:t xml:space="preserve">т.п.); детские дошкольные учреждения (детские сады, ясли); детские дома, детские оздоровительные лагеря; дома для престарелых и инвалидов; коммунальные учреждения (гостиницы, дома и общежития для приезжих, находящиеся на балансе </w:t>
      </w:r>
      <w:proofErr w:type="spellStart"/>
      <w:r w:rsidRPr="00783C4D">
        <w:rPr>
          <w:rFonts w:ascii="Liberation Serif" w:hAnsi="Liberation Serif" w:cs="Liberation Serif"/>
          <w:sz w:val="24"/>
          <w:szCs w:val="24"/>
        </w:rPr>
        <w:t>бюджетофинансируемых</w:t>
      </w:r>
      <w:proofErr w:type="spellEnd"/>
      <w:r w:rsidRPr="00783C4D">
        <w:rPr>
          <w:rFonts w:ascii="Liberation Serif" w:hAnsi="Liberation Serif" w:cs="Liberation Serif"/>
          <w:sz w:val="24"/>
          <w:szCs w:val="24"/>
        </w:rPr>
        <w:t xml:space="preserve"> организаций); студенческие общежития, воинские части, а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783C4D">
        <w:rPr>
          <w:rFonts w:ascii="Liberation Serif" w:hAnsi="Liberation Serif" w:cs="Liberation Serif"/>
          <w:sz w:val="24"/>
          <w:szCs w:val="24"/>
        </w:rPr>
        <w:t>также коммунальные и культурно-бытовые предприятия, учреждения и другие организации, финансируемые полностью или частично из бюджета любого уровня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ВРП – </w:t>
      </w:r>
      <w:r w:rsidRPr="006156D2">
        <w:rPr>
          <w:rFonts w:ascii="Liberation Serif" w:hAnsi="Liberation Serif" w:cs="Liberation Serif"/>
          <w:sz w:val="24"/>
          <w:szCs w:val="24"/>
        </w:rPr>
        <w:t>показатель, измеряющий валовую добавленную стоимость, исчисляемый путём исключения из суммарной валовой продукции объёмов её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6156D2">
        <w:rPr>
          <w:rFonts w:ascii="Liberation Serif" w:hAnsi="Liberation Serif" w:cs="Liberation Serif"/>
          <w:sz w:val="24"/>
          <w:szCs w:val="24"/>
        </w:rPr>
        <w:t>промежуточного потребления.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ВМП – это</w:t>
      </w:r>
      <w:r w:rsidRPr="006156D2">
        <w:rPr>
          <w:rFonts w:ascii="Liberation Serif" w:hAnsi="Liberation Serif" w:cs="Liberation Serif"/>
          <w:sz w:val="24"/>
          <w:szCs w:val="24"/>
        </w:rPr>
        <w:t xml:space="preserve"> стоимость всех товаров и услуг, созданных на экономической территории муниципального образования региона за тот или иной период единицами-резидентами за вычетом промежуточного потребления. На уровне предприятия, сектора, отрасли экономики низовой территории региона показателю ВМП соответствует показатель «валовая добавленная стоимость», характеризующая конечный результат производственной деятельности.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Гидроэнергия – энергия, сосредоточенная в потоках водных масс, в русловых водотоках и приливных движениях.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Гидроэлектростанция -  электростанция, преобразующая механическую энергию воды в электрическую.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Жидкое топливо -  углеводородное топливо, являющиеся продуктом переработки нефти.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Котельная – здание или помещение, в котором расположен комплекс устройств для выработки пара или горячей воды.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Муниципальное образование – населенная территория, на которой осуществляется местное самоуправление в России, то есть решаются преимущественно вопросы местного значения.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баланс энергетических ресурсов –баланс энергетических ресурсов, который включает: баланс угля, баланс нефтепродуктов, баланс сырой нефти; баланс природного газа, баланс прочего твердого топлива, баланс электрической энергии, баланс тепловой энергии.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Первичные энергоресурсы – энергоресурсы, которые не подвергались какой-либо переработке непосредственно находящиеся в природе (нефть, природный газ, каменный и бурый уголь, горючие сланцы и т.д.)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Попутный газ – сложная газообразная углеводородная смесь, растворенная в нефти или находящаяся в газовой шапке, добываемая через нефтяные скважины.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Потребитель электрической (тепловой) энергии – предприятие, организация, территориально обособленный цех, строительная площадка, квартира, у которых приемники электрической (тепловой) энергии присоединены к электрической (тепловой) сети и используют электрически (тепловую) энергию.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Преобразованные энергоресурсы – энергоресурсы, полученные после преобразования первичного энергоресурса на специальных установках, а также полученный в результате недоиспользования энергии в технологическом процессе или в виде побочного продукта основного производства.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Природный газ (естественный) – горючая газообразная смесь углеводородов с преобладанием метана, предназначенная в качестве сырья и топлива для промышленного и коммунально-бытового использования.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EF58EF">
        <w:rPr>
          <w:rFonts w:ascii="Liberation Serif" w:hAnsi="Liberation Serif" w:cs="Liberation Serif"/>
          <w:sz w:val="24"/>
          <w:szCs w:val="24"/>
        </w:rPr>
        <w:t xml:space="preserve">ПТЭР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EF58EF">
        <w:rPr>
          <w:rFonts w:ascii="Liberation Serif" w:hAnsi="Liberation Serif" w:cs="Liberation Serif"/>
          <w:sz w:val="24"/>
          <w:szCs w:val="24"/>
        </w:rPr>
        <w:t xml:space="preserve"> входят природное топливо (уголь, природный газ, дрова и прочие виды природного топлива), продукты нефтепереработки, поступившие из-за пределов городского округа (газ сжиженный, бензины автомобильные, керосины, дизельное топливо, мазут, прочие виды нефтепродуктов), продукты переработки угля (кокс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F58EF">
        <w:rPr>
          <w:rFonts w:ascii="Liberation Serif" w:hAnsi="Liberation Serif" w:cs="Liberation Serif"/>
          <w:sz w:val="24"/>
          <w:szCs w:val="24"/>
        </w:rPr>
        <w:t>коксовая мелочь), привезенные со стороны, а также тепловая и электрическая энергия, вырабатываемая за пределами городского округа, приведенные к условному топливу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Твердое топливо – горючие вещества, основной составной частью которых является углерод.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Тепловая энергия – </w:t>
      </w:r>
      <w:r w:rsidRPr="00EF58EF">
        <w:rPr>
          <w:rFonts w:ascii="Liberation Serif" w:hAnsi="Liberation Serif" w:cs="Liberation Serif"/>
          <w:sz w:val="24"/>
          <w:szCs w:val="24"/>
        </w:rPr>
        <w:t>энергетический ресурс, при потреблении которого изменяются термодинамические параметры теплоносителей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Тепловая электростанция – электростанция, преобразующая химическую энергию топлива в электрическую энергию или электрическую и тепловую.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Теплоснабжение – обеспечение потребителей теплом.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Теплоутилизационная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установка – установка со стационарным котлом утилизатором.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Топливо – вещества, которые могут быть использованы в хозяйственной деятельности для получения тепловой энергии, выделяющейся при его сгорании.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Топливно-энергетический баланс – </w:t>
      </w:r>
      <w:r w:rsidRPr="00EF58EF">
        <w:rPr>
          <w:rFonts w:ascii="Liberation Serif" w:hAnsi="Liberation Serif" w:cs="Liberation Serif"/>
          <w:sz w:val="24"/>
          <w:szCs w:val="24"/>
        </w:rPr>
        <w:t>содержит взаимосвязанные показатели количественного соответствия поставок энергетических ресурсов на территорию субъекта Российской Федерации (муниципального образования)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Топливно-энергетические ресурсы – </w:t>
      </w:r>
      <w:r w:rsidRPr="003F392B">
        <w:rPr>
          <w:rFonts w:ascii="Liberation Serif" w:hAnsi="Liberation Serif" w:cs="Liberation Serif"/>
          <w:sz w:val="24"/>
          <w:szCs w:val="24"/>
        </w:rPr>
        <w:t>совокупность различных видов топлива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F392B">
        <w:rPr>
          <w:rFonts w:ascii="Liberation Serif" w:hAnsi="Liberation Serif" w:cs="Liberation Serif"/>
          <w:sz w:val="24"/>
          <w:szCs w:val="24"/>
        </w:rPr>
        <w:t xml:space="preserve">энергии (продукция добычи топливно-энергетических полезных ископаемых, производства нефтепродуктов, электроэнергии и </w:t>
      </w:r>
      <w:proofErr w:type="spellStart"/>
      <w:r w:rsidRPr="003F392B">
        <w:rPr>
          <w:rFonts w:ascii="Liberation Serif" w:hAnsi="Liberation Serif" w:cs="Liberation Serif"/>
          <w:sz w:val="24"/>
          <w:szCs w:val="24"/>
        </w:rPr>
        <w:t>теплоэнергии</w:t>
      </w:r>
      <w:proofErr w:type="spellEnd"/>
      <w:r w:rsidRPr="003F392B">
        <w:rPr>
          <w:rFonts w:ascii="Liberation Serif" w:hAnsi="Liberation Serif" w:cs="Liberation Serif"/>
          <w:sz w:val="24"/>
          <w:szCs w:val="24"/>
        </w:rPr>
        <w:t>), которые необходимы для обеспечения производственного процесса промышленных организаций.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Электрическая энергия – физический термин, широко распространенный в технике и в быту для определения количества эклектической энергии, выдаваемой генератором в электрическую сеть или получаемой из сети потребителем.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Электрическая подстанция – электроустановка, предназначенная для приема, преобразования и распределения электрической энергии, состоящая из трансформаторов или других преобразователей электрической энергии, устройств управления, распределительных вспомогательных устройств.</w:t>
      </w:r>
    </w:p>
    <w:p w:rsidR="00E31F4E" w:rsidRDefault="00E31F4E" w:rsidP="00E31F4E">
      <w:pPr>
        <w:pStyle w:val="a4"/>
        <w:spacing w:after="120" w:line="276" w:lineRule="auto"/>
        <w:ind w:lef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Энергоемкость – </w:t>
      </w:r>
      <w:r w:rsidRPr="006156D2">
        <w:rPr>
          <w:rFonts w:ascii="Liberation Serif" w:hAnsi="Liberation Serif" w:cs="Liberation Serif"/>
          <w:sz w:val="24"/>
          <w:szCs w:val="24"/>
        </w:rPr>
        <w:t>величина потребления энергии и (или) топлива на основные и вспомогательные технологические процессы изготовления продукции, выполнение работ, оказание услуг на базе заданной технологической </w:t>
      </w:r>
      <w:hyperlink r:id="rId9" w:tooltip="Система" w:history="1">
        <w:r w:rsidRPr="006156D2">
          <w:rPr>
            <w:rFonts w:ascii="Liberation Serif" w:hAnsi="Liberation Serif" w:cs="Liberation Serif"/>
            <w:sz w:val="24"/>
            <w:szCs w:val="24"/>
          </w:rPr>
          <w:t>системы</w:t>
        </w:r>
      </w:hyperlink>
      <w:r w:rsidRPr="006156D2">
        <w:rPr>
          <w:rFonts w:ascii="Liberation Serif" w:hAnsi="Liberation Serif" w:cs="Liberation Serif"/>
          <w:sz w:val="24"/>
          <w:szCs w:val="24"/>
        </w:rPr>
        <w:t>.</w:t>
      </w:r>
    </w:p>
    <w:bookmarkEnd w:id="3"/>
    <w:p w:rsidR="00E31F4E" w:rsidRDefault="00E31F4E" w:rsidP="00E31F4E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br w:type="page"/>
      </w:r>
    </w:p>
    <w:p w:rsidR="00E31F4E" w:rsidRDefault="00E31F4E" w:rsidP="00E31F4E">
      <w:pPr>
        <w:pStyle w:val="a4"/>
        <w:spacing w:after="240"/>
        <w:ind w:left="0"/>
        <w:contextualSpacing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4" w:name="_Toc174974926"/>
      <w:bookmarkStart w:id="5" w:name="_Toc182750357"/>
      <w:bookmarkStart w:id="6" w:name="_Hlk175133299"/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Введение</w:t>
      </w:r>
      <w:bookmarkEnd w:id="4"/>
      <w:bookmarkEnd w:id="5"/>
    </w:p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ab/>
      </w:r>
      <w:r w:rsidRPr="00B769DA">
        <w:rPr>
          <w:rFonts w:ascii="Liberation Serif" w:hAnsi="Liberation Serif" w:cs="Liberation Serif"/>
          <w:sz w:val="24"/>
          <w:szCs w:val="24"/>
        </w:rPr>
        <w:t>Настоящая работа выполн</w:t>
      </w:r>
      <w:r>
        <w:rPr>
          <w:rFonts w:ascii="Liberation Serif" w:hAnsi="Liberation Serif" w:cs="Liberation Serif"/>
          <w:sz w:val="24"/>
          <w:szCs w:val="24"/>
        </w:rPr>
        <w:t>ена</w:t>
      </w:r>
      <w:r w:rsidRPr="00B769DA">
        <w:rPr>
          <w:rFonts w:ascii="Liberation Serif" w:hAnsi="Liberation Serif" w:cs="Liberation Serif"/>
          <w:sz w:val="24"/>
          <w:szCs w:val="24"/>
        </w:rPr>
        <w:t xml:space="preserve"> в рамках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контракта от 14.10.2024 № 09-10/24 </w:t>
      </w:r>
      <w:r w:rsidRPr="00B769DA">
        <w:rPr>
          <w:rFonts w:ascii="Liberation Serif" w:hAnsi="Liberation Serif" w:cs="Liberation Serif"/>
          <w:sz w:val="24"/>
          <w:szCs w:val="24"/>
        </w:rPr>
        <w:t>«</w:t>
      </w:r>
      <w:r>
        <w:rPr>
          <w:rFonts w:ascii="Liberation Serif" w:hAnsi="Liberation Serif" w:cs="Liberation Serif"/>
          <w:sz w:val="24"/>
          <w:szCs w:val="24"/>
        </w:rPr>
        <w:t>Разработка отчетного топливно-энергетического баланса муниципального образования «город Нефтеюганск» за 2023 год».</w:t>
      </w:r>
    </w:p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Основная цель настоящей работы: и</w:t>
      </w:r>
      <w:r w:rsidRPr="00BF08ED">
        <w:rPr>
          <w:rFonts w:ascii="Liberation Serif" w:hAnsi="Liberation Serif" w:cs="Liberation Serif"/>
          <w:sz w:val="24"/>
          <w:szCs w:val="24"/>
        </w:rPr>
        <w:t xml:space="preserve">сследование </w:t>
      </w:r>
      <w:r>
        <w:rPr>
          <w:rFonts w:ascii="Liberation Serif" w:hAnsi="Liberation Serif" w:cs="Liberation Serif"/>
          <w:sz w:val="24"/>
          <w:szCs w:val="24"/>
        </w:rPr>
        <w:t>актуальной</w:t>
      </w:r>
      <w:r w:rsidRPr="00BF08ED">
        <w:rPr>
          <w:rFonts w:ascii="Liberation Serif" w:hAnsi="Liberation Serif" w:cs="Liberation Serif"/>
          <w:sz w:val="24"/>
          <w:szCs w:val="24"/>
        </w:rPr>
        <w:t xml:space="preserve"> структуры производства и потребления топлива и энергии</w:t>
      </w:r>
      <w:r>
        <w:rPr>
          <w:rFonts w:ascii="Liberation Serif" w:hAnsi="Liberation Serif" w:cs="Liberation Serif"/>
          <w:sz w:val="24"/>
          <w:szCs w:val="24"/>
        </w:rPr>
        <w:t xml:space="preserve"> на территории города Нефтеюганска.</w:t>
      </w:r>
    </w:p>
    <w:p w:rsidR="00E31F4E" w:rsidRDefault="00E31F4E" w:rsidP="00E31F4E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Объектом исследования является система энергообеспечения города Нефтеюганска.</w:t>
      </w:r>
    </w:p>
    <w:p w:rsidR="00E31F4E" w:rsidRDefault="00E31F4E" w:rsidP="00E31F4E">
      <w:pPr>
        <w:spacing w:line="276" w:lineRule="auto"/>
        <w:ind w:firstLine="360"/>
        <w:rPr>
          <w:rFonts w:ascii="Liberation Serif" w:hAnsi="Liberation Serif" w:cs="Liberation Serif"/>
          <w:sz w:val="24"/>
          <w:szCs w:val="24"/>
        </w:rPr>
      </w:pPr>
      <w:r w:rsidRPr="00444F23">
        <w:rPr>
          <w:rFonts w:ascii="Liberation Serif" w:hAnsi="Liberation Serif" w:cs="Liberation Serif"/>
          <w:sz w:val="24"/>
          <w:szCs w:val="24"/>
        </w:rPr>
        <w:t>ТЭБ – соотношение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44F23">
        <w:rPr>
          <w:rFonts w:ascii="Liberation Serif" w:hAnsi="Liberation Serif" w:cs="Liberation Serif"/>
          <w:sz w:val="24"/>
          <w:szCs w:val="24"/>
        </w:rPr>
        <w:t>для экономического объекта или некоторой территории объемов топливно</w:t>
      </w:r>
      <w:r>
        <w:rPr>
          <w:rFonts w:ascii="Liberation Serif" w:hAnsi="Liberation Serif" w:cs="Liberation Serif"/>
          <w:sz w:val="24"/>
          <w:szCs w:val="24"/>
        </w:rPr>
        <w:t>-</w:t>
      </w:r>
      <w:r w:rsidRPr="00444F23">
        <w:rPr>
          <w:rFonts w:ascii="Liberation Serif" w:hAnsi="Liberation Serif" w:cs="Liberation Serif"/>
          <w:sz w:val="24"/>
          <w:szCs w:val="24"/>
        </w:rPr>
        <w:t>энергетических ресурсов,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44F23">
        <w:rPr>
          <w:rFonts w:ascii="Liberation Serif" w:hAnsi="Liberation Serif" w:cs="Liberation Serif"/>
          <w:sz w:val="24"/>
          <w:szCs w:val="24"/>
        </w:rPr>
        <w:t>поступающих вследствие добычи, производства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44F23">
        <w:rPr>
          <w:rFonts w:ascii="Liberation Serif" w:hAnsi="Liberation Serif" w:cs="Liberation Serif"/>
          <w:sz w:val="24"/>
          <w:szCs w:val="24"/>
        </w:rPr>
        <w:t>или ввоза и убывающих вследствие потребления 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44F23">
        <w:rPr>
          <w:rFonts w:ascii="Liberation Serif" w:hAnsi="Liberation Serif" w:cs="Liberation Serif"/>
          <w:sz w:val="24"/>
          <w:szCs w:val="24"/>
        </w:rPr>
        <w:t>месте или вывоза. Он отражает количественное соответствие между расходом и приходом энергии,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444F23">
        <w:rPr>
          <w:rFonts w:ascii="Liberation Serif" w:hAnsi="Liberation Serif" w:cs="Liberation Serif"/>
          <w:sz w:val="24"/>
          <w:szCs w:val="24"/>
        </w:rPr>
        <w:t>включая изменение запасов энергетических ресурсов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ind w:firstLine="36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Работа включает:</w:t>
      </w:r>
    </w:p>
    <w:p w:rsidR="00E31F4E" w:rsidRPr="00E26485" w:rsidRDefault="00E31F4E" w:rsidP="00E31F4E">
      <w:pPr>
        <w:pStyle w:val="a4"/>
        <w:numPr>
          <w:ilvl w:val="0"/>
          <w:numId w:val="43"/>
        </w:numPr>
        <w:spacing w:after="160" w:line="276" w:lineRule="auto"/>
        <w:ind w:right="0"/>
        <w:rPr>
          <w:rFonts w:ascii="Liberation Serif" w:hAnsi="Liberation Serif" w:cs="Liberation Serif"/>
          <w:sz w:val="24"/>
          <w:szCs w:val="24"/>
        </w:rPr>
      </w:pPr>
      <w:r w:rsidRPr="00E26485">
        <w:rPr>
          <w:rFonts w:ascii="Liberation Serif" w:hAnsi="Liberation Serif" w:cs="Liberation Serif"/>
          <w:sz w:val="24"/>
          <w:szCs w:val="24"/>
        </w:rPr>
        <w:t>Анализ существующего состояния топливно-энергетического комплекса.</w:t>
      </w:r>
    </w:p>
    <w:p w:rsidR="00E31F4E" w:rsidRPr="00E26485" w:rsidRDefault="00E31F4E" w:rsidP="00E31F4E">
      <w:pPr>
        <w:pStyle w:val="a4"/>
        <w:numPr>
          <w:ilvl w:val="0"/>
          <w:numId w:val="43"/>
        </w:numPr>
        <w:spacing w:after="160" w:line="276" w:lineRule="auto"/>
        <w:ind w:right="0"/>
        <w:rPr>
          <w:rFonts w:ascii="Liberation Serif" w:hAnsi="Liberation Serif" w:cs="Liberation Serif"/>
          <w:sz w:val="24"/>
          <w:szCs w:val="24"/>
        </w:rPr>
      </w:pPr>
      <w:r w:rsidRPr="00E26485">
        <w:rPr>
          <w:rFonts w:ascii="Liberation Serif" w:hAnsi="Liberation Serif" w:cs="Liberation Serif"/>
          <w:sz w:val="24"/>
          <w:szCs w:val="24"/>
        </w:rPr>
        <w:t>Исследование взаимосвязей разных систем энергоснабжения и энергопотребления.</w:t>
      </w:r>
    </w:p>
    <w:p w:rsidR="00E31F4E" w:rsidRPr="00E26485" w:rsidRDefault="00E31F4E" w:rsidP="00E31F4E">
      <w:pPr>
        <w:pStyle w:val="a4"/>
        <w:numPr>
          <w:ilvl w:val="0"/>
          <w:numId w:val="43"/>
        </w:numPr>
        <w:spacing w:after="160" w:line="276" w:lineRule="auto"/>
        <w:ind w:right="0"/>
        <w:rPr>
          <w:rFonts w:ascii="Liberation Serif" w:hAnsi="Liberation Serif" w:cs="Liberation Serif"/>
          <w:sz w:val="24"/>
          <w:szCs w:val="24"/>
        </w:rPr>
      </w:pPr>
      <w:r w:rsidRPr="00E26485">
        <w:rPr>
          <w:rFonts w:ascii="Liberation Serif" w:hAnsi="Liberation Serif" w:cs="Liberation Serif"/>
          <w:sz w:val="24"/>
          <w:szCs w:val="24"/>
        </w:rPr>
        <w:t xml:space="preserve">Сбор и анализ статистической информации и первичных данных </w:t>
      </w:r>
      <w:proofErr w:type="spellStart"/>
      <w:r w:rsidRPr="00E26485">
        <w:rPr>
          <w:rFonts w:ascii="Liberation Serif" w:hAnsi="Liberation Serif" w:cs="Liberation Serif"/>
          <w:sz w:val="24"/>
          <w:szCs w:val="24"/>
        </w:rPr>
        <w:t>ресурсоснабжающих</w:t>
      </w:r>
      <w:proofErr w:type="spellEnd"/>
      <w:r w:rsidRPr="00E2648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предприятий муниципального образования.</w:t>
      </w:r>
    </w:p>
    <w:p w:rsidR="00E31F4E" w:rsidRPr="00E26485" w:rsidRDefault="00E31F4E" w:rsidP="00E31F4E">
      <w:pPr>
        <w:pStyle w:val="a4"/>
        <w:numPr>
          <w:ilvl w:val="0"/>
          <w:numId w:val="43"/>
        </w:numPr>
        <w:spacing w:after="160" w:line="276" w:lineRule="auto"/>
        <w:ind w:right="0"/>
        <w:rPr>
          <w:rFonts w:ascii="Liberation Serif" w:hAnsi="Liberation Serif" w:cs="Liberation Serif"/>
          <w:sz w:val="24"/>
          <w:szCs w:val="24"/>
        </w:rPr>
      </w:pPr>
      <w:r w:rsidRPr="00E26485">
        <w:rPr>
          <w:rFonts w:ascii="Liberation Serif" w:hAnsi="Liberation Serif" w:cs="Liberation Serif"/>
          <w:sz w:val="24"/>
          <w:szCs w:val="24"/>
        </w:rPr>
        <w:t xml:space="preserve">Формирование </w:t>
      </w:r>
      <w:proofErr w:type="spellStart"/>
      <w:r w:rsidRPr="00E26485">
        <w:rPr>
          <w:rFonts w:ascii="Liberation Serif" w:hAnsi="Liberation Serif" w:cs="Liberation Serif"/>
          <w:sz w:val="24"/>
          <w:szCs w:val="24"/>
        </w:rPr>
        <w:t>однопродуктовых</w:t>
      </w:r>
      <w:proofErr w:type="spellEnd"/>
      <w:r w:rsidRPr="00E26485">
        <w:rPr>
          <w:rFonts w:ascii="Liberation Serif" w:hAnsi="Liberation Serif" w:cs="Liberation Serif"/>
          <w:sz w:val="24"/>
          <w:szCs w:val="24"/>
        </w:rPr>
        <w:t xml:space="preserve"> балансов топливно-энергетических ресурсов.</w:t>
      </w:r>
    </w:p>
    <w:p w:rsidR="00E31F4E" w:rsidRPr="00E26485" w:rsidRDefault="00E31F4E" w:rsidP="00E31F4E">
      <w:pPr>
        <w:pStyle w:val="a4"/>
        <w:numPr>
          <w:ilvl w:val="0"/>
          <w:numId w:val="43"/>
        </w:numPr>
        <w:spacing w:after="160" w:line="276" w:lineRule="auto"/>
        <w:ind w:right="0"/>
        <w:rPr>
          <w:rFonts w:ascii="Liberation Serif" w:hAnsi="Liberation Serif" w:cs="Liberation Serif"/>
          <w:sz w:val="24"/>
          <w:szCs w:val="24"/>
        </w:rPr>
      </w:pPr>
      <w:r w:rsidRPr="00E26485">
        <w:rPr>
          <w:rFonts w:ascii="Liberation Serif" w:hAnsi="Liberation Serif" w:cs="Liberation Serif"/>
          <w:sz w:val="24"/>
          <w:szCs w:val="24"/>
        </w:rPr>
        <w:t>Формирование отчетного топливно-энергетического баланса муниципального образования.</w:t>
      </w:r>
    </w:p>
    <w:p w:rsidR="00E31F4E" w:rsidRDefault="00E31F4E" w:rsidP="00E31F4E">
      <w:pPr>
        <w:pStyle w:val="a4"/>
        <w:numPr>
          <w:ilvl w:val="0"/>
          <w:numId w:val="43"/>
        </w:numPr>
        <w:spacing w:after="160" w:line="276" w:lineRule="auto"/>
        <w:ind w:right="0"/>
        <w:rPr>
          <w:rFonts w:ascii="Liberation Serif" w:hAnsi="Liberation Serif" w:cs="Liberation Serif"/>
          <w:sz w:val="24"/>
          <w:szCs w:val="24"/>
        </w:rPr>
      </w:pPr>
      <w:r w:rsidRPr="00E26485">
        <w:rPr>
          <w:rFonts w:ascii="Liberation Serif" w:hAnsi="Liberation Serif" w:cs="Liberation Serif"/>
          <w:sz w:val="24"/>
          <w:szCs w:val="24"/>
        </w:rPr>
        <w:t>Анализ структуры топливно-энергетического баланса.</w:t>
      </w:r>
    </w:p>
    <w:p w:rsidR="00E31F4E" w:rsidRDefault="00E31F4E" w:rsidP="00E31F4E">
      <w:pPr>
        <w:ind w:firstLine="708"/>
        <w:rPr>
          <w:rFonts w:ascii="Liberation Serif" w:hAnsi="Liberation Serif" w:cs="Liberation Serif"/>
          <w:sz w:val="24"/>
          <w:szCs w:val="24"/>
        </w:rPr>
      </w:pPr>
      <w:r w:rsidRPr="00BF08ED">
        <w:rPr>
          <w:rFonts w:ascii="Liberation Serif" w:hAnsi="Liberation Serif" w:cs="Liberation Serif"/>
          <w:sz w:val="24"/>
          <w:szCs w:val="24"/>
        </w:rPr>
        <w:t>Для расчетов топливно-энергетического баланса за основ</w:t>
      </w:r>
      <w:r>
        <w:rPr>
          <w:rFonts w:ascii="Liberation Serif" w:hAnsi="Liberation Serif" w:cs="Liberation Serif"/>
          <w:sz w:val="24"/>
          <w:szCs w:val="24"/>
        </w:rPr>
        <w:t>у</w:t>
      </w:r>
      <w:r w:rsidRPr="00BF08ED">
        <w:rPr>
          <w:rFonts w:ascii="Liberation Serif" w:hAnsi="Liberation Serif" w:cs="Liberation Serif"/>
          <w:sz w:val="24"/>
          <w:szCs w:val="24"/>
        </w:rPr>
        <w:t xml:space="preserve"> приняты отчетные материалы, предоставленные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Тюменьстатом</w:t>
      </w:r>
      <w:proofErr w:type="spellEnd"/>
      <w:r w:rsidRPr="00BF08ED">
        <w:rPr>
          <w:rFonts w:ascii="Liberation Serif" w:hAnsi="Liberation Serif" w:cs="Liberation Serif"/>
          <w:sz w:val="24"/>
          <w:szCs w:val="24"/>
        </w:rPr>
        <w:t>, утвержденн</w:t>
      </w:r>
      <w:r>
        <w:rPr>
          <w:rFonts w:ascii="Liberation Serif" w:hAnsi="Liberation Serif" w:cs="Liberation Serif"/>
          <w:sz w:val="24"/>
          <w:szCs w:val="24"/>
        </w:rPr>
        <w:t>ые</w:t>
      </w:r>
      <w:r w:rsidRPr="00BF08ED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программные документы в сфере энергетики и жилищно-коммунального хозяйства</w:t>
      </w:r>
      <w:r w:rsidRPr="00BF08ED">
        <w:rPr>
          <w:rFonts w:ascii="Liberation Serif" w:hAnsi="Liberation Serif" w:cs="Liberation Serif"/>
          <w:sz w:val="24"/>
          <w:szCs w:val="24"/>
        </w:rPr>
        <w:t xml:space="preserve">, данные </w:t>
      </w:r>
      <w:proofErr w:type="spellStart"/>
      <w:r w:rsidRPr="00BF08ED">
        <w:rPr>
          <w:rFonts w:ascii="Liberation Serif" w:hAnsi="Liberation Serif" w:cs="Liberation Serif"/>
          <w:sz w:val="24"/>
          <w:szCs w:val="24"/>
        </w:rPr>
        <w:t>ресурсоснабжающих</w:t>
      </w:r>
      <w:proofErr w:type="spellEnd"/>
      <w:r w:rsidRPr="00BF08ED">
        <w:rPr>
          <w:rFonts w:ascii="Liberation Serif" w:hAnsi="Liberation Serif" w:cs="Liberation Serif"/>
          <w:sz w:val="24"/>
          <w:szCs w:val="24"/>
        </w:rPr>
        <w:t xml:space="preserve"> организаций и другие актуальные материалы.</w:t>
      </w:r>
    </w:p>
    <w:p w:rsidR="00E31F4E" w:rsidRDefault="00E31F4E" w:rsidP="00E31F4E">
      <w:pPr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 работы: исполнение требований законодательства в сфере теплоснабжения; отчет «Топливно-энергетический баланс муниципального образования «город Нефтеюганск» за 2023 год».</w:t>
      </w:r>
    </w:p>
    <w:p w:rsidR="00E31F4E" w:rsidRDefault="00E31F4E" w:rsidP="00E31F4E">
      <w:pPr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Область применения: результаты работы будут использованы Администрацией муниципального образования «город Нефтеюганск» при принятии решений и определении направлений развития топливно-энергетического комплекса муниципального образования.</w:t>
      </w:r>
    </w:p>
    <w:bookmarkEnd w:id="6"/>
    <w:p w:rsidR="00E31F4E" w:rsidRDefault="00E31F4E" w:rsidP="00E31F4E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br w:type="page"/>
      </w:r>
    </w:p>
    <w:p w:rsidR="00E31F4E" w:rsidRDefault="00E31F4E" w:rsidP="00E31F4E">
      <w:pPr>
        <w:pStyle w:val="a4"/>
        <w:spacing w:after="240"/>
        <w:ind w:left="0"/>
        <w:contextualSpacing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7" w:name="_Toc182750358"/>
      <w:r w:rsidRPr="005A758C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Общие сведения о </w:t>
      </w:r>
      <w:r>
        <w:rPr>
          <w:rFonts w:ascii="Liberation Serif" w:hAnsi="Liberation Serif" w:cs="Liberation Serif"/>
          <w:b/>
          <w:bCs/>
          <w:sz w:val="28"/>
          <w:szCs w:val="28"/>
        </w:rPr>
        <w:t>муниципальном образовании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«город Нефтеюганск»</w:t>
      </w:r>
      <w:bookmarkEnd w:id="7"/>
    </w:p>
    <w:p w:rsidR="00E31F4E" w:rsidRDefault="00E31F4E" w:rsidP="00E31F4E">
      <w:pPr>
        <w:shd w:val="clear" w:color="auto" w:fill="FFFFFF"/>
        <w:spacing w:after="120" w:line="276" w:lineRule="auto"/>
        <w:ind w:firstLine="708"/>
        <w:rPr>
          <w:rFonts w:ascii="Liberation Serif" w:eastAsia="Times New Roman" w:hAnsi="Liberation Serif" w:cs="Liberation Serif"/>
          <w:sz w:val="24"/>
          <w:szCs w:val="24"/>
        </w:rPr>
      </w:pPr>
      <w:r w:rsidRPr="00A4135F">
        <w:rPr>
          <w:rFonts w:ascii="Liberation Serif" w:eastAsia="Times New Roman" w:hAnsi="Liberation Serif" w:cs="Liberation Serif"/>
          <w:sz w:val="24"/>
          <w:szCs w:val="24"/>
        </w:rPr>
        <w:t>Нефтеюганск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– </w:t>
      </w:r>
      <w:r w:rsidRPr="00A4135F">
        <w:rPr>
          <w:rFonts w:ascii="Liberation Serif" w:eastAsia="Times New Roman" w:hAnsi="Liberation Serif" w:cs="Liberation Serif"/>
          <w:sz w:val="24"/>
          <w:szCs w:val="24"/>
        </w:rPr>
        <w:t>город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A4135F">
        <w:rPr>
          <w:rFonts w:ascii="Liberation Serif" w:eastAsia="Times New Roman" w:hAnsi="Liberation Serif" w:cs="Liberation Serif"/>
          <w:sz w:val="24"/>
          <w:szCs w:val="24"/>
        </w:rPr>
        <w:t>в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hyperlink r:id="rId10" w:tooltip="Россия" w:history="1">
        <w:r w:rsidRPr="00A4135F">
          <w:rPr>
            <w:rFonts w:ascii="Liberation Serif" w:eastAsia="Times New Roman" w:hAnsi="Liberation Serif" w:cs="Liberation Serif"/>
            <w:sz w:val="24"/>
            <w:szCs w:val="24"/>
          </w:rPr>
          <w:t>России</w:t>
        </w:r>
      </w:hyperlink>
      <w:r w:rsidRPr="00A4135F">
        <w:rPr>
          <w:rFonts w:ascii="Liberation Serif" w:eastAsia="Times New Roman" w:hAnsi="Liberation Serif" w:cs="Liberation Serif"/>
          <w:sz w:val="24"/>
          <w:szCs w:val="24"/>
        </w:rPr>
        <w:t>, административный центр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hyperlink r:id="rId11" w:tooltip="Нефтеюганский район" w:history="1">
        <w:r w:rsidRPr="00A4135F">
          <w:rPr>
            <w:rFonts w:ascii="Liberation Serif" w:eastAsia="Times New Roman" w:hAnsi="Liberation Serif" w:cs="Liberation Serif"/>
            <w:sz w:val="24"/>
            <w:szCs w:val="24"/>
          </w:rPr>
          <w:t>Нефтеюганского района</w:t>
        </w:r>
      </w:hyperlink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hyperlink r:id="rId12" w:tooltip="Ханты-Мансийский автономный округ — Югра" w:history="1">
        <w:r w:rsidRPr="00A4135F">
          <w:rPr>
            <w:rFonts w:ascii="Liberation Serif" w:eastAsia="Times New Roman" w:hAnsi="Liberation Serif" w:cs="Liberation Serif"/>
            <w:sz w:val="24"/>
            <w:szCs w:val="24"/>
          </w:rPr>
          <w:t xml:space="preserve">Ханты-Мансийского автономного округа </w:t>
        </w:r>
        <w:r>
          <w:rPr>
            <w:rFonts w:ascii="Liberation Serif" w:eastAsia="Times New Roman" w:hAnsi="Liberation Serif" w:cs="Liberation Serif"/>
            <w:sz w:val="24"/>
            <w:szCs w:val="24"/>
          </w:rPr>
          <w:t xml:space="preserve">- </w:t>
        </w:r>
        <w:r w:rsidRPr="00A4135F">
          <w:rPr>
            <w:rFonts w:ascii="Liberation Serif" w:eastAsia="Times New Roman" w:hAnsi="Liberation Serif" w:cs="Liberation Serif"/>
            <w:sz w:val="24"/>
            <w:szCs w:val="24"/>
          </w:rPr>
          <w:t>Югры</w:t>
        </w:r>
      </w:hyperlink>
      <w:r w:rsidRPr="00A4135F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31F4E" w:rsidRPr="0069461F" w:rsidRDefault="00E31F4E" w:rsidP="00E31F4E">
      <w:pPr>
        <w:shd w:val="clear" w:color="auto" w:fill="FFFFFF"/>
        <w:spacing w:after="120" w:line="276" w:lineRule="auto"/>
        <w:ind w:firstLine="708"/>
        <w:rPr>
          <w:rFonts w:ascii="Liberation Serif" w:eastAsia="Times New Roman" w:hAnsi="Liberation Serif" w:cs="Liberation Serif"/>
          <w:sz w:val="24"/>
          <w:szCs w:val="24"/>
        </w:rPr>
      </w:pPr>
      <w:r w:rsidRPr="0069461F">
        <w:rPr>
          <w:rFonts w:ascii="Liberation Serif" w:eastAsia="Times New Roman" w:hAnsi="Liberation Serif" w:cs="Liberation Serif"/>
          <w:sz w:val="24"/>
          <w:szCs w:val="24"/>
        </w:rPr>
        <w:t xml:space="preserve">Нефтеюганск расположен в юго-восточной части Ханты-Мансийского автономного округа - Югры, географическое положение которого отнесено к центральной части </w:t>
      </w:r>
      <w:proofErr w:type="gramStart"/>
      <w:r w:rsidRPr="0069461F">
        <w:rPr>
          <w:rFonts w:ascii="Liberation Serif" w:eastAsia="Times New Roman" w:hAnsi="Liberation Serif" w:cs="Liberation Serif"/>
          <w:sz w:val="24"/>
          <w:szCs w:val="24"/>
        </w:rPr>
        <w:t>Западно-Сибирской</w:t>
      </w:r>
      <w:proofErr w:type="gramEnd"/>
      <w:r w:rsidRPr="0069461F">
        <w:rPr>
          <w:rFonts w:ascii="Liberation Serif" w:eastAsia="Times New Roman" w:hAnsi="Liberation Serif" w:cs="Liberation Serif"/>
          <w:sz w:val="24"/>
          <w:szCs w:val="24"/>
        </w:rPr>
        <w:t xml:space="preserve"> равнины. Третий по размеру (после Сургута и Нижневартовска) город автономного округа.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69461F">
        <w:rPr>
          <w:rFonts w:ascii="Liberation Serif" w:eastAsia="Times New Roman" w:hAnsi="Liberation Serif" w:cs="Liberation Serif"/>
          <w:sz w:val="24"/>
          <w:szCs w:val="24"/>
        </w:rPr>
        <w:t>Нефтеюганск расположен на правом берегу протоки Юганская Обь, это единственный крупный город на Оби, целиком расположенный на острове между речными протоками.</w:t>
      </w:r>
    </w:p>
    <w:p w:rsidR="00E31F4E" w:rsidRPr="0069461F" w:rsidRDefault="00E31F4E" w:rsidP="00E31F4E">
      <w:pPr>
        <w:shd w:val="clear" w:color="auto" w:fill="FFFFFF"/>
        <w:spacing w:after="120" w:line="276" w:lineRule="auto"/>
        <w:ind w:firstLine="708"/>
        <w:rPr>
          <w:rFonts w:ascii="Liberation Serif" w:eastAsia="Times New Roman" w:hAnsi="Liberation Serif" w:cs="Liberation Serif"/>
          <w:sz w:val="24"/>
          <w:szCs w:val="24"/>
        </w:rPr>
      </w:pPr>
      <w:r w:rsidRPr="0069461F">
        <w:rPr>
          <w:rFonts w:ascii="Liberation Serif" w:eastAsia="Times New Roman" w:hAnsi="Liberation Serif" w:cs="Liberation Serif"/>
          <w:sz w:val="24"/>
          <w:szCs w:val="24"/>
        </w:rPr>
        <w:t xml:space="preserve">Своим рождением Нефтеюганск обязан богатейшим запасам нефти уникального Усть-Балыкского месторождения, открытого в 1961 году – первенца среди месторождений Среднего </w:t>
      </w:r>
      <w:proofErr w:type="spellStart"/>
      <w:r w:rsidRPr="0069461F">
        <w:rPr>
          <w:rFonts w:ascii="Liberation Serif" w:eastAsia="Times New Roman" w:hAnsi="Liberation Serif" w:cs="Liberation Serif"/>
          <w:sz w:val="24"/>
          <w:szCs w:val="24"/>
        </w:rPr>
        <w:t>Приобья</w:t>
      </w:r>
      <w:proofErr w:type="spellEnd"/>
      <w:r w:rsidRPr="0069461F">
        <w:rPr>
          <w:rFonts w:ascii="Liberation Serif" w:eastAsia="Times New Roman" w:hAnsi="Liberation Serif" w:cs="Liberation Serif"/>
          <w:sz w:val="24"/>
          <w:szCs w:val="24"/>
        </w:rPr>
        <w:t>. Пробуренные скважины Р-62, Р-63 послужили основой новой крупной нефтедобывающей базы. Строительство города началось с высадки десанта геологоразведчиков на побережье реки Юганская Обь.</w:t>
      </w:r>
      <w:r w:rsidRPr="0069461F">
        <w:rPr>
          <w:rFonts w:ascii="Liberation Serif" w:eastAsia="Times New Roman" w:hAnsi="Liberation Serif" w:cs="Liberation Serif"/>
          <w:sz w:val="24"/>
          <w:szCs w:val="24"/>
        </w:rPr>
        <w:br/>
        <w:t xml:space="preserve">Статус города был присвоен рабочему поселку </w:t>
      </w:r>
      <w:proofErr w:type="spellStart"/>
      <w:r w:rsidRPr="0069461F">
        <w:rPr>
          <w:rFonts w:ascii="Liberation Serif" w:eastAsia="Times New Roman" w:hAnsi="Liberation Serif" w:cs="Liberation Serif"/>
          <w:sz w:val="24"/>
          <w:szCs w:val="24"/>
        </w:rPr>
        <w:t>нефтеразведчиков</w:t>
      </w:r>
      <w:proofErr w:type="spellEnd"/>
      <w:r w:rsidRPr="0069461F">
        <w:rPr>
          <w:rFonts w:ascii="Liberation Serif" w:eastAsia="Times New Roman" w:hAnsi="Liberation Serif" w:cs="Liberation Serif"/>
          <w:sz w:val="24"/>
          <w:szCs w:val="24"/>
        </w:rPr>
        <w:t xml:space="preserve"> 16 октября 1967 года Указом Президиума Верховного Совета РСФСР "О преобразовании рабочего поселка Нефтеюганск </w:t>
      </w:r>
      <w:proofErr w:type="spellStart"/>
      <w:r w:rsidRPr="0069461F">
        <w:rPr>
          <w:rFonts w:ascii="Liberation Serif" w:eastAsia="Times New Roman" w:hAnsi="Liberation Serif" w:cs="Liberation Serif"/>
          <w:sz w:val="24"/>
          <w:szCs w:val="24"/>
        </w:rPr>
        <w:t>Сургутского</w:t>
      </w:r>
      <w:proofErr w:type="spellEnd"/>
      <w:r w:rsidRPr="0069461F">
        <w:rPr>
          <w:rFonts w:ascii="Liberation Serif" w:eastAsia="Times New Roman" w:hAnsi="Liberation Serif" w:cs="Liberation Serif"/>
          <w:sz w:val="24"/>
          <w:szCs w:val="24"/>
        </w:rPr>
        <w:t xml:space="preserve"> района Ханты-Мансийского национального округа Тюменской области в город окружного подчинения".</w:t>
      </w:r>
    </w:p>
    <w:p w:rsidR="00E31F4E" w:rsidRDefault="00E31F4E" w:rsidP="00E31F4E">
      <w:pPr>
        <w:shd w:val="clear" w:color="auto" w:fill="FFFFFF"/>
        <w:spacing w:after="120" w:line="276" w:lineRule="auto"/>
        <w:ind w:firstLine="708"/>
        <w:rPr>
          <w:rFonts w:ascii="Liberation Serif" w:eastAsia="Times New Roman" w:hAnsi="Liberation Serif" w:cs="Liberation Serif"/>
          <w:sz w:val="24"/>
          <w:szCs w:val="24"/>
        </w:rPr>
      </w:pPr>
      <w:r w:rsidRPr="0069461F">
        <w:rPr>
          <w:rFonts w:ascii="Liberation Serif" w:eastAsia="Times New Roman" w:hAnsi="Liberation Serif" w:cs="Liberation Serif"/>
          <w:sz w:val="24"/>
          <w:szCs w:val="24"/>
        </w:rPr>
        <w:t>В окрестностях открыты крупные месторождения нефти. С 1961 года ведет нефтедобычу ООО «</w:t>
      </w:r>
      <w:hyperlink r:id="rId13" w:tooltip="РН-Юганскнефтегаз" w:history="1">
        <w:r w:rsidRPr="0069461F">
          <w:rPr>
            <w:rFonts w:ascii="Liberation Serif" w:eastAsia="Times New Roman" w:hAnsi="Liberation Serif" w:cs="Liberation Serif"/>
            <w:sz w:val="24"/>
            <w:szCs w:val="24"/>
          </w:rPr>
          <w:t>РН-</w:t>
        </w:r>
        <w:proofErr w:type="spellStart"/>
        <w:r w:rsidRPr="0069461F">
          <w:rPr>
            <w:rFonts w:ascii="Liberation Serif" w:eastAsia="Times New Roman" w:hAnsi="Liberation Serif" w:cs="Liberation Serif"/>
            <w:sz w:val="24"/>
            <w:szCs w:val="24"/>
          </w:rPr>
          <w:t>Юганскнефтегаз</w:t>
        </w:r>
        <w:proofErr w:type="spellEnd"/>
      </w:hyperlink>
      <w:r w:rsidRPr="0069461F">
        <w:rPr>
          <w:rFonts w:ascii="Liberation Serif" w:eastAsia="Times New Roman" w:hAnsi="Liberation Serif" w:cs="Liberation Serif"/>
          <w:sz w:val="24"/>
          <w:szCs w:val="24"/>
        </w:rPr>
        <w:t>». Работают предприятия по эксплуатации магистральных газопроводов, сервисные и обслуживающие компании, бюджетные учреждения.</w:t>
      </w:r>
    </w:p>
    <w:p w:rsidR="00E31F4E" w:rsidRPr="00B70A7A" w:rsidRDefault="00E31F4E" w:rsidP="00E31F4E">
      <w:pPr>
        <w:spacing w:line="240" w:lineRule="auto"/>
        <w:ind w:firstLine="708"/>
        <w:contextualSpacing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 xml:space="preserve">За 2023 год среднегодовая численность населения составила 125,84 тыс. человек. </w:t>
      </w:r>
    </w:p>
    <w:p w:rsidR="00E31F4E" w:rsidRPr="00B70A7A" w:rsidRDefault="00E31F4E" w:rsidP="00E31F4E">
      <w:pPr>
        <w:tabs>
          <w:tab w:val="left" w:pos="709"/>
        </w:tabs>
        <w:spacing w:line="240" w:lineRule="auto"/>
        <w:ind w:firstLine="708"/>
        <w:contextualSpacing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>По предварительной оценке, объём отгруженных товаров собственного производства, выполненных работ и услуг собственными силами по крупным и средним организациям – производителям промышленной продукции за 2023 год составил 150 930,40 млн. рублей, индекс промышленного производства сложился в размере 110,30 %.</w:t>
      </w:r>
    </w:p>
    <w:p w:rsidR="00E31F4E" w:rsidRPr="00B70A7A" w:rsidRDefault="00E31F4E" w:rsidP="00E31F4E">
      <w:pPr>
        <w:spacing w:line="240" w:lineRule="auto"/>
        <w:ind w:firstLine="709"/>
        <w:contextualSpacing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 xml:space="preserve">Характеристика динамики развития базовых видов промышленной деятельности: </w:t>
      </w:r>
    </w:p>
    <w:p w:rsidR="00E31F4E" w:rsidRPr="00B70A7A" w:rsidRDefault="00E31F4E" w:rsidP="00E31F4E">
      <w:pPr>
        <w:pStyle w:val="a4"/>
        <w:numPr>
          <w:ilvl w:val="0"/>
          <w:numId w:val="46"/>
        </w:numPr>
        <w:spacing w:line="240" w:lineRule="auto"/>
        <w:ind w:left="0" w:right="0" w:firstLine="0"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>«добыча полезных ископаемых» - 107 584,20 млн. рублей, индекс промышленного производства – 113,43 %;</w:t>
      </w:r>
    </w:p>
    <w:p w:rsidR="00E31F4E" w:rsidRPr="00B70A7A" w:rsidRDefault="00E31F4E" w:rsidP="00E31F4E">
      <w:pPr>
        <w:pStyle w:val="a4"/>
        <w:numPr>
          <w:ilvl w:val="0"/>
          <w:numId w:val="46"/>
        </w:numPr>
        <w:spacing w:line="240" w:lineRule="auto"/>
        <w:ind w:left="0" w:right="0" w:firstLine="0"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>«обрабатывающие производства» - 12 798,80 млн. рублей, индекс промышленного производства – 116,77 %;</w:t>
      </w:r>
    </w:p>
    <w:p w:rsidR="00E31F4E" w:rsidRPr="00B70A7A" w:rsidRDefault="00E31F4E" w:rsidP="00E31F4E">
      <w:pPr>
        <w:pStyle w:val="a4"/>
        <w:numPr>
          <w:ilvl w:val="0"/>
          <w:numId w:val="46"/>
        </w:numPr>
        <w:spacing w:line="240" w:lineRule="auto"/>
        <w:ind w:left="0" w:right="0" w:firstLine="0"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>«обеспечение электрической энергией, газом и паром; кондиционирование воздуха» - 19 792,20 млн. рублей, индекс промышленного производства – 108,51 %;</w:t>
      </w:r>
    </w:p>
    <w:p w:rsidR="00E31F4E" w:rsidRPr="00B70A7A" w:rsidRDefault="00E31F4E" w:rsidP="00E31F4E">
      <w:pPr>
        <w:pStyle w:val="a4"/>
        <w:numPr>
          <w:ilvl w:val="0"/>
          <w:numId w:val="46"/>
        </w:numPr>
        <w:spacing w:line="240" w:lineRule="auto"/>
        <w:ind w:left="0" w:right="0" w:firstLine="0"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>«водоснабжение; водоотведение, организация сбора и утилизации отходов, деятельность по ликвидации загрязнений» - 10 755,20 млн. рублей, индекс промышленного производства – 94,92 %.</w:t>
      </w:r>
    </w:p>
    <w:p w:rsidR="00E31F4E" w:rsidRPr="00B70A7A" w:rsidRDefault="00E31F4E" w:rsidP="00E31F4E">
      <w:pPr>
        <w:spacing w:line="240" w:lineRule="auto"/>
        <w:ind w:firstLine="709"/>
        <w:contextualSpacing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>Добыча полезных ископаемых остается определяющим вектором в экономике города.</w:t>
      </w:r>
    </w:p>
    <w:p w:rsidR="00E31F4E" w:rsidRPr="0069461F" w:rsidRDefault="00E31F4E" w:rsidP="00E31F4E">
      <w:pPr>
        <w:shd w:val="clear" w:color="auto" w:fill="FFFFFF"/>
        <w:spacing w:after="120" w:line="276" w:lineRule="auto"/>
        <w:ind w:firstLine="708"/>
        <w:rPr>
          <w:rFonts w:ascii="Liberation Serif" w:eastAsia="Times New Roman" w:hAnsi="Liberation Serif" w:cs="Liberation Serif"/>
          <w:sz w:val="24"/>
          <w:szCs w:val="24"/>
        </w:rPr>
      </w:pPr>
    </w:p>
    <w:p w:rsidR="00E31F4E" w:rsidRDefault="00E31F4E" w:rsidP="00E31F4E">
      <w:pPr>
        <w:shd w:val="clear" w:color="auto" w:fill="FFFFFF"/>
        <w:spacing w:after="120" w:line="276" w:lineRule="auto"/>
        <w:ind w:firstLine="708"/>
        <w:rPr>
          <w:rFonts w:ascii="Liberation Serif" w:eastAsia="Times New Roman" w:hAnsi="Liberation Serif" w:cs="Liberation Serif"/>
          <w:sz w:val="24"/>
          <w:szCs w:val="24"/>
        </w:rPr>
      </w:pPr>
      <w:r w:rsidRPr="00A632D9">
        <w:rPr>
          <w:rFonts w:ascii="Liberation Serif" w:eastAsia="Times New Roman" w:hAnsi="Liberation Serif" w:cs="Liberation Serif"/>
          <w:sz w:val="24"/>
          <w:szCs w:val="24"/>
        </w:rPr>
        <w:lastRenderedPageBreak/>
        <w:t>Электроснабжение города в настоящее время осуществляется от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A632D9">
        <w:rPr>
          <w:rFonts w:ascii="Liberation Serif" w:eastAsia="Times New Roman" w:hAnsi="Liberation Serif" w:cs="Liberation Serif"/>
          <w:sz w:val="24"/>
          <w:szCs w:val="24"/>
        </w:rPr>
        <w:t>Тюменской энергосистемы. Реализацию электрической энергии потребителям</w:t>
      </w:r>
      <w:r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A632D9">
        <w:rPr>
          <w:rFonts w:ascii="Liberation Serif" w:eastAsia="Times New Roman" w:hAnsi="Liberation Serif" w:cs="Liberation Serif"/>
          <w:sz w:val="24"/>
          <w:szCs w:val="24"/>
        </w:rPr>
        <w:t xml:space="preserve">осуществляет АО «Газпром </w:t>
      </w:r>
      <w:proofErr w:type="spellStart"/>
      <w:r w:rsidRPr="00A632D9">
        <w:rPr>
          <w:rFonts w:ascii="Liberation Serif" w:eastAsia="Times New Roman" w:hAnsi="Liberation Serif" w:cs="Liberation Serif"/>
          <w:sz w:val="24"/>
          <w:szCs w:val="24"/>
        </w:rPr>
        <w:t>энергосбыт</w:t>
      </w:r>
      <w:proofErr w:type="spellEnd"/>
      <w:r w:rsidRPr="00A632D9">
        <w:rPr>
          <w:rFonts w:ascii="Liberation Serif" w:eastAsia="Times New Roman" w:hAnsi="Liberation Serif" w:cs="Liberation Serif"/>
          <w:sz w:val="24"/>
          <w:szCs w:val="24"/>
        </w:rPr>
        <w:t xml:space="preserve"> Тюмень». </w:t>
      </w:r>
      <w:proofErr w:type="spellStart"/>
      <w:r w:rsidRPr="009D4844">
        <w:rPr>
          <w:rFonts w:ascii="Liberation Serif" w:eastAsia="Times New Roman" w:hAnsi="Liberation Serif" w:cs="Liberation Serif"/>
          <w:sz w:val="24"/>
          <w:szCs w:val="24"/>
        </w:rPr>
        <w:t>Электросетевое</w:t>
      </w:r>
      <w:proofErr w:type="spellEnd"/>
      <w:r w:rsidRPr="009D4844">
        <w:rPr>
          <w:rFonts w:ascii="Liberation Serif" w:eastAsia="Times New Roman" w:hAnsi="Liberation Serif" w:cs="Liberation Serif"/>
          <w:sz w:val="24"/>
          <w:szCs w:val="24"/>
        </w:rPr>
        <w:t xml:space="preserve"> имущество города Нефтеюганска закреплено на праве хозяйственного ведения за НГ МУП «Универсал Сервис». Объекты, предназначенные для электроснабжения потребителей города Нефтеюганска, переданы в хозяйственное ведение НГ МУП «Универсал Сервис», в эксплуатацию АО «ЮТЭК-Региональные сети» по договору аренды. Объекты уличного и дворового освещения города Нефтеюганска обслуживает НГ МУП «Универсал Сервис».</w:t>
      </w:r>
    </w:p>
    <w:p w:rsidR="00E31F4E" w:rsidRPr="0069461F" w:rsidRDefault="00E31F4E" w:rsidP="00E31F4E">
      <w:pPr>
        <w:shd w:val="clear" w:color="auto" w:fill="FFFFFF"/>
        <w:spacing w:after="120" w:line="276" w:lineRule="auto"/>
        <w:ind w:firstLine="708"/>
        <w:rPr>
          <w:rFonts w:ascii="Liberation Serif" w:eastAsia="Times New Roman" w:hAnsi="Liberation Serif" w:cs="Liberation Serif"/>
          <w:sz w:val="24"/>
          <w:szCs w:val="24"/>
        </w:rPr>
      </w:pPr>
      <w:r w:rsidRPr="0069461F">
        <w:rPr>
          <w:rFonts w:ascii="Liberation Serif" w:eastAsia="Times New Roman" w:hAnsi="Liberation Serif" w:cs="Liberation Serif"/>
          <w:sz w:val="24"/>
          <w:szCs w:val="24"/>
        </w:rPr>
        <w:t>Поставка газа потребителям г. Нефтеюганска осуществляется от двух поставщиков газа:</w:t>
      </w:r>
    </w:p>
    <w:p w:rsidR="00E31F4E" w:rsidRPr="00B70A7A" w:rsidRDefault="00E31F4E" w:rsidP="00E31F4E">
      <w:pPr>
        <w:pStyle w:val="a4"/>
        <w:numPr>
          <w:ilvl w:val="0"/>
          <w:numId w:val="47"/>
        </w:numPr>
        <w:shd w:val="clear" w:color="auto" w:fill="FFFFFF"/>
        <w:spacing w:after="120" w:line="276" w:lineRule="auto"/>
        <w:ind w:left="0" w:right="0" w:firstLine="0"/>
        <w:rPr>
          <w:rFonts w:ascii="Liberation Serif" w:eastAsia="Times New Roman" w:hAnsi="Liberation Serif" w:cs="Liberation Serif"/>
          <w:sz w:val="24"/>
          <w:szCs w:val="24"/>
        </w:rPr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 xml:space="preserve">основной поставщик ОАО «Сургутнефтегаз» поставляет сухой </w:t>
      </w:r>
      <w:proofErr w:type="spellStart"/>
      <w:r w:rsidRPr="00B70A7A">
        <w:rPr>
          <w:rFonts w:ascii="Liberation Serif" w:eastAsia="Times New Roman" w:hAnsi="Liberation Serif" w:cs="Liberation Serif"/>
          <w:sz w:val="24"/>
          <w:szCs w:val="24"/>
        </w:rPr>
        <w:t>отбензиненный</w:t>
      </w:r>
      <w:proofErr w:type="spellEnd"/>
      <w:r w:rsidRPr="00B70A7A">
        <w:rPr>
          <w:rFonts w:ascii="Liberation Serif" w:eastAsia="Times New Roman" w:hAnsi="Liberation Serif" w:cs="Liberation Serif"/>
          <w:sz w:val="24"/>
          <w:szCs w:val="24"/>
        </w:rPr>
        <w:t xml:space="preserve"> газ – 70 % от общего объема </w:t>
      </w:r>
      <w:proofErr w:type="spellStart"/>
      <w:r w:rsidRPr="00B70A7A">
        <w:rPr>
          <w:rFonts w:ascii="Liberation Serif" w:eastAsia="Times New Roman" w:hAnsi="Liberation Serif" w:cs="Liberation Serif"/>
          <w:sz w:val="24"/>
          <w:szCs w:val="24"/>
        </w:rPr>
        <w:t>газопотребления</w:t>
      </w:r>
      <w:proofErr w:type="spellEnd"/>
      <w:r w:rsidRPr="00B70A7A">
        <w:rPr>
          <w:rFonts w:ascii="Liberation Serif" w:eastAsia="Times New Roman" w:hAnsi="Liberation Serif" w:cs="Liberation Serif"/>
          <w:sz w:val="24"/>
          <w:szCs w:val="24"/>
        </w:rPr>
        <w:t xml:space="preserve"> города;</w:t>
      </w:r>
    </w:p>
    <w:p w:rsidR="00E31F4E" w:rsidRDefault="00E31F4E" w:rsidP="00E31F4E">
      <w:pPr>
        <w:pStyle w:val="a4"/>
        <w:numPr>
          <w:ilvl w:val="0"/>
          <w:numId w:val="47"/>
        </w:numPr>
        <w:shd w:val="clear" w:color="auto" w:fill="FFFFFF"/>
        <w:spacing w:after="120" w:line="276" w:lineRule="auto"/>
        <w:ind w:left="0" w:right="0" w:firstLine="0"/>
      </w:pPr>
      <w:r w:rsidRPr="00B70A7A">
        <w:rPr>
          <w:rFonts w:ascii="Liberation Serif" w:eastAsia="Times New Roman" w:hAnsi="Liberation Serif" w:cs="Liberation Serif"/>
          <w:sz w:val="24"/>
          <w:szCs w:val="24"/>
        </w:rPr>
        <w:t>второй поставщик ООО «РН-</w:t>
      </w:r>
      <w:proofErr w:type="spellStart"/>
      <w:r w:rsidRPr="00B70A7A">
        <w:rPr>
          <w:rFonts w:ascii="Liberation Serif" w:eastAsia="Times New Roman" w:hAnsi="Liberation Serif" w:cs="Liberation Serif"/>
          <w:sz w:val="24"/>
          <w:szCs w:val="24"/>
        </w:rPr>
        <w:t>Юганскнефтегаз</w:t>
      </w:r>
      <w:proofErr w:type="spellEnd"/>
      <w:r w:rsidRPr="00B70A7A">
        <w:rPr>
          <w:rFonts w:ascii="Liberation Serif" w:eastAsia="Times New Roman" w:hAnsi="Liberation Serif" w:cs="Liberation Serif"/>
          <w:sz w:val="24"/>
          <w:szCs w:val="24"/>
        </w:rPr>
        <w:t xml:space="preserve">» поставляет попутный нефтяной газ – 30 % от общего объема </w:t>
      </w:r>
      <w:proofErr w:type="spellStart"/>
      <w:r w:rsidRPr="00B70A7A">
        <w:rPr>
          <w:rFonts w:ascii="Liberation Serif" w:eastAsia="Times New Roman" w:hAnsi="Liberation Serif" w:cs="Liberation Serif"/>
          <w:sz w:val="24"/>
          <w:szCs w:val="24"/>
        </w:rPr>
        <w:t>газопотребления</w:t>
      </w:r>
      <w:proofErr w:type="spellEnd"/>
      <w:r w:rsidRPr="00B70A7A">
        <w:rPr>
          <w:rFonts w:ascii="Liberation Serif" w:eastAsia="Times New Roman" w:hAnsi="Liberation Serif" w:cs="Liberation Serif"/>
          <w:sz w:val="24"/>
          <w:szCs w:val="24"/>
        </w:rPr>
        <w:t xml:space="preserve"> города.</w:t>
      </w:r>
    </w:p>
    <w:p w:rsidR="00E31F4E" w:rsidRDefault="00E31F4E" w:rsidP="00E31F4E">
      <w:pPr>
        <w:shd w:val="clear" w:color="auto" w:fill="FFFFFF"/>
        <w:spacing w:line="276" w:lineRule="auto"/>
        <w:jc w:val="center"/>
        <w:rPr>
          <w:rFonts w:ascii="Liberation Serif" w:eastAsia="Times New Roman" w:hAnsi="Liberation Serif" w:cs="Liberation Serif"/>
          <w:noProof/>
          <w:sz w:val="24"/>
          <w:szCs w:val="24"/>
        </w:rPr>
      </w:pPr>
      <w:r>
        <w:rPr>
          <w:rFonts w:ascii="Liberation Serif" w:eastAsia="Times New Roman" w:hAnsi="Liberation Serif" w:cs="Liberation Serif"/>
          <w:noProof/>
          <w:sz w:val="24"/>
          <w:szCs w:val="24"/>
        </w:rPr>
        <w:drawing>
          <wp:inline distT="0" distB="0" distL="0" distR="0" wp14:anchorId="72655126" wp14:editId="33E710FF">
            <wp:extent cx="4334510" cy="2615565"/>
            <wp:effectExtent l="0" t="0" r="8890" b="0"/>
            <wp:docPr id="16909791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 w:cs="Liberation Serif"/>
          <w:noProof/>
          <w:sz w:val="24"/>
          <w:szCs w:val="24"/>
        </w:rPr>
        <w:drawing>
          <wp:inline distT="0" distB="0" distL="0" distR="0" wp14:anchorId="4283D995" wp14:editId="573F05E4">
            <wp:extent cx="3938270" cy="2493645"/>
            <wp:effectExtent l="0" t="0" r="5080" b="1905"/>
            <wp:docPr id="14578989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Default="00E31F4E" w:rsidP="00E31F4E">
      <w:pPr>
        <w:pStyle w:val="a4"/>
        <w:spacing w:after="120" w:line="276" w:lineRule="auto"/>
        <w:ind w:left="0"/>
        <w:contextualSpacing w:val="0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bookmarkStart w:id="8" w:name="_Toc182750299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Рисунок 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Рисунок \* ARABIC </w:instrTex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1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. Географическое расположение </w:t>
      </w:r>
      <w:r>
        <w:rPr>
          <w:rFonts w:ascii="Liberation Serif" w:hAnsi="Liberation Serif" w:cs="Liberation Serif"/>
          <w:i/>
          <w:iCs/>
          <w:sz w:val="24"/>
          <w:szCs w:val="24"/>
        </w:rPr>
        <w:t>МО «город Нефтеюганск»</w:t>
      </w:r>
      <w:bookmarkEnd w:id="8"/>
    </w:p>
    <w:p w:rsidR="00E31F4E" w:rsidRDefault="00E31F4E" w:rsidP="00E31F4E">
      <w:pPr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br w:type="page"/>
      </w:r>
    </w:p>
    <w:p w:rsidR="00E31F4E" w:rsidRDefault="00E31F4E" w:rsidP="00E31F4E">
      <w:pPr>
        <w:pStyle w:val="a4"/>
        <w:spacing w:after="240"/>
        <w:ind w:left="0"/>
        <w:contextualSpacing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9" w:name="_Toc182750359"/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Раздел 1. Порядок формирования топливно-энергетического баланса</w:t>
      </w:r>
      <w:bookmarkEnd w:id="9"/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59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10" w:name="_Toc182750360"/>
      <w:r w:rsidRPr="0042345F">
        <w:rPr>
          <w:rFonts w:ascii="Liberation Serif" w:hAnsi="Liberation Serif" w:cs="Liberation Serif"/>
          <w:b/>
          <w:bCs/>
          <w:sz w:val="24"/>
          <w:szCs w:val="24"/>
        </w:rPr>
        <w:t>Основания формирования топливно-энергетического баланса</w:t>
      </w:r>
      <w:bookmarkEnd w:id="10"/>
    </w:p>
    <w:p w:rsidR="00E31F4E" w:rsidRDefault="00E31F4E" w:rsidP="00E31F4E">
      <w:pPr>
        <w:pStyle w:val="a4"/>
        <w:numPr>
          <w:ilvl w:val="0"/>
          <w:numId w:val="23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42345F">
        <w:rPr>
          <w:rFonts w:ascii="Liberation Serif" w:hAnsi="Liberation Serif" w:cs="Liberation Serif"/>
          <w:sz w:val="24"/>
          <w:szCs w:val="24"/>
        </w:rPr>
        <w:t>Федеральный закон от 27.07.2010 № 190-ФЗ «О теплоснабжении»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23"/>
        </w:numPr>
        <w:spacing w:after="120" w:line="276" w:lineRule="auto"/>
        <w:ind w:left="0" w:right="0" w:firstLine="709"/>
        <w:rPr>
          <w:rFonts w:ascii="Liberation Serif" w:hAnsi="Liberation Serif" w:cs="Liberation Serif"/>
          <w:sz w:val="24"/>
          <w:szCs w:val="24"/>
        </w:rPr>
      </w:pPr>
      <w:bookmarkStart w:id="11" w:name="_Hlk53937273"/>
      <w:r>
        <w:rPr>
          <w:rFonts w:ascii="Liberation Serif" w:hAnsi="Liberation Serif" w:cs="Liberation Serif"/>
          <w:sz w:val="24"/>
          <w:szCs w:val="24"/>
        </w:rPr>
        <w:t>Приказ Минэнерго РФ от 29.10.2021 № 1169 «Об утверждении Порядка составления топливно-энергетических балансов субъектов Российской Федерации, муниципальных образований»;</w:t>
      </w:r>
      <w:bookmarkEnd w:id="11"/>
    </w:p>
    <w:p w:rsidR="00E31F4E" w:rsidRDefault="00E31F4E" w:rsidP="00E31F4E">
      <w:pPr>
        <w:pStyle w:val="a4"/>
        <w:numPr>
          <w:ilvl w:val="0"/>
          <w:numId w:val="23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Муниципальный контракт от 14.10.2024 № 09-10/24.</w:t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59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12" w:name="_Toc182750361"/>
      <w:r w:rsidRPr="00AD4E30">
        <w:rPr>
          <w:rFonts w:ascii="Liberation Serif" w:hAnsi="Liberation Serif" w:cs="Liberation Serif"/>
          <w:b/>
          <w:bCs/>
          <w:sz w:val="24"/>
          <w:szCs w:val="24"/>
        </w:rPr>
        <w:t>Источники информации для составления топливно-энергетического баланса</w:t>
      </w:r>
      <w:bookmarkEnd w:id="12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 требованиями Порядка топливно-энергетический баланс составляется на основании официальной статистической информации, агрегированной по первичным данным форм федерального статистического наблюдения.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рамках выполнения работ по договору ООО «ЭФИП» письмом от 21.10.2024</w:t>
      </w:r>
      <w:r>
        <w:rPr>
          <w:rFonts w:ascii="Liberation Serif" w:hAnsi="Liberation Serif" w:cs="Liberation Serif"/>
          <w:sz w:val="24"/>
          <w:szCs w:val="24"/>
        </w:rPr>
        <w:br/>
        <w:t xml:space="preserve">№ 05–272–24 была запрошена официальная статистическая информация в </w:t>
      </w:r>
      <w:bookmarkStart w:id="13" w:name="_Hlk182745392"/>
      <w:r>
        <w:rPr>
          <w:rFonts w:ascii="Liberation Serif" w:hAnsi="Liberation Serif" w:cs="Liberation Serif"/>
          <w:sz w:val="24"/>
          <w:szCs w:val="24"/>
        </w:rPr>
        <w:t>Управлении Федеральной службы государственной статистики по Тюменской области, Ханты-Мансийскому округу – Югре, Ямало-Ненецкому автономному округу</w:t>
      </w:r>
      <w:bookmarkEnd w:id="13"/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с п. 37–48 Порядка были запрошены следующие статистические формы в разрезе муниципального образования «Город Нефтеюганск» за 2023 год: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23-Н «Сведения о производстве, передаче, распределении и</w:t>
      </w:r>
      <w:r>
        <w:rPr>
          <w:rFonts w:ascii="Liberation Serif" w:hAnsi="Liberation Serif" w:cs="Liberation Serif"/>
          <w:bCs/>
          <w:sz w:val="24"/>
          <w:szCs w:val="24"/>
        </w:rPr>
        <w:t> </w:t>
      </w:r>
      <w:r w:rsidRPr="00B463D8">
        <w:rPr>
          <w:rFonts w:ascii="Liberation Serif" w:hAnsi="Liberation Serif" w:cs="Liberation Serif"/>
          <w:bCs/>
          <w:sz w:val="24"/>
          <w:szCs w:val="24"/>
        </w:rPr>
        <w:t>потреблении электрической энергии»;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46-ЭЭ (полезный отпуск) «Сведения о полезном отпуске (продаже) электрической энергии и мощности по отдельным категориям потребителей»;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4-ТЭР «Сведения об использовании топливно-энергетических ресурсов»;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46-ЭЭ (передача) «Сведения об отпуске (передаче) электроэнергии распределительными сетевыми организациями отдельным категориям потребителей»;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46-ТЭ (полезный отпуск) «Сведения о полезном отпуске (продаже) тепловой энергии отдельным категориям потребителей»;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 xml:space="preserve">№ 22-ЖКХ (ресурсы) «Сведения о работе </w:t>
      </w:r>
      <w:proofErr w:type="spellStart"/>
      <w:r w:rsidRPr="00B463D8">
        <w:rPr>
          <w:rFonts w:ascii="Liberation Serif" w:hAnsi="Liberation Serif" w:cs="Liberation Serif"/>
          <w:bCs/>
          <w:sz w:val="24"/>
          <w:szCs w:val="24"/>
        </w:rPr>
        <w:t>ресурсоснабжающих</w:t>
      </w:r>
      <w:proofErr w:type="spellEnd"/>
      <w:r w:rsidRPr="00B463D8">
        <w:rPr>
          <w:rFonts w:ascii="Liberation Serif" w:hAnsi="Liberation Serif" w:cs="Liberation Serif"/>
          <w:bCs/>
          <w:sz w:val="24"/>
          <w:szCs w:val="24"/>
        </w:rPr>
        <w:t xml:space="preserve"> организаций в условиях реформы»;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1-натура-БМ «Сведения о производстве, отгрузке продукции и</w:t>
      </w:r>
      <w:r>
        <w:rPr>
          <w:rFonts w:ascii="Liberation Serif" w:hAnsi="Liberation Serif" w:cs="Liberation Serif"/>
          <w:bCs/>
          <w:sz w:val="24"/>
          <w:szCs w:val="24"/>
        </w:rPr>
        <w:t> </w:t>
      </w:r>
      <w:r w:rsidRPr="00B463D8">
        <w:rPr>
          <w:rFonts w:ascii="Liberation Serif" w:hAnsi="Liberation Serif" w:cs="Liberation Serif"/>
          <w:bCs/>
          <w:sz w:val="24"/>
          <w:szCs w:val="24"/>
        </w:rPr>
        <w:t>балансе производственных мощностей»;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1-нефтепродукт «Сведения об отгрузке нефтепродуктов потребителям»;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1-вывоз «Сведения о продаже (отгрузке) продукции (товаров) по</w:t>
      </w:r>
      <w:r>
        <w:rPr>
          <w:rFonts w:ascii="Liberation Serif" w:hAnsi="Liberation Serif" w:cs="Liberation Serif"/>
          <w:bCs/>
          <w:sz w:val="24"/>
          <w:szCs w:val="24"/>
        </w:rPr>
        <w:t> </w:t>
      </w:r>
      <w:r w:rsidRPr="00B463D8">
        <w:rPr>
          <w:rFonts w:ascii="Liberation Serif" w:hAnsi="Liberation Serif" w:cs="Liberation Serif"/>
          <w:bCs/>
          <w:sz w:val="24"/>
          <w:szCs w:val="24"/>
        </w:rPr>
        <w:t>месту нахождения покупателей (грузополучателей)»;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t>№ 4-запасы «Сведения о запасах топлива»;</w:t>
      </w:r>
    </w:p>
    <w:p w:rsidR="00E31F4E" w:rsidRPr="00B463D8" w:rsidRDefault="00E31F4E" w:rsidP="00E31F4E">
      <w:pPr>
        <w:numPr>
          <w:ilvl w:val="1"/>
          <w:numId w:val="25"/>
        </w:numPr>
        <w:spacing w:after="120" w:line="276" w:lineRule="auto"/>
        <w:ind w:left="0" w:right="0" w:firstLine="709"/>
        <w:rPr>
          <w:rFonts w:ascii="Liberation Serif" w:hAnsi="Liberation Serif" w:cs="Liberation Serif"/>
          <w:bCs/>
          <w:sz w:val="24"/>
          <w:szCs w:val="24"/>
        </w:rPr>
      </w:pPr>
      <w:r w:rsidRPr="00B463D8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№ 1-ТЕП «Сведения о снабжении </w:t>
      </w:r>
      <w:proofErr w:type="spellStart"/>
      <w:r w:rsidRPr="00B463D8">
        <w:rPr>
          <w:rFonts w:ascii="Liberation Serif" w:hAnsi="Liberation Serif" w:cs="Liberation Serif"/>
          <w:bCs/>
          <w:sz w:val="24"/>
          <w:szCs w:val="24"/>
        </w:rPr>
        <w:t>теплоэнергией</w:t>
      </w:r>
      <w:proofErr w:type="spellEnd"/>
      <w:r w:rsidRPr="00B463D8">
        <w:rPr>
          <w:rFonts w:ascii="Liberation Serif" w:hAnsi="Liberation Serif" w:cs="Liberation Serif"/>
          <w:bCs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E31F4E" w:rsidRPr="00DD7CA6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Управление Федеральной службы государственной статистики по Тюменской области, Ханты-Мансийскому округу – Югре, Ямало-Ненецкому автономному округу</w:t>
      </w:r>
      <w:r w:rsidRPr="00DD7CA6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письмом </w:t>
      </w:r>
      <w:r w:rsidRPr="00DD7CA6">
        <w:rPr>
          <w:rFonts w:ascii="Liberation Serif" w:hAnsi="Liberation Serif" w:cs="Liberation Serif"/>
          <w:bCs/>
          <w:sz w:val="24"/>
          <w:szCs w:val="24"/>
        </w:rPr>
        <w:t xml:space="preserve">от </w:t>
      </w:r>
      <w:r>
        <w:rPr>
          <w:rFonts w:ascii="Liberation Serif" w:hAnsi="Liberation Serif" w:cs="Liberation Serif"/>
          <w:bCs/>
          <w:sz w:val="24"/>
          <w:szCs w:val="24"/>
        </w:rPr>
        <w:t>12</w:t>
      </w:r>
      <w:r w:rsidRPr="00DD7CA6">
        <w:rPr>
          <w:rFonts w:ascii="Liberation Serif" w:hAnsi="Liberation Serif" w:cs="Liberation Serif"/>
          <w:bCs/>
          <w:sz w:val="24"/>
          <w:szCs w:val="24"/>
        </w:rPr>
        <w:t xml:space="preserve">.11.2024 № </w:t>
      </w:r>
      <w:r>
        <w:rPr>
          <w:rFonts w:ascii="Liberation Serif" w:hAnsi="Liberation Serif" w:cs="Liberation Serif"/>
          <w:bCs/>
          <w:sz w:val="24"/>
          <w:szCs w:val="24"/>
        </w:rPr>
        <w:t>ЮК-Т74-22/5843-ДР</w:t>
      </w:r>
      <w:r w:rsidRPr="00DD7CA6">
        <w:rPr>
          <w:rFonts w:ascii="Liberation Serif" w:hAnsi="Liberation Serif" w:cs="Liberation Serif"/>
          <w:bCs/>
          <w:sz w:val="24"/>
          <w:szCs w:val="24"/>
        </w:rPr>
        <w:t xml:space="preserve"> направило в адрес ООО «ЭФИП» письмо об имеющейся информации.</w:t>
      </w:r>
    </w:p>
    <w:p w:rsidR="00E31F4E" w:rsidRPr="00755D5D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DD7CA6">
        <w:rPr>
          <w:rFonts w:ascii="Liberation Serif" w:hAnsi="Liberation Serif" w:cs="Liberation Serif"/>
          <w:bCs/>
          <w:sz w:val="24"/>
          <w:szCs w:val="24"/>
        </w:rPr>
        <w:t>Направленная статистическая информация приложена к отчету.</w:t>
      </w:r>
    </w:p>
    <w:p w:rsidR="00E31F4E" w:rsidRPr="00755D5D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bCs/>
          <w:sz w:val="24"/>
          <w:szCs w:val="24"/>
        </w:rPr>
      </w:pPr>
      <w:r w:rsidRPr="00755D5D">
        <w:rPr>
          <w:rFonts w:ascii="Liberation Serif" w:hAnsi="Liberation Serif" w:cs="Liberation Serif"/>
          <w:bCs/>
          <w:sz w:val="24"/>
          <w:szCs w:val="24"/>
        </w:rPr>
        <w:t xml:space="preserve">Для получения данных по производству и потреблению </w:t>
      </w:r>
      <w:r>
        <w:rPr>
          <w:rFonts w:ascii="Liberation Serif" w:hAnsi="Liberation Serif" w:cs="Liberation Serif"/>
          <w:bCs/>
          <w:sz w:val="24"/>
          <w:szCs w:val="24"/>
        </w:rPr>
        <w:t xml:space="preserve">топливно-энергетических ресурсов на территории муниципального образования </w:t>
      </w:r>
      <w:r w:rsidRPr="00755D5D">
        <w:rPr>
          <w:rFonts w:ascii="Liberation Serif" w:hAnsi="Liberation Serif" w:cs="Liberation Serif"/>
          <w:bCs/>
          <w:sz w:val="24"/>
          <w:szCs w:val="24"/>
        </w:rPr>
        <w:t>были составлены и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755D5D">
        <w:rPr>
          <w:rFonts w:ascii="Liberation Serif" w:hAnsi="Liberation Serif" w:cs="Liberation Serif"/>
          <w:bCs/>
          <w:sz w:val="24"/>
          <w:szCs w:val="24"/>
        </w:rPr>
        <w:t xml:space="preserve">направлены запросы в </w:t>
      </w:r>
      <w:proofErr w:type="spellStart"/>
      <w:r>
        <w:rPr>
          <w:rFonts w:ascii="Liberation Serif" w:hAnsi="Liberation Serif" w:cs="Liberation Serif"/>
          <w:bCs/>
          <w:sz w:val="24"/>
          <w:szCs w:val="24"/>
        </w:rPr>
        <w:t>ресурсоснабжающие</w:t>
      </w:r>
      <w:proofErr w:type="spellEnd"/>
      <w:r>
        <w:rPr>
          <w:rFonts w:ascii="Liberation Serif" w:hAnsi="Liberation Serif" w:cs="Liberation Serif"/>
          <w:bCs/>
          <w:sz w:val="24"/>
          <w:szCs w:val="24"/>
        </w:rPr>
        <w:t xml:space="preserve"> и промышленные предприятия.</w:t>
      </w:r>
    </w:p>
    <w:p w:rsidR="00E31F4E" w:rsidRDefault="00E31F4E" w:rsidP="00E31F4E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59" w:lineRule="auto"/>
        <w:ind w:left="142" w:right="0" w:hanging="142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14" w:name="_Toc182750362"/>
      <w:r w:rsidRPr="00315218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Общие положения</w:t>
      </w:r>
      <w:bookmarkEnd w:id="14"/>
    </w:p>
    <w:p w:rsidR="00E31F4E" w:rsidRPr="00315218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Топливно-энергетический баланс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образования </w:t>
      </w:r>
      <w:r w:rsidRPr="00315218">
        <w:rPr>
          <w:rFonts w:ascii="Liberation Serif" w:hAnsi="Liberation Serif" w:cs="Liberation Serif"/>
          <w:sz w:val="24"/>
          <w:szCs w:val="24"/>
        </w:rPr>
        <w:t xml:space="preserve">содержит взаимосвязанные показатели количественного соответствия поставок энергетических ресурсов на территорию </w:t>
      </w:r>
      <w:r>
        <w:rPr>
          <w:rFonts w:ascii="Liberation Serif" w:hAnsi="Liberation Serif" w:cs="Liberation Serif"/>
          <w:sz w:val="24"/>
          <w:szCs w:val="24"/>
        </w:rPr>
        <w:t>муниципального района</w:t>
      </w:r>
      <w:r w:rsidRPr="00315218">
        <w:rPr>
          <w:rFonts w:ascii="Liberation Serif" w:hAnsi="Liberation Serif" w:cs="Liberation Serif"/>
          <w:sz w:val="24"/>
          <w:szCs w:val="24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E31F4E" w:rsidRPr="00315218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Баланс составлен на основе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однопродуктовых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энергетических балансов 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15218">
        <w:rPr>
          <w:rFonts w:ascii="Liberation Serif" w:hAnsi="Liberation Serif" w:cs="Liberation Serif"/>
          <w:sz w:val="24"/>
          <w:szCs w:val="24"/>
        </w:rPr>
        <w:t>форме таблицы по образцу согласно приложению № 1</w:t>
      </w:r>
      <w:r>
        <w:rPr>
          <w:rFonts w:ascii="Liberation Serif" w:hAnsi="Liberation Serif" w:cs="Liberation Serif"/>
          <w:sz w:val="24"/>
          <w:szCs w:val="24"/>
        </w:rPr>
        <w:t xml:space="preserve"> Порядка</w:t>
      </w:r>
      <w:r w:rsidRPr="00315218">
        <w:rPr>
          <w:rFonts w:ascii="Liberation Serif" w:hAnsi="Liberation Serif" w:cs="Liberation Serif"/>
          <w:sz w:val="24"/>
          <w:szCs w:val="24"/>
        </w:rPr>
        <w:t xml:space="preserve">, объединяющей данные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однопродуктовых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энергетических балансов в единый баланс, отражающий указанные данные в единых энергетических единицах.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</w:t>
      </w:r>
      <w:r>
        <w:rPr>
          <w:rFonts w:ascii="Liberation Serif" w:hAnsi="Liberation Serif" w:cs="Liberation Serif"/>
          <w:sz w:val="24"/>
          <w:szCs w:val="24"/>
        </w:rPr>
        <w:t>е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энергетически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315218">
        <w:rPr>
          <w:rFonts w:ascii="Liberation Serif" w:hAnsi="Liberation Serif" w:cs="Liberation Serif"/>
          <w:sz w:val="24"/>
          <w:szCs w:val="24"/>
        </w:rPr>
        <w:t xml:space="preserve"> баланс</w:t>
      </w:r>
      <w:r>
        <w:rPr>
          <w:rFonts w:ascii="Liberation Serif" w:hAnsi="Liberation Serif" w:cs="Liberation Serif"/>
          <w:sz w:val="24"/>
          <w:szCs w:val="24"/>
        </w:rPr>
        <w:t>ы</w:t>
      </w:r>
      <w:r w:rsidRPr="00315218">
        <w:rPr>
          <w:rFonts w:ascii="Liberation Serif" w:hAnsi="Liberation Serif" w:cs="Liberation Serif"/>
          <w:sz w:val="24"/>
          <w:szCs w:val="24"/>
        </w:rPr>
        <w:t xml:space="preserve"> составлен</w:t>
      </w:r>
      <w:r>
        <w:rPr>
          <w:rFonts w:ascii="Liberation Serif" w:hAnsi="Liberation Serif" w:cs="Liberation Serif"/>
          <w:sz w:val="24"/>
          <w:szCs w:val="24"/>
        </w:rPr>
        <w:t>ы</w:t>
      </w:r>
      <w:r w:rsidRPr="00315218">
        <w:rPr>
          <w:rFonts w:ascii="Liberation Serif" w:hAnsi="Liberation Serif" w:cs="Liberation Serif"/>
          <w:sz w:val="24"/>
          <w:szCs w:val="24"/>
        </w:rPr>
        <w:t xml:space="preserve"> в форме таблицы по образцу согласно приложению № 2 </w:t>
      </w:r>
      <w:r>
        <w:rPr>
          <w:rFonts w:ascii="Liberation Serif" w:hAnsi="Liberation Serif" w:cs="Liberation Serif"/>
          <w:sz w:val="24"/>
          <w:szCs w:val="24"/>
        </w:rPr>
        <w:t>Порядка</w:t>
      </w:r>
      <w:r w:rsidRPr="00315218">
        <w:rPr>
          <w:rFonts w:ascii="Liberation Serif" w:hAnsi="Liberation Serif" w:cs="Liberation Serif"/>
          <w:sz w:val="24"/>
          <w:szCs w:val="24"/>
        </w:rPr>
        <w:t xml:space="preserve">, отражающей в натуральных единицах формирование предложения отдельных видов энергетических ресурсов или их однородных групп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15218">
        <w:rPr>
          <w:rFonts w:ascii="Liberation Serif" w:hAnsi="Liberation Serif" w:cs="Liberation Serif"/>
          <w:sz w:val="24"/>
          <w:szCs w:val="24"/>
        </w:rPr>
        <w:t>и их использование в процессах преобразования, передачи 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15218">
        <w:rPr>
          <w:rFonts w:ascii="Liberation Serif" w:hAnsi="Liberation Serif" w:cs="Liberation Serif"/>
          <w:sz w:val="24"/>
          <w:szCs w:val="24"/>
        </w:rPr>
        <w:t>конечного потребления энергетических ресурсов.</w:t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59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15" w:name="_Toc182750363"/>
      <w:r w:rsidRPr="00315218">
        <w:rPr>
          <w:rFonts w:ascii="Liberation Serif" w:hAnsi="Liberation Serif" w:cs="Liberation Serif"/>
          <w:b/>
          <w:bCs/>
          <w:sz w:val="24"/>
          <w:szCs w:val="24"/>
        </w:rPr>
        <w:t>Этапы составления баланса</w:t>
      </w:r>
      <w:bookmarkEnd w:id="15"/>
    </w:p>
    <w:p w:rsidR="00E31F4E" w:rsidRDefault="00E31F4E" w:rsidP="00E31F4E">
      <w:pPr>
        <w:pStyle w:val="a4"/>
        <w:numPr>
          <w:ilvl w:val="2"/>
          <w:numId w:val="2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>Сбор данных из отчетов по формам федерального статистического наблюдения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pStyle w:val="a4"/>
        <w:numPr>
          <w:ilvl w:val="2"/>
          <w:numId w:val="2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bookmarkStart w:id="16" w:name="_Hlk53827777"/>
      <w:r w:rsidRPr="00315218">
        <w:rPr>
          <w:rFonts w:ascii="Liberation Serif" w:hAnsi="Liberation Serif" w:cs="Liberation Serif"/>
          <w:sz w:val="24"/>
          <w:szCs w:val="24"/>
        </w:rPr>
        <w:t>Определение расхода энергии на производство промышленной продукции, необходимого агрегирования показателей по видам топлива</w:t>
      </w:r>
      <w:bookmarkEnd w:id="16"/>
      <w:r w:rsidRPr="00315218"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pStyle w:val="a4"/>
        <w:numPr>
          <w:ilvl w:val="2"/>
          <w:numId w:val="2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>Сравнительный анализ одноименных данных разных форм статистической отчетности и определение основных причин расхождений, способов взаимной увязки данных и отбор данных, подлежащих включению в баланс.</w:t>
      </w:r>
    </w:p>
    <w:p w:rsidR="00E31F4E" w:rsidRPr="00315218" w:rsidRDefault="00E31F4E" w:rsidP="00E31F4E">
      <w:pPr>
        <w:pStyle w:val="a4"/>
        <w:numPr>
          <w:ilvl w:val="2"/>
          <w:numId w:val="2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Разработка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однопродуктовых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балансов угля, сырой нефти, жидкого топлива, природного газа, прочих видов твердого топлива, электрической и тепловой энергии с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>минимизацией статистических расхождений.</w:t>
      </w:r>
    </w:p>
    <w:p w:rsidR="00E31F4E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угля включаются данные об угле, сланцах, угольном концентрате, коксе металлургическом,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коксике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и коксовой мелочи, продуктах переработки угля, отходящих газах, в том числе газе горючем искусственном доменном, газе горючем искусственном коксовом. </w:t>
      </w:r>
    </w:p>
    <w:p w:rsidR="00E31F4E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сырой нефти включаются данные о нефти, включая газовый конденсат. </w:t>
      </w:r>
    </w:p>
    <w:p w:rsidR="00E31F4E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нефтепродуктов включаются данные о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>нефтепродуктах, в том числе газе нефтеперерабатывающих предприятий сухом, газе сжиженном, автомобильном и авиационном бензине, керосинах, дизельном топливе, мазуте топочном, топливе печном бытовом, мазуте флотском, газотурбинном и моторном топливе.</w:t>
      </w:r>
    </w:p>
    <w:p w:rsidR="00E31F4E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lastRenderedPageBreak/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природного газа включаются данные о газе газовых и газоконденсатных месторождений и попутном газе нефтяных месторождений, а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>также метане, улавливаемом в угольных шахтах, и газе сточных вод.</w:t>
      </w:r>
    </w:p>
    <w:p w:rsidR="00E31F4E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прочего твердого топлива включаются данные о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>видах твердого топлива, в том числе о торфе, торфяных топливных брикетах и</w:t>
      </w:r>
      <w:r>
        <w:rPr>
          <w:rFonts w:ascii="Liberation Serif" w:hAnsi="Liberation Serif" w:cs="Liberation Serif"/>
          <w:sz w:val="24"/>
          <w:szCs w:val="24"/>
        </w:rPr>
        <w:t> 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полубрикетах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>, дровах для отопления, твердых бытовых и промышленных отходах.</w:t>
      </w:r>
    </w:p>
    <w:p w:rsidR="00E31F4E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гидроэнергии и НВИЭ включаются данные об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 xml:space="preserve">электрической энергии, произведенной на установках, использующих в качестве первичных ресурсов нетрадиционные и возобновляемые энергетические ресурсы,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15218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15218">
        <w:rPr>
          <w:rFonts w:ascii="Liberation Serif" w:hAnsi="Liberation Serif" w:cs="Liberation Serif"/>
          <w:sz w:val="24"/>
          <w:szCs w:val="24"/>
        </w:rPr>
        <w:t>том числе на гидравлических, геотермальных, солнечных, ветроэлектрических установках.</w:t>
      </w:r>
    </w:p>
    <w:p w:rsidR="00E31F4E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атомной энергии включаются данные об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>электрической и тепловой энергии, произведенной на атомных электростанциях.</w:t>
      </w:r>
    </w:p>
    <w:p w:rsidR="00E31F4E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электрической энергии включаются данные об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>электрической энергии, произведенной на электростанциях.</w:t>
      </w:r>
    </w:p>
    <w:p w:rsidR="00E31F4E" w:rsidRPr="00315218" w:rsidRDefault="00E31F4E" w:rsidP="00E31F4E">
      <w:pPr>
        <w:pStyle w:val="a4"/>
        <w:numPr>
          <w:ilvl w:val="0"/>
          <w:numId w:val="30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В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 тепловой энергии включаются данные 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15218">
        <w:rPr>
          <w:rFonts w:ascii="Liberation Serif" w:hAnsi="Liberation Serif" w:cs="Liberation Serif"/>
          <w:sz w:val="24"/>
          <w:szCs w:val="24"/>
        </w:rPr>
        <w:t>тепловой энергии, произведенной тепловыми и атомными электростанциями, котельными, утилизационными установками, а также получаемой из геотермальных источников, нетрадиционных и возобновляемых источников энергии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>предназначенной для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5218">
        <w:rPr>
          <w:rFonts w:ascii="Liberation Serif" w:hAnsi="Liberation Serif" w:cs="Liberation Serif"/>
          <w:sz w:val="24"/>
          <w:szCs w:val="24"/>
        </w:rPr>
        <w:t>потребления потребителями тепловой энергии.</w:t>
      </w:r>
    </w:p>
    <w:p w:rsidR="00E31F4E" w:rsidRDefault="00E31F4E" w:rsidP="00E31F4E">
      <w:pPr>
        <w:pStyle w:val="a4"/>
        <w:numPr>
          <w:ilvl w:val="2"/>
          <w:numId w:val="2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315218">
        <w:rPr>
          <w:rFonts w:ascii="Liberation Serif" w:hAnsi="Liberation Serif" w:cs="Liberation Serif"/>
          <w:sz w:val="24"/>
          <w:szCs w:val="24"/>
        </w:rPr>
        <w:t xml:space="preserve">Объединение данных </w:t>
      </w:r>
      <w:proofErr w:type="spellStart"/>
      <w:r w:rsidRPr="00315218">
        <w:rPr>
          <w:rFonts w:ascii="Liberation Serif" w:hAnsi="Liberation Serif" w:cs="Liberation Serif"/>
          <w:sz w:val="24"/>
          <w:szCs w:val="24"/>
        </w:rPr>
        <w:t>однопродуктовых</w:t>
      </w:r>
      <w:proofErr w:type="spellEnd"/>
      <w:r w:rsidRPr="00315218">
        <w:rPr>
          <w:rFonts w:ascii="Liberation Serif" w:hAnsi="Liberation Serif" w:cs="Liberation Serif"/>
          <w:sz w:val="24"/>
          <w:szCs w:val="24"/>
        </w:rPr>
        <w:t xml:space="preserve"> балансов в единый топливно-энергетический баланс.</w:t>
      </w:r>
    </w:p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pStyle w:val="a4"/>
        <w:spacing w:before="240" w:after="240" w:line="276" w:lineRule="auto"/>
        <w:ind w:left="0"/>
        <w:contextualSpacing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17" w:name="_Toc182750364"/>
      <w:r w:rsidRPr="00A025EF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Раздел 2. Анализ данных подлежащих включению в баланс</w:t>
      </w:r>
      <w:bookmarkEnd w:id="17"/>
    </w:p>
    <w:p w:rsidR="00E31F4E" w:rsidRPr="00A025EF" w:rsidRDefault="00E31F4E" w:rsidP="00E31F4E">
      <w:pPr>
        <w:pStyle w:val="a4"/>
        <w:numPr>
          <w:ilvl w:val="0"/>
          <w:numId w:val="22"/>
        </w:numPr>
        <w:spacing w:before="240" w:after="240" w:line="259" w:lineRule="auto"/>
        <w:ind w:right="0"/>
        <w:contextualSpacing w:val="0"/>
        <w:jc w:val="center"/>
        <w:rPr>
          <w:rFonts w:ascii="Liberation Serif" w:hAnsi="Liberation Serif" w:cs="Liberation Serif"/>
          <w:b/>
          <w:bCs/>
          <w:vanish/>
          <w:sz w:val="24"/>
          <w:szCs w:val="24"/>
        </w:rPr>
      </w:pP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18" w:name="_Toc182750365"/>
      <w:r w:rsidRPr="00A025EF">
        <w:rPr>
          <w:rFonts w:ascii="Liberation Serif" w:hAnsi="Liberation Serif" w:cs="Liberation Serif"/>
          <w:b/>
          <w:bCs/>
          <w:sz w:val="24"/>
          <w:szCs w:val="24"/>
        </w:rPr>
        <w:t>Описание форм статистического наблюдения</w:t>
      </w:r>
      <w:bookmarkEnd w:id="18"/>
    </w:p>
    <w:p w:rsidR="00E31F4E" w:rsidRPr="00426A02" w:rsidRDefault="00E31F4E" w:rsidP="00E31F4E">
      <w:pPr>
        <w:pStyle w:val="a4"/>
        <w:numPr>
          <w:ilvl w:val="0"/>
          <w:numId w:val="32"/>
        </w:numPr>
        <w:spacing w:before="120" w:after="120" w:line="276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bookmarkStart w:id="19" w:name="_Hlk108699538"/>
      <w:r w:rsidRPr="00426A02">
        <w:rPr>
          <w:rFonts w:ascii="Liberation Serif" w:hAnsi="Liberation Serif" w:cs="Liberation Serif"/>
          <w:b/>
          <w:bCs/>
          <w:sz w:val="24"/>
          <w:szCs w:val="24"/>
        </w:rPr>
        <w:t>№ 23-Н «Сведения о производстве, передаче, распределении и</w:t>
      </w:r>
      <w:r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426A02">
        <w:rPr>
          <w:rFonts w:ascii="Liberation Serif" w:hAnsi="Liberation Serif" w:cs="Liberation Serif"/>
          <w:b/>
          <w:bCs/>
          <w:sz w:val="24"/>
          <w:szCs w:val="24"/>
        </w:rPr>
        <w:t>потреблении электрической энергии»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bookmarkEnd w:id="19"/>
    <w:p w:rsidR="00E31F4E" w:rsidRPr="00426A02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C10269">
        <w:rPr>
          <w:rFonts w:ascii="Liberation Serif" w:hAnsi="Liberation Serif" w:cs="Liberation Serif"/>
          <w:sz w:val="24"/>
          <w:szCs w:val="24"/>
        </w:rPr>
        <w:t>Форма</w:t>
      </w:r>
      <w:r>
        <w:rPr>
          <w:rFonts w:ascii="Liberation Serif" w:hAnsi="Liberation Serif" w:cs="Liberation Serif"/>
          <w:sz w:val="24"/>
          <w:szCs w:val="24"/>
        </w:rPr>
        <w:t xml:space="preserve"> содержит сведения о типе электростанций, преобладающему виду топлива, израсходованного на производство электроэнергии, производство электроэнергии за отчетный год, отпуск электроэнергии за пределы субъекта Российской Федерации, отпуск электроэнергии на собственные нужды, на отпуск тепловой энергии, а также отпуск электроэнергии потребителям по ВЭД. </w:t>
      </w:r>
    </w:p>
    <w:p w:rsidR="00E31F4E" w:rsidRDefault="00E31F4E" w:rsidP="00E31F4E">
      <w:pPr>
        <w:pStyle w:val="a4"/>
        <w:numPr>
          <w:ilvl w:val="0"/>
          <w:numId w:val="32"/>
        </w:numPr>
        <w:spacing w:before="120" w:after="120" w:line="276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426A02">
        <w:rPr>
          <w:rFonts w:ascii="Liberation Serif" w:hAnsi="Liberation Serif" w:cs="Liberation Serif"/>
          <w:b/>
          <w:bCs/>
          <w:sz w:val="24"/>
          <w:szCs w:val="24"/>
        </w:rPr>
        <w:t>№ 46-ЭЭ (полезный отпуск) «Сведения о полезном отпуске (продаже) электрической энергии и мощности по отдельным категориям потребителей»</w:t>
      </w:r>
    </w:p>
    <w:p w:rsidR="00E31F4E" w:rsidRPr="00195215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195215">
        <w:rPr>
          <w:rFonts w:ascii="Liberation Serif" w:hAnsi="Liberation Serif" w:cs="Liberation Serif"/>
          <w:sz w:val="24"/>
          <w:szCs w:val="24"/>
        </w:rPr>
        <w:t xml:space="preserve">Форма содержит сведения о полезном отпуске электроэнергии и мощности, реализуемой по нерегулируемым ценам в ценовых зонах оптового рынка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195215">
        <w:rPr>
          <w:rFonts w:ascii="Liberation Serif" w:hAnsi="Liberation Serif" w:cs="Liberation Serif"/>
          <w:sz w:val="24"/>
          <w:szCs w:val="24"/>
        </w:rPr>
        <w:t xml:space="preserve">и по регулируемым тарифам в неценовых зонах </w:t>
      </w:r>
      <w:r>
        <w:rPr>
          <w:rFonts w:ascii="Liberation Serif" w:hAnsi="Liberation Serif" w:cs="Liberation Serif"/>
          <w:sz w:val="24"/>
          <w:szCs w:val="24"/>
        </w:rPr>
        <w:t>оп</w:t>
      </w:r>
      <w:r w:rsidRPr="00195215">
        <w:rPr>
          <w:rFonts w:ascii="Liberation Serif" w:hAnsi="Liberation Serif" w:cs="Liberation Serif"/>
          <w:sz w:val="24"/>
          <w:szCs w:val="24"/>
        </w:rPr>
        <w:t>тового рынка</w:t>
      </w:r>
      <w:r>
        <w:rPr>
          <w:rFonts w:ascii="Liberation Serif" w:hAnsi="Liberation Serif" w:cs="Liberation Serif"/>
          <w:sz w:val="24"/>
          <w:szCs w:val="24"/>
        </w:rPr>
        <w:t xml:space="preserve">, отпуск электроэнергии, реализуемой населению и приравненным к нему категориям потребителей. За 2023 год форма не предоставлена органами </w:t>
      </w:r>
      <w:r w:rsidRPr="00426A02">
        <w:rPr>
          <w:rFonts w:ascii="Liberation Serif" w:hAnsi="Liberation Serif" w:cs="Liberation Serif"/>
          <w:sz w:val="24"/>
          <w:szCs w:val="24"/>
        </w:rPr>
        <w:t>статистики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pStyle w:val="a4"/>
        <w:numPr>
          <w:ilvl w:val="0"/>
          <w:numId w:val="32"/>
        </w:numPr>
        <w:spacing w:before="120" w:after="120" w:line="259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052B84">
        <w:rPr>
          <w:rFonts w:ascii="Liberation Serif" w:hAnsi="Liberation Serif" w:cs="Liberation Serif"/>
          <w:b/>
          <w:bCs/>
          <w:sz w:val="24"/>
          <w:szCs w:val="24"/>
        </w:rPr>
        <w:t xml:space="preserve">№ 4-ТЭР «Сведения </w:t>
      </w:r>
      <w:r>
        <w:rPr>
          <w:rFonts w:ascii="Liberation Serif" w:hAnsi="Liberation Serif" w:cs="Liberation Serif"/>
          <w:b/>
          <w:bCs/>
          <w:sz w:val="24"/>
          <w:szCs w:val="24"/>
        </w:rPr>
        <w:t>об использовании топливно-энергетических ресурсов</w:t>
      </w:r>
      <w:r w:rsidRPr="00052B84">
        <w:rPr>
          <w:rFonts w:ascii="Liberation Serif" w:hAnsi="Liberation Serif" w:cs="Liberation Serif"/>
          <w:b/>
          <w:bCs/>
          <w:sz w:val="24"/>
          <w:szCs w:val="24"/>
        </w:rPr>
        <w:t>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E31F4E" w:rsidRPr="00052B84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052B84">
        <w:rPr>
          <w:rFonts w:ascii="Liberation Serif" w:hAnsi="Liberation Serif" w:cs="Liberation Serif"/>
          <w:sz w:val="24"/>
          <w:szCs w:val="24"/>
        </w:rPr>
        <w:t xml:space="preserve">Форма содержит </w:t>
      </w:r>
      <w:r>
        <w:rPr>
          <w:rFonts w:ascii="Liberation Serif" w:hAnsi="Liberation Serif" w:cs="Liberation Serif"/>
          <w:sz w:val="24"/>
          <w:szCs w:val="24"/>
        </w:rPr>
        <w:t>сведения по остаткам, поступлению и фактическом расходе топливно-энергетических ресурсов.</w:t>
      </w:r>
    </w:p>
    <w:p w:rsidR="00E31F4E" w:rsidRDefault="00E31F4E" w:rsidP="00E31F4E">
      <w:pPr>
        <w:pStyle w:val="a4"/>
        <w:numPr>
          <w:ilvl w:val="0"/>
          <w:numId w:val="32"/>
        </w:numPr>
        <w:spacing w:before="120" w:after="120" w:line="259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903C25">
        <w:rPr>
          <w:rFonts w:ascii="Liberation Serif" w:hAnsi="Liberation Serif" w:cs="Liberation Serif"/>
          <w:b/>
          <w:bCs/>
          <w:sz w:val="24"/>
          <w:szCs w:val="24"/>
        </w:rPr>
        <w:t>№ 46-ЭЭ (передача) «Сведения об отпуске (передаче) электроэнергии распределительными сетевыми организациями отдельным категориям потребителей»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E31F4E" w:rsidRPr="00903C25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03C25">
        <w:rPr>
          <w:rFonts w:ascii="Liberation Serif" w:hAnsi="Liberation Serif" w:cs="Liberation Serif"/>
          <w:sz w:val="24"/>
          <w:szCs w:val="24"/>
        </w:rPr>
        <w:t>Форма содержит показатели о поступлении в сеть электроэнергии, отпуск из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903C25">
        <w:rPr>
          <w:rFonts w:ascii="Liberation Serif" w:hAnsi="Liberation Serif" w:cs="Liberation Serif"/>
          <w:sz w:val="24"/>
          <w:szCs w:val="24"/>
        </w:rPr>
        <w:t xml:space="preserve">сети по видам потребителей, данные о полезном отпуске конечным потребителям по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903C25">
        <w:rPr>
          <w:rFonts w:ascii="Liberation Serif" w:hAnsi="Liberation Serif" w:cs="Liberation Serif"/>
          <w:sz w:val="24"/>
          <w:szCs w:val="24"/>
        </w:rPr>
        <w:t>иду тарифа.</w:t>
      </w:r>
      <w:r>
        <w:rPr>
          <w:rFonts w:ascii="Liberation Serif" w:hAnsi="Liberation Serif" w:cs="Liberation Serif"/>
          <w:sz w:val="24"/>
          <w:szCs w:val="24"/>
        </w:rPr>
        <w:t xml:space="preserve"> За 2023 год форма не предоставлена органами </w:t>
      </w:r>
      <w:r w:rsidRPr="00426A02">
        <w:rPr>
          <w:rFonts w:ascii="Liberation Serif" w:hAnsi="Liberation Serif" w:cs="Liberation Serif"/>
          <w:sz w:val="24"/>
          <w:szCs w:val="24"/>
        </w:rPr>
        <w:t>статистики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Pr="009709BF" w:rsidRDefault="00E31F4E" w:rsidP="00E31F4E">
      <w:pPr>
        <w:pStyle w:val="a4"/>
        <w:numPr>
          <w:ilvl w:val="0"/>
          <w:numId w:val="32"/>
        </w:numPr>
        <w:spacing w:before="120" w:after="120" w:line="259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9709BF">
        <w:rPr>
          <w:rFonts w:ascii="Liberation Serif" w:hAnsi="Liberation Serif" w:cs="Liberation Serif"/>
          <w:b/>
          <w:bCs/>
          <w:sz w:val="24"/>
          <w:szCs w:val="24"/>
        </w:rPr>
        <w:t>№ 46-ТЭ (полезный отпуск) «Сведения о полезном отпуске (продаже) тепловой энергии отдельным категориям потребителей»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E31F4E" w:rsidRPr="00C57182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C57182">
        <w:rPr>
          <w:rFonts w:ascii="Liberation Serif" w:hAnsi="Liberation Serif" w:cs="Liberation Serif"/>
          <w:sz w:val="24"/>
          <w:szCs w:val="24"/>
        </w:rPr>
        <w:t xml:space="preserve">Форма содержит сведения о полезном отпуске </w:t>
      </w:r>
      <w:proofErr w:type="spellStart"/>
      <w:r w:rsidRPr="00C57182">
        <w:rPr>
          <w:rFonts w:ascii="Liberation Serif" w:hAnsi="Liberation Serif" w:cs="Liberation Serif"/>
          <w:sz w:val="24"/>
          <w:szCs w:val="24"/>
        </w:rPr>
        <w:t>теплоэнергии</w:t>
      </w:r>
      <w:proofErr w:type="spellEnd"/>
      <w:r w:rsidRPr="00C57182">
        <w:rPr>
          <w:rFonts w:ascii="Liberation Serif" w:hAnsi="Liberation Serif" w:cs="Liberation Serif"/>
          <w:sz w:val="24"/>
          <w:szCs w:val="24"/>
        </w:rPr>
        <w:t xml:space="preserve"> в паре и в горячей воде по категориям потребителей, а также стоимость отпущенной тепловой энергии.</w:t>
      </w:r>
      <w:r>
        <w:rPr>
          <w:rFonts w:ascii="Liberation Serif" w:hAnsi="Liberation Serif" w:cs="Liberation Serif"/>
          <w:sz w:val="24"/>
          <w:szCs w:val="24"/>
        </w:rPr>
        <w:t xml:space="preserve"> За 2023 год форма не предоставлена органами </w:t>
      </w:r>
      <w:r w:rsidRPr="00426A02">
        <w:rPr>
          <w:rFonts w:ascii="Liberation Serif" w:hAnsi="Liberation Serif" w:cs="Liberation Serif"/>
          <w:sz w:val="24"/>
          <w:szCs w:val="24"/>
        </w:rPr>
        <w:t>статистики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Pr="00903C25" w:rsidRDefault="00E31F4E" w:rsidP="00E31F4E">
      <w:pPr>
        <w:pStyle w:val="a4"/>
        <w:numPr>
          <w:ilvl w:val="0"/>
          <w:numId w:val="32"/>
        </w:numPr>
        <w:spacing w:before="120" w:after="120" w:line="276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903C25">
        <w:rPr>
          <w:rFonts w:ascii="Liberation Serif" w:hAnsi="Liberation Serif" w:cs="Liberation Serif"/>
          <w:b/>
          <w:bCs/>
          <w:sz w:val="24"/>
          <w:szCs w:val="24"/>
        </w:rPr>
        <w:t>№ 22-ЖКХ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(ресурсы)</w:t>
      </w:r>
      <w:r w:rsidRPr="00903C25">
        <w:rPr>
          <w:rFonts w:ascii="Liberation Serif" w:hAnsi="Liberation Serif" w:cs="Liberation Serif"/>
          <w:b/>
          <w:bCs/>
          <w:sz w:val="24"/>
          <w:szCs w:val="24"/>
        </w:rPr>
        <w:t xml:space="preserve"> «Сведения о работе 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ресурсоснабжающих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организаций</w:t>
      </w:r>
      <w:r w:rsidRPr="00903C25">
        <w:rPr>
          <w:rFonts w:ascii="Liberation Serif" w:hAnsi="Liberation Serif" w:cs="Liberation Serif"/>
          <w:b/>
          <w:bCs/>
          <w:sz w:val="24"/>
          <w:szCs w:val="24"/>
        </w:rPr>
        <w:t xml:space="preserve"> в условиях реформы»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E31F4E" w:rsidRPr="0099295A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9295A">
        <w:rPr>
          <w:rFonts w:ascii="Liberation Serif" w:hAnsi="Liberation Serif" w:cs="Liberation Serif"/>
          <w:sz w:val="24"/>
          <w:szCs w:val="24"/>
        </w:rPr>
        <w:t>Форма содержит сведени</w:t>
      </w:r>
      <w:r>
        <w:rPr>
          <w:rFonts w:ascii="Liberation Serif" w:hAnsi="Liberation Serif" w:cs="Liberation Serif"/>
          <w:sz w:val="24"/>
          <w:szCs w:val="24"/>
        </w:rPr>
        <w:t>я</w:t>
      </w:r>
      <w:r w:rsidRPr="0099295A">
        <w:rPr>
          <w:rFonts w:ascii="Liberation Serif" w:hAnsi="Liberation Serif" w:cs="Liberation Serif"/>
          <w:sz w:val="24"/>
          <w:szCs w:val="24"/>
        </w:rPr>
        <w:t xml:space="preserve"> об объеме коммунальных ресурсов и услуг </w:t>
      </w:r>
      <w:r>
        <w:rPr>
          <w:rFonts w:ascii="Liberation Serif" w:hAnsi="Liberation Serif" w:cs="Liberation Serif"/>
          <w:sz w:val="24"/>
          <w:szCs w:val="24"/>
        </w:rPr>
        <w:t>в </w:t>
      </w:r>
      <w:r w:rsidRPr="0099295A">
        <w:rPr>
          <w:rFonts w:ascii="Liberation Serif" w:hAnsi="Liberation Serif" w:cs="Liberation Serif"/>
          <w:sz w:val="24"/>
          <w:szCs w:val="24"/>
        </w:rPr>
        <w:t>натуральном выражении отпущенных по категориям потребителей, а также основные показатели финансово-хозяйственной деятельности предприятия.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31F4E" w:rsidRDefault="00E31F4E" w:rsidP="00E31F4E">
      <w:pPr>
        <w:pStyle w:val="a4"/>
        <w:numPr>
          <w:ilvl w:val="0"/>
          <w:numId w:val="32"/>
        </w:numPr>
        <w:spacing w:before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99295A">
        <w:rPr>
          <w:rFonts w:ascii="Liberation Serif" w:hAnsi="Liberation Serif" w:cs="Liberation Serif"/>
          <w:b/>
          <w:bCs/>
          <w:sz w:val="24"/>
          <w:szCs w:val="24"/>
        </w:rPr>
        <w:t>№ 1-натура-БМ «Сведения о производстве,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отгрузке продукции и балансе производственных мощностей</w:t>
      </w:r>
      <w:r>
        <w:rPr>
          <w:rFonts w:ascii="Liberation Serif" w:hAnsi="Liberation Serif" w:cs="Liberation Serif"/>
          <w:sz w:val="24"/>
          <w:szCs w:val="24"/>
        </w:rPr>
        <w:t>»:</w:t>
      </w:r>
    </w:p>
    <w:p w:rsidR="00E31F4E" w:rsidRPr="0099295A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9295A">
        <w:rPr>
          <w:rFonts w:ascii="Liberation Serif" w:hAnsi="Liberation Serif" w:cs="Liberation Serif"/>
          <w:sz w:val="24"/>
          <w:szCs w:val="24"/>
        </w:rPr>
        <w:lastRenderedPageBreak/>
        <w:t>Форма содержит сведения об объемах производства</w:t>
      </w:r>
      <w:r>
        <w:rPr>
          <w:rFonts w:ascii="Liberation Serif" w:hAnsi="Liberation Serif" w:cs="Liberation Serif"/>
          <w:sz w:val="24"/>
          <w:szCs w:val="24"/>
        </w:rPr>
        <w:t xml:space="preserve"> продукции</w:t>
      </w:r>
      <w:r w:rsidRPr="0099295A">
        <w:rPr>
          <w:rFonts w:ascii="Liberation Serif" w:hAnsi="Liberation Serif" w:cs="Liberation Serif"/>
          <w:sz w:val="24"/>
          <w:szCs w:val="24"/>
        </w:rPr>
        <w:t xml:space="preserve"> собственного потреблен</w:t>
      </w:r>
      <w:r>
        <w:rPr>
          <w:rFonts w:ascii="Liberation Serif" w:hAnsi="Liberation Serif" w:cs="Liberation Serif"/>
          <w:sz w:val="24"/>
          <w:szCs w:val="24"/>
        </w:rPr>
        <w:t>ия, отгрузке на сторону и остатков.</w:t>
      </w:r>
    </w:p>
    <w:p w:rsidR="00E31F4E" w:rsidRDefault="00E31F4E" w:rsidP="00E31F4E">
      <w:pPr>
        <w:pStyle w:val="a4"/>
        <w:numPr>
          <w:ilvl w:val="0"/>
          <w:numId w:val="32"/>
        </w:numPr>
        <w:spacing w:before="120" w:after="120" w:line="276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B8413E">
        <w:rPr>
          <w:rFonts w:ascii="Liberation Serif" w:hAnsi="Liberation Serif" w:cs="Liberation Serif"/>
          <w:b/>
          <w:bCs/>
          <w:sz w:val="24"/>
          <w:szCs w:val="24"/>
        </w:rPr>
        <w:t>№ 1-нефтепродукт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B8413E">
        <w:rPr>
          <w:rFonts w:ascii="Liberation Serif" w:hAnsi="Liberation Serif" w:cs="Liberation Serif"/>
          <w:b/>
          <w:bCs/>
          <w:sz w:val="24"/>
          <w:szCs w:val="24"/>
        </w:rPr>
        <w:t>«Сведения об отгрузке нефтепродуктов потребителям»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E31F4E" w:rsidRDefault="00E31F4E" w:rsidP="00E31F4E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B8413E">
        <w:rPr>
          <w:rFonts w:ascii="Liberation Serif" w:hAnsi="Liberation Serif" w:cs="Liberation Serif"/>
          <w:sz w:val="24"/>
          <w:szCs w:val="24"/>
        </w:rPr>
        <w:t xml:space="preserve">Форма содержит сведения по отгрузке нефтепродуктов потребителям </w:t>
      </w:r>
      <w:r>
        <w:rPr>
          <w:rFonts w:ascii="Liberation Serif" w:hAnsi="Liberation Serif" w:cs="Liberation Serif"/>
          <w:sz w:val="24"/>
          <w:szCs w:val="24"/>
        </w:rPr>
        <w:br/>
      </w:r>
      <w:r w:rsidRPr="00B8413E">
        <w:rPr>
          <w:rFonts w:ascii="Liberation Serif" w:hAnsi="Liberation Serif" w:cs="Liberation Serif"/>
          <w:sz w:val="24"/>
          <w:szCs w:val="24"/>
        </w:rPr>
        <w:t>и на экспорт.</w:t>
      </w:r>
      <w:r>
        <w:rPr>
          <w:rFonts w:ascii="Liberation Serif" w:hAnsi="Liberation Serif" w:cs="Liberation Serif"/>
          <w:sz w:val="24"/>
          <w:szCs w:val="24"/>
        </w:rPr>
        <w:t xml:space="preserve"> За 2023 год форма не предоставлена органами </w:t>
      </w:r>
      <w:r w:rsidRPr="00426A02">
        <w:rPr>
          <w:rFonts w:ascii="Liberation Serif" w:hAnsi="Liberation Serif" w:cs="Liberation Serif"/>
          <w:sz w:val="24"/>
          <w:szCs w:val="24"/>
        </w:rPr>
        <w:t>статистики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Pr="00B8413E" w:rsidRDefault="00E31F4E" w:rsidP="00E31F4E">
      <w:pPr>
        <w:pStyle w:val="a4"/>
        <w:numPr>
          <w:ilvl w:val="0"/>
          <w:numId w:val="32"/>
        </w:numPr>
        <w:spacing w:before="120" w:after="120" w:line="276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B8413E">
        <w:rPr>
          <w:rFonts w:ascii="Liberation Serif" w:hAnsi="Liberation Serif" w:cs="Liberation Serif"/>
          <w:b/>
          <w:bCs/>
          <w:sz w:val="24"/>
          <w:szCs w:val="24"/>
        </w:rPr>
        <w:t>№ 1-вывоз «Сведения о вывозе продукции (товаров)»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E31F4E" w:rsidRDefault="00E31F4E" w:rsidP="00E31F4E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Форма содержит показатели о вывозе топливно-энергетических ресурсов за пределы субъекта. За 2023 год форма не предоставлена органами </w:t>
      </w:r>
      <w:r w:rsidRPr="00426A02">
        <w:rPr>
          <w:rFonts w:ascii="Liberation Serif" w:hAnsi="Liberation Serif" w:cs="Liberation Serif"/>
          <w:sz w:val="24"/>
          <w:szCs w:val="24"/>
        </w:rPr>
        <w:t>статистики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pStyle w:val="a4"/>
        <w:numPr>
          <w:ilvl w:val="0"/>
          <w:numId w:val="32"/>
        </w:numPr>
        <w:spacing w:before="120" w:after="120" w:line="276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B8413E">
        <w:rPr>
          <w:rFonts w:ascii="Liberation Serif" w:hAnsi="Liberation Serif" w:cs="Liberation Serif"/>
          <w:b/>
          <w:bCs/>
          <w:sz w:val="24"/>
          <w:szCs w:val="24"/>
        </w:rPr>
        <w:t>№ 4-запасы (срочная) «Сведения о запасах топлива»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E31F4E" w:rsidRDefault="00E31F4E" w:rsidP="00E31F4E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B8413E">
        <w:rPr>
          <w:rFonts w:ascii="Liberation Serif" w:hAnsi="Liberation Serif" w:cs="Liberation Serif"/>
          <w:sz w:val="24"/>
          <w:szCs w:val="24"/>
        </w:rPr>
        <w:t>Форма содержит данные о потреблении и запасах топливно-энергетических ресурсов.</w:t>
      </w:r>
      <w:r>
        <w:rPr>
          <w:rFonts w:ascii="Liberation Serif" w:hAnsi="Liberation Serif" w:cs="Liberation Serif"/>
          <w:sz w:val="24"/>
          <w:szCs w:val="24"/>
        </w:rPr>
        <w:t xml:space="preserve"> За 2023 год форма не предоставлена органами </w:t>
      </w:r>
      <w:r w:rsidRPr="00426A02">
        <w:rPr>
          <w:rFonts w:ascii="Liberation Serif" w:hAnsi="Liberation Serif" w:cs="Liberation Serif"/>
          <w:sz w:val="24"/>
          <w:szCs w:val="24"/>
        </w:rPr>
        <w:t>статистики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pStyle w:val="a4"/>
        <w:numPr>
          <w:ilvl w:val="0"/>
          <w:numId w:val="32"/>
        </w:numPr>
        <w:spacing w:before="120" w:after="120" w:line="259" w:lineRule="auto"/>
        <w:ind w:left="0" w:right="0" w:firstLine="709"/>
        <w:contextualSpacing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DA77F2">
        <w:rPr>
          <w:rFonts w:ascii="Liberation Serif" w:hAnsi="Liberation Serif" w:cs="Liberation Serif"/>
          <w:b/>
          <w:bCs/>
          <w:sz w:val="24"/>
          <w:szCs w:val="24"/>
        </w:rPr>
        <w:t>№ 1-ТЕП «Сведения о снабжении тепловой энергией»</w:t>
      </w:r>
      <w:r>
        <w:rPr>
          <w:rFonts w:ascii="Liberation Serif" w:hAnsi="Liberation Serif" w:cs="Liberation Serif"/>
          <w:b/>
          <w:bCs/>
          <w:sz w:val="24"/>
          <w:szCs w:val="24"/>
        </w:rPr>
        <w:t>:</w:t>
      </w:r>
    </w:p>
    <w:p w:rsidR="00E31F4E" w:rsidRPr="00052B84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052B84">
        <w:rPr>
          <w:rFonts w:ascii="Liberation Serif" w:hAnsi="Liberation Serif" w:cs="Liberation Serif"/>
          <w:sz w:val="24"/>
          <w:szCs w:val="24"/>
        </w:rPr>
        <w:t>Форма содержит показатели по количеству и мощности источников теплоснабжения, сведения о производстве и покупке тепловой энергии, отпуск тепловой энергии по видам потребителей, показатели по энергосбережению.</w:t>
      </w:r>
    </w:p>
    <w:p w:rsidR="00E31F4E" w:rsidRDefault="00E31F4E" w:rsidP="00E31F4E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20" w:name="_Toc182750366"/>
      <w:r w:rsidRPr="00B8413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Определение расхода энергии на производство промышленной продукции, необходимого агрегирования показателей по видам топлива</w:t>
      </w:r>
      <w:bookmarkEnd w:id="20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Проанализировав данные форм статистического наблюдения на территории муниципального образования «город Нефтеюганск», были выделены следующие группы по видам экономической деятельности:</w:t>
      </w:r>
    </w:p>
    <w:p w:rsidR="00E31F4E" w:rsidRDefault="00E31F4E" w:rsidP="00E31F4E">
      <w:pPr>
        <w:pStyle w:val="a4"/>
        <w:numPr>
          <w:ilvl w:val="0"/>
          <w:numId w:val="3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добыча полезных ископаемых;</w:t>
      </w:r>
    </w:p>
    <w:p w:rsidR="00E31F4E" w:rsidRDefault="00E31F4E" w:rsidP="00E31F4E">
      <w:pPr>
        <w:pStyle w:val="a4"/>
        <w:numPr>
          <w:ilvl w:val="0"/>
          <w:numId w:val="3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обрабатывающие производства;</w:t>
      </w:r>
    </w:p>
    <w:p w:rsidR="00E31F4E" w:rsidRDefault="00E31F4E" w:rsidP="00E31F4E">
      <w:pPr>
        <w:pStyle w:val="a4"/>
        <w:numPr>
          <w:ilvl w:val="0"/>
          <w:numId w:val="3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транспорт и связь;</w:t>
      </w:r>
    </w:p>
    <w:p w:rsidR="00E31F4E" w:rsidRPr="00BE2829" w:rsidRDefault="00E31F4E" w:rsidP="00E31F4E">
      <w:pPr>
        <w:pStyle w:val="a4"/>
        <w:numPr>
          <w:ilvl w:val="0"/>
          <w:numId w:val="32"/>
        </w:numPr>
        <w:spacing w:after="120" w:line="276" w:lineRule="auto"/>
        <w:ind w:left="0" w:right="0" w:firstLine="709"/>
        <w:contextualSpacing w:val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Pr="00F833B2">
        <w:rPr>
          <w:rFonts w:ascii="Liberation Serif" w:hAnsi="Liberation Serif" w:cs="Liberation Serif"/>
          <w:sz w:val="24"/>
          <w:szCs w:val="24"/>
        </w:rPr>
        <w:t>беспечение электрической энергией, газом и паром; кондиционирование воздуха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2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F833B2">
        <w:rPr>
          <w:rFonts w:ascii="Liberation Serif" w:hAnsi="Liberation Serif" w:cs="Liberation Serif"/>
          <w:sz w:val="24"/>
          <w:szCs w:val="24"/>
        </w:rPr>
        <w:t>водоснабжение, водоотведение, организация сбора и утилизации отходов, деятельность по ликвидации загрязнений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соответствии выделенными группами по ВЭД выделены следующие основные виды продукции и услуг: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</w:t>
      </w:r>
      <w:r w:rsidRPr="00BE2829">
        <w:rPr>
          <w:rFonts w:ascii="Liberation Serif" w:hAnsi="Liberation Serif" w:cs="Liberation Serif"/>
          <w:sz w:val="24"/>
          <w:szCs w:val="24"/>
        </w:rPr>
        <w:t>зделия хлебобулочные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добыча нефти;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добыча природного газа;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э</w:t>
      </w:r>
      <w:r w:rsidRPr="00BE2829">
        <w:rPr>
          <w:rFonts w:ascii="Liberation Serif" w:hAnsi="Liberation Serif" w:cs="Liberation Serif"/>
          <w:sz w:val="24"/>
          <w:szCs w:val="24"/>
        </w:rPr>
        <w:t>лектроэнергия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рыбодобыча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рыбообработка</w:t>
      </w:r>
      <w:proofErr w:type="spellEnd"/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текстильное и швейное производство;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</w:t>
      </w:r>
      <w:r w:rsidRPr="00BE2829">
        <w:rPr>
          <w:rFonts w:ascii="Liberation Serif" w:hAnsi="Liberation Serif" w:cs="Liberation Serif"/>
          <w:sz w:val="24"/>
          <w:szCs w:val="24"/>
        </w:rPr>
        <w:t>епловая энергия, отпущенная котельными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лесозаготовки;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</w:t>
      </w:r>
      <w:r w:rsidRPr="00BE2829">
        <w:rPr>
          <w:rFonts w:ascii="Liberation Serif" w:hAnsi="Liberation Serif" w:cs="Liberation Serif"/>
          <w:sz w:val="24"/>
          <w:szCs w:val="24"/>
        </w:rPr>
        <w:t>зделия хлебобулочные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Pr="00BE2829">
        <w:rPr>
          <w:rFonts w:ascii="Liberation Serif" w:hAnsi="Liberation Serif" w:cs="Liberation Serif"/>
          <w:sz w:val="24"/>
          <w:szCs w:val="24"/>
        </w:rPr>
        <w:t>еревозки внутригородские регулярные пассажирские автобусами (автомобилями), подчиняющиеся расписанию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Pr="00BE2829">
        <w:rPr>
          <w:rFonts w:ascii="Liberation Serif" w:hAnsi="Liberation Serif" w:cs="Liberation Serif"/>
          <w:sz w:val="24"/>
          <w:szCs w:val="24"/>
        </w:rPr>
        <w:t>еревозки пригородные регулярные пассажирские автобусами (автомобилями), подчиняющиеся расписанию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Pr="00BE2829">
        <w:rPr>
          <w:rFonts w:ascii="Liberation Serif" w:hAnsi="Liberation Serif" w:cs="Liberation Serif"/>
          <w:sz w:val="24"/>
          <w:szCs w:val="24"/>
        </w:rPr>
        <w:t>еревозки междугородные регулярные пассажирские автобусами, подчиняющиеся расписанию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Pr="00BE2829">
        <w:rPr>
          <w:rFonts w:ascii="Liberation Serif" w:hAnsi="Liberation Serif" w:cs="Liberation Serif"/>
          <w:sz w:val="24"/>
          <w:szCs w:val="24"/>
        </w:rPr>
        <w:t>еревозка грузов грузовым автомобильным транспортом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Default="00E31F4E" w:rsidP="00E31F4E">
      <w:pPr>
        <w:pStyle w:val="a4"/>
        <w:numPr>
          <w:ilvl w:val="0"/>
          <w:numId w:val="34"/>
        </w:numPr>
        <w:spacing w:after="120" w:line="276" w:lineRule="auto"/>
        <w:ind w:right="0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Pr="00BE2829">
        <w:rPr>
          <w:rFonts w:ascii="Liberation Serif" w:hAnsi="Liberation Serif" w:cs="Liberation Serif"/>
          <w:sz w:val="24"/>
          <w:szCs w:val="24"/>
        </w:rPr>
        <w:t>одъем и подача воды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Pr="004440F1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21" w:name="_Toc182750367"/>
      <w:r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А</w:t>
      </w:r>
      <w:r w:rsidRPr="00BE2829">
        <w:rPr>
          <w:rFonts w:ascii="Liberation Serif" w:hAnsi="Liberation Serif" w:cs="Liberation Serif"/>
          <w:b/>
          <w:bCs/>
          <w:sz w:val="24"/>
          <w:szCs w:val="24"/>
        </w:rPr>
        <w:t>нализ одноименных данных разных форм статистической отчетности</w:t>
      </w:r>
      <w:bookmarkEnd w:id="21"/>
    </w:p>
    <w:p w:rsidR="00E31F4E" w:rsidRPr="00E028D5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bookmarkStart w:id="22" w:name="_Hlk175134991"/>
      <w:r w:rsidRPr="00E028D5">
        <w:rPr>
          <w:rFonts w:ascii="Liberation Serif" w:hAnsi="Liberation Serif" w:cs="Liberation Serif"/>
          <w:sz w:val="24"/>
          <w:szCs w:val="24"/>
        </w:rPr>
        <w:t xml:space="preserve">При составлении топливно-энергетического баланса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образования 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использование </w:t>
      </w:r>
      <w:r>
        <w:rPr>
          <w:rFonts w:ascii="Liberation Serif" w:hAnsi="Liberation Serif" w:cs="Liberation Serif"/>
          <w:sz w:val="24"/>
          <w:szCs w:val="24"/>
        </w:rPr>
        <w:t>данных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 из форм статистического наблюдения</w:t>
      </w:r>
      <w:r>
        <w:rPr>
          <w:rFonts w:ascii="Liberation Serif" w:hAnsi="Liberation Serif" w:cs="Liberation Serif"/>
          <w:sz w:val="24"/>
          <w:szCs w:val="24"/>
        </w:rPr>
        <w:t xml:space="preserve"> –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 ограничено, так как ни одна из форм не обладает полной информацией.</w:t>
      </w:r>
      <w:r>
        <w:rPr>
          <w:rFonts w:ascii="Liberation Serif" w:hAnsi="Liberation Serif" w:cs="Liberation Serif"/>
          <w:sz w:val="24"/>
          <w:szCs w:val="24"/>
        </w:rPr>
        <w:t xml:space="preserve"> Также статистические формы имеют большой процент закрытия информации </w:t>
      </w:r>
      <w:r w:rsidRPr="00E028D5">
        <w:rPr>
          <w:rFonts w:ascii="Liberation Serif" w:hAnsi="Liberation Serif" w:cs="Liberation Serif"/>
          <w:sz w:val="24"/>
          <w:szCs w:val="24"/>
        </w:rPr>
        <w:t>в связи с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>обеспечением конфиденциальности первичных статистических данных, полученных от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организаций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E028D5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29.11.2007 №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>282-ФЗ «Об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>официальном статистическом учете и системе государственной статистики в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>Российской Федерации»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E028D5">
        <w:rPr>
          <w:rFonts w:ascii="Liberation Serif" w:hAnsi="Liberation Serif" w:cs="Liberation Serif"/>
          <w:sz w:val="24"/>
          <w:szCs w:val="24"/>
        </w:rPr>
        <w:t>.</w:t>
      </w:r>
    </w:p>
    <w:p w:rsidR="00E31F4E" w:rsidRPr="00E028D5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E028D5">
        <w:rPr>
          <w:rFonts w:ascii="Liberation Serif" w:hAnsi="Liberation Serif" w:cs="Liberation Serif"/>
          <w:sz w:val="24"/>
          <w:szCs w:val="24"/>
        </w:rPr>
        <w:t>Так, в форме статистического наблюдения № 1-ТЭП отражены данные о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производстве и распределении </w:t>
      </w:r>
      <w:proofErr w:type="spellStart"/>
      <w:r w:rsidRPr="00E028D5">
        <w:rPr>
          <w:rFonts w:ascii="Liberation Serif" w:hAnsi="Liberation Serif" w:cs="Liberation Serif"/>
          <w:sz w:val="24"/>
          <w:szCs w:val="24"/>
        </w:rPr>
        <w:t>теплоэнергии</w:t>
      </w:r>
      <w:proofErr w:type="spellEnd"/>
      <w:r w:rsidRPr="00E028D5">
        <w:rPr>
          <w:rFonts w:ascii="Liberation Serif" w:hAnsi="Liberation Serif" w:cs="Liberation Serif"/>
          <w:sz w:val="24"/>
          <w:szCs w:val="24"/>
        </w:rPr>
        <w:t>, предоставленные юридическими лицами, их обособленными подразделениями (ТЭЦ, ГРЭС, предприятия тепловых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электротепловых сетей, </w:t>
      </w:r>
      <w:proofErr w:type="spellStart"/>
      <w:r w:rsidRPr="00E028D5">
        <w:rPr>
          <w:rFonts w:ascii="Liberation Serif" w:hAnsi="Liberation Serif" w:cs="Liberation Serif"/>
          <w:sz w:val="24"/>
          <w:szCs w:val="24"/>
        </w:rPr>
        <w:t>энергоснабжающие</w:t>
      </w:r>
      <w:proofErr w:type="spellEnd"/>
      <w:r w:rsidRPr="00E028D5">
        <w:rPr>
          <w:rFonts w:ascii="Liberation Serif" w:hAnsi="Liberation Serif" w:cs="Liberation Serif"/>
          <w:sz w:val="24"/>
          <w:szCs w:val="24"/>
        </w:rPr>
        <w:t xml:space="preserve"> предприятия и др</w:t>
      </w:r>
      <w:r>
        <w:rPr>
          <w:rFonts w:ascii="Liberation Serif" w:hAnsi="Liberation Serif" w:cs="Liberation Serif"/>
          <w:sz w:val="24"/>
          <w:szCs w:val="24"/>
        </w:rPr>
        <w:t>угие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) к числу потребителей, </w:t>
      </w:r>
      <w:r>
        <w:rPr>
          <w:rFonts w:ascii="Liberation Serif" w:hAnsi="Liberation Serif" w:cs="Liberation Serif"/>
          <w:sz w:val="24"/>
          <w:szCs w:val="24"/>
        </w:rPr>
        <w:t xml:space="preserve">к </w:t>
      </w:r>
      <w:r w:rsidRPr="00E028D5">
        <w:rPr>
          <w:rFonts w:ascii="Liberation Serif" w:hAnsi="Liberation Serif" w:cs="Liberation Serif"/>
          <w:sz w:val="24"/>
          <w:szCs w:val="24"/>
        </w:rPr>
        <w:t>котор</w:t>
      </w:r>
      <w:r>
        <w:rPr>
          <w:rFonts w:ascii="Liberation Serif" w:hAnsi="Liberation Serif" w:cs="Liberation Serif"/>
          <w:sz w:val="24"/>
          <w:szCs w:val="24"/>
        </w:rPr>
        <w:t>ым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 относятся население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 коммунально-бытовые предприятия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>организации. При этом данные не предоставляют предприятия, являющиеся лишь производителем тепла, но непосредственно не снабжающие потребителей теплом, а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также предприятия, отпускающие </w:t>
      </w:r>
      <w:proofErr w:type="spellStart"/>
      <w:r w:rsidRPr="00E028D5">
        <w:rPr>
          <w:rFonts w:ascii="Liberation Serif" w:hAnsi="Liberation Serif" w:cs="Liberation Serif"/>
          <w:sz w:val="24"/>
          <w:szCs w:val="24"/>
        </w:rPr>
        <w:t>теплоэнергию</w:t>
      </w:r>
      <w:proofErr w:type="spellEnd"/>
      <w:r w:rsidRPr="00E028D5">
        <w:rPr>
          <w:rFonts w:ascii="Liberation Serif" w:hAnsi="Liberation Serif" w:cs="Liberation Serif"/>
          <w:sz w:val="24"/>
          <w:szCs w:val="24"/>
        </w:rPr>
        <w:t xml:space="preserve"> на производственно-технологические нужды предприятий (организаций), данные предприятия отчитываются по форме статистического наблюдения № </w:t>
      </w:r>
      <w:r>
        <w:rPr>
          <w:rFonts w:ascii="Liberation Serif" w:hAnsi="Liberation Serif" w:cs="Liberation Serif"/>
          <w:sz w:val="24"/>
          <w:szCs w:val="24"/>
        </w:rPr>
        <w:t>4-ТЭР</w:t>
      </w:r>
      <w:r w:rsidRPr="00E028D5"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E028D5">
        <w:rPr>
          <w:rFonts w:ascii="Liberation Serif" w:hAnsi="Liberation Serif" w:cs="Liberation Serif"/>
          <w:sz w:val="24"/>
          <w:szCs w:val="24"/>
        </w:rPr>
        <w:t xml:space="preserve">В форме статистического наблюдения № 4-ТЭР отражены данные по крупным и средним предприятиям, являющиеся потребителями топлива и </w:t>
      </w:r>
      <w:proofErr w:type="spellStart"/>
      <w:r w:rsidRPr="00E028D5">
        <w:rPr>
          <w:rFonts w:ascii="Liberation Serif" w:hAnsi="Liberation Serif" w:cs="Liberation Serif"/>
          <w:sz w:val="24"/>
          <w:szCs w:val="24"/>
        </w:rPr>
        <w:t>теплоэнергии</w:t>
      </w:r>
      <w:proofErr w:type="spellEnd"/>
      <w:r w:rsidRPr="00E028D5">
        <w:rPr>
          <w:rFonts w:ascii="Liberation Serif" w:hAnsi="Liberation Serif" w:cs="Liberation Serif"/>
          <w:sz w:val="24"/>
          <w:szCs w:val="24"/>
        </w:rPr>
        <w:t>, а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также занимающиеся реализацией топлива населению (предприятия-производители, </w:t>
      </w:r>
      <w:proofErr w:type="spellStart"/>
      <w:r w:rsidRPr="00E028D5">
        <w:rPr>
          <w:rFonts w:ascii="Liberation Serif" w:hAnsi="Liberation Serif" w:cs="Liberation Serif"/>
          <w:sz w:val="24"/>
          <w:szCs w:val="24"/>
        </w:rPr>
        <w:t>топливоснабжающие</w:t>
      </w:r>
      <w:proofErr w:type="spellEnd"/>
      <w:r w:rsidRPr="00E028D5">
        <w:rPr>
          <w:rFonts w:ascii="Liberation Serif" w:hAnsi="Liberation Serif" w:cs="Liberation Serif"/>
          <w:sz w:val="24"/>
          <w:szCs w:val="24"/>
        </w:rPr>
        <w:t xml:space="preserve"> и другие организации).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Форму № 23-Н предоставляют организации 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имеющие в собственности, управлении или эксплуатирующие на другом законном основании объекты генерации электрической энергии, электрические сети, </w:t>
      </w:r>
      <w:proofErr w:type="spellStart"/>
      <w:r w:rsidRPr="00E028D5">
        <w:rPr>
          <w:rFonts w:ascii="Liberation Serif" w:hAnsi="Liberation Serif" w:cs="Liberation Serif"/>
          <w:sz w:val="24"/>
          <w:szCs w:val="24"/>
        </w:rPr>
        <w:t>энергосбытовые</w:t>
      </w:r>
      <w:proofErr w:type="spellEnd"/>
      <w:r w:rsidRPr="00E028D5">
        <w:rPr>
          <w:rFonts w:ascii="Liberation Serif" w:hAnsi="Liberation Serif" w:cs="Liberation Serif"/>
          <w:sz w:val="24"/>
          <w:szCs w:val="24"/>
        </w:rPr>
        <w:t xml:space="preserve"> и</w:t>
      </w:r>
      <w:r>
        <w:rPr>
          <w:rFonts w:ascii="Liberation Serif" w:hAnsi="Liberation Serif" w:cs="Liberation Serif"/>
          <w:sz w:val="24"/>
          <w:szCs w:val="24"/>
        </w:rPr>
        <w:t> </w:t>
      </w:r>
      <w:proofErr w:type="spellStart"/>
      <w:r w:rsidRPr="00E028D5">
        <w:rPr>
          <w:rFonts w:ascii="Liberation Serif" w:hAnsi="Liberation Serif" w:cs="Liberation Serif"/>
          <w:sz w:val="24"/>
          <w:szCs w:val="24"/>
        </w:rPr>
        <w:t>энергоснабжающие</w:t>
      </w:r>
      <w:proofErr w:type="spellEnd"/>
      <w:r w:rsidRPr="00E028D5">
        <w:rPr>
          <w:rFonts w:ascii="Liberation Serif" w:hAnsi="Liberation Serif" w:cs="Liberation Serif"/>
          <w:sz w:val="24"/>
          <w:szCs w:val="24"/>
        </w:rPr>
        <w:t xml:space="preserve"> компании, а также организации, осуществляющие производство продукции (товаров, работ, услуг) добывающих, обрабатывающих производств, обеспечение электрической энергией, газом и паром; кондиционирование воздуха; водоснабжение; водоотведение, организацию сбора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E028D5">
        <w:rPr>
          <w:rFonts w:ascii="Liberation Serif" w:hAnsi="Liberation Serif" w:cs="Liberation Serif"/>
          <w:sz w:val="24"/>
          <w:szCs w:val="24"/>
        </w:rPr>
        <w:t>утилизации отходов, деятельность по ликвидации загрязнений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Статистические формы, которые рекомендованы Порядком в основном составляются в укрупненном плане и именно для регионов Российской Федерации, а не в разрезе по муниципальным образованиям, районам и округам.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3A541E">
        <w:rPr>
          <w:rFonts w:ascii="Liberation Serif" w:hAnsi="Liberation Serif" w:cs="Liberation Serif"/>
          <w:sz w:val="24"/>
          <w:szCs w:val="24"/>
        </w:rPr>
        <w:t xml:space="preserve">Согласно сложившейся практике, на уровне муниципальных образований служба государственной статистики собирает и предоставляет конечным пользователям данные </w:t>
      </w:r>
      <w:r>
        <w:rPr>
          <w:rFonts w:ascii="Liberation Serif" w:hAnsi="Liberation Serif" w:cs="Liberation Serif"/>
          <w:sz w:val="24"/>
          <w:szCs w:val="24"/>
        </w:rPr>
        <w:t>по формам</w:t>
      </w:r>
      <w:r w:rsidRPr="003A541E">
        <w:rPr>
          <w:rFonts w:ascii="Liberation Serif" w:hAnsi="Liberation Serif" w:cs="Liberation Serif"/>
          <w:sz w:val="24"/>
          <w:szCs w:val="24"/>
        </w:rPr>
        <w:t>: 4-ТЭР (без разделения респондентов по ОКВЭД)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3A541E">
        <w:rPr>
          <w:rFonts w:ascii="Liberation Serif" w:hAnsi="Liberation Serif" w:cs="Liberation Serif"/>
          <w:sz w:val="24"/>
          <w:szCs w:val="24"/>
        </w:rPr>
        <w:t xml:space="preserve"> 1-ТЕП</w:t>
      </w:r>
      <w:r>
        <w:rPr>
          <w:rFonts w:ascii="Liberation Serif" w:hAnsi="Liberation Serif" w:cs="Liberation Serif"/>
          <w:sz w:val="24"/>
          <w:szCs w:val="24"/>
        </w:rPr>
        <w:t>, 23-Н, 1-натура.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Для составления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однопродуктовых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балансов топливно-энергетических ресурсов МО «город Нефтеюганск» основными источниками информации являются формы:</w:t>
      </w:r>
    </w:p>
    <w:p w:rsidR="00E31F4E" w:rsidRDefault="00E31F4E" w:rsidP="00E31F4E">
      <w:pPr>
        <w:pStyle w:val="a4"/>
        <w:numPr>
          <w:ilvl w:val="0"/>
          <w:numId w:val="35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BE5507">
        <w:rPr>
          <w:rFonts w:ascii="Liberation Serif" w:hAnsi="Liberation Serif" w:cs="Liberation Serif"/>
          <w:sz w:val="24"/>
          <w:szCs w:val="24"/>
        </w:rPr>
        <w:t>№ 1-ТЕП «Сведения о снабжении тепловой энергией»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E31F4E" w:rsidRPr="00BE5507" w:rsidRDefault="00E31F4E" w:rsidP="00E31F4E">
      <w:pPr>
        <w:pStyle w:val="a4"/>
        <w:numPr>
          <w:ilvl w:val="0"/>
          <w:numId w:val="35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№ 4-ТЭР «</w:t>
      </w:r>
      <w:r w:rsidRPr="00B463D8">
        <w:rPr>
          <w:rFonts w:ascii="Liberation Serif" w:hAnsi="Liberation Serif" w:cs="Liberation Serif"/>
          <w:bCs/>
          <w:sz w:val="24"/>
          <w:szCs w:val="24"/>
        </w:rPr>
        <w:t>Сведения об использовании топливно-энергетических ресурсов»;</w:t>
      </w:r>
    </w:p>
    <w:p w:rsidR="00E31F4E" w:rsidRPr="00BC56C0" w:rsidRDefault="00E31F4E" w:rsidP="00E31F4E">
      <w:pPr>
        <w:pStyle w:val="a4"/>
        <w:numPr>
          <w:ilvl w:val="0"/>
          <w:numId w:val="35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 w:rsidRPr="00BC56C0">
        <w:rPr>
          <w:rFonts w:ascii="Liberation Serif" w:hAnsi="Liberation Serif" w:cs="Liberation Serif"/>
          <w:sz w:val="24"/>
          <w:szCs w:val="24"/>
        </w:rPr>
        <w:lastRenderedPageBreak/>
        <w:t>№ 23-Н «Сведения о производстве, передаче, распределении и потреблении электрической энергии»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Pr="00BE5507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Данные формы имеют более широких охват отчитывающихся лиц, и несут более полную информацию.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E028D5">
        <w:rPr>
          <w:rFonts w:ascii="Liberation Serif" w:hAnsi="Liberation Serif" w:cs="Liberation Serif"/>
          <w:sz w:val="24"/>
          <w:szCs w:val="24"/>
        </w:rPr>
        <w:t xml:space="preserve">Для окончательной верификации данных используются показатели, предоставленные муниципальным </w:t>
      </w:r>
      <w:r>
        <w:rPr>
          <w:rFonts w:ascii="Liberation Serif" w:hAnsi="Liberation Serif" w:cs="Liberation Serif"/>
          <w:sz w:val="24"/>
          <w:szCs w:val="24"/>
        </w:rPr>
        <w:t xml:space="preserve">образованием </w:t>
      </w:r>
      <w:r w:rsidRPr="00E028D5">
        <w:rPr>
          <w:rFonts w:ascii="Liberation Serif" w:hAnsi="Liberation Serif" w:cs="Liberation Serif"/>
          <w:sz w:val="24"/>
          <w:szCs w:val="24"/>
        </w:rPr>
        <w:t xml:space="preserve">о производстве и потреблении топливно-энергетических ресурсов на территории муниципального </w:t>
      </w:r>
      <w:r>
        <w:rPr>
          <w:rFonts w:ascii="Liberation Serif" w:hAnsi="Liberation Serif" w:cs="Liberation Serif"/>
          <w:sz w:val="24"/>
          <w:szCs w:val="24"/>
        </w:rPr>
        <w:t>образования</w:t>
      </w:r>
      <w:r w:rsidRPr="00E028D5">
        <w:rPr>
          <w:rFonts w:ascii="Liberation Serif" w:hAnsi="Liberation Serif" w:cs="Liberation Serif"/>
          <w:sz w:val="24"/>
          <w:szCs w:val="24"/>
        </w:rPr>
        <w:t>.</w:t>
      </w:r>
    </w:p>
    <w:bookmarkEnd w:id="22"/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pStyle w:val="a4"/>
        <w:spacing w:before="240" w:after="240" w:line="276" w:lineRule="auto"/>
        <w:ind w:left="0"/>
        <w:contextualSpacing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23" w:name="_Toc182750368"/>
      <w:r w:rsidRPr="00BE5507"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Раздел 3. </w:t>
      </w:r>
      <w:proofErr w:type="spellStart"/>
      <w:r w:rsidRPr="00BE5507">
        <w:rPr>
          <w:rFonts w:ascii="Liberation Serif" w:hAnsi="Liberation Serif" w:cs="Liberation Serif"/>
          <w:b/>
          <w:bCs/>
          <w:sz w:val="28"/>
          <w:szCs w:val="28"/>
        </w:rPr>
        <w:t>Однопродуктовые</w:t>
      </w:r>
      <w:proofErr w:type="spellEnd"/>
      <w:r w:rsidRPr="00BE5507">
        <w:rPr>
          <w:rFonts w:ascii="Liberation Serif" w:hAnsi="Liberation Serif" w:cs="Liberation Serif"/>
          <w:b/>
          <w:bCs/>
          <w:sz w:val="28"/>
          <w:szCs w:val="28"/>
        </w:rPr>
        <w:t xml:space="preserve"> балансы топливно-энергетических ресурсов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муниципального образования «город Нефтеюганск»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за 2023 год</w:t>
      </w:r>
      <w:bookmarkEnd w:id="23"/>
    </w:p>
    <w:p w:rsidR="00E31F4E" w:rsidRPr="005F72A3" w:rsidRDefault="00E31F4E" w:rsidP="00E31F4E">
      <w:pPr>
        <w:spacing w:line="276" w:lineRule="auto"/>
        <w:ind w:firstLine="708"/>
        <w:rPr>
          <w:rFonts w:ascii="Liberation Serif" w:hAnsi="Liberation Serif" w:cs="Liberation Serif"/>
          <w:sz w:val="24"/>
          <w:szCs w:val="24"/>
        </w:rPr>
      </w:pPr>
      <w:bookmarkStart w:id="24" w:name="_Hlk175135068"/>
      <w:r>
        <w:rPr>
          <w:rFonts w:ascii="Liberation Serif" w:hAnsi="Liberation Serif" w:cs="Liberation Serif"/>
          <w:sz w:val="24"/>
          <w:szCs w:val="24"/>
        </w:rPr>
        <w:t>Основой</w:t>
      </w:r>
      <w:r w:rsidRPr="003A541E">
        <w:rPr>
          <w:rFonts w:ascii="Liberation Serif" w:hAnsi="Liberation Serif" w:cs="Liberation Serif"/>
          <w:sz w:val="24"/>
          <w:szCs w:val="24"/>
        </w:rPr>
        <w:t xml:space="preserve"> топливно-энергетического баланса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образования «город Нефтеюганск» являются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од</w:t>
      </w:r>
      <w:r w:rsidRPr="003A541E">
        <w:rPr>
          <w:rFonts w:ascii="Liberation Serif" w:hAnsi="Liberation Serif" w:cs="Liberation Serif"/>
          <w:sz w:val="24"/>
          <w:szCs w:val="24"/>
        </w:rPr>
        <w:t>нопродуктовые</w:t>
      </w:r>
      <w:proofErr w:type="spellEnd"/>
      <w:r w:rsidRPr="003A541E">
        <w:rPr>
          <w:rFonts w:ascii="Liberation Serif" w:hAnsi="Liberation Serif" w:cs="Liberation Serif"/>
          <w:sz w:val="24"/>
          <w:szCs w:val="24"/>
        </w:rPr>
        <w:t xml:space="preserve"> балансы энергетических ресурсов, которые используются в хозяйственной деятельности на территории </w:t>
      </w:r>
      <w:r>
        <w:rPr>
          <w:rFonts w:ascii="Liberation Serif" w:hAnsi="Liberation Serif" w:cs="Liberation Serif"/>
          <w:sz w:val="24"/>
          <w:szCs w:val="24"/>
        </w:rPr>
        <w:t>муниципального образования</w:t>
      </w:r>
      <w:r w:rsidRPr="003A541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5F72A3">
        <w:rPr>
          <w:rFonts w:ascii="Liberation Serif" w:hAnsi="Liberation Serif" w:cs="Liberation Serif"/>
          <w:sz w:val="24"/>
          <w:szCs w:val="24"/>
        </w:rPr>
        <w:t>Однопродуктовые</w:t>
      </w:r>
      <w:proofErr w:type="spellEnd"/>
      <w:r w:rsidRPr="005F72A3">
        <w:rPr>
          <w:rFonts w:ascii="Liberation Serif" w:hAnsi="Liberation Serif" w:cs="Liberation Serif"/>
          <w:sz w:val="24"/>
          <w:szCs w:val="24"/>
        </w:rPr>
        <w:t xml:space="preserve"> балансы составляются в натуральных единицах измерения в соответствии с данными форм федеральной статистической отчётности. </w:t>
      </w:r>
    </w:p>
    <w:p w:rsidR="00E31F4E" w:rsidRDefault="00E31F4E" w:rsidP="00E31F4E">
      <w:pPr>
        <w:spacing w:line="276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5F72A3">
        <w:rPr>
          <w:rFonts w:ascii="Liberation Serif" w:hAnsi="Liberation Serif" w:cs="Liberation Serif"/>
          <w:sz w:val="24"/>
          <w:szCs w:val="24"/>
        </w:rPr>
        <w:t>Такие балансы отражают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потребления.</w:t>
      </w:r>
    </w:p>
    <w:p w:rsidR="00E31F4E" w:rsidRPr="005F72A3" w:rsidRDefault="00E31F4E" w:rsidP="00E31F4E">
      <w:pPr>
        <w:spacing w:line="276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5F72A3">
        <w:rPr>
          <w:rFonts w:ascii="Liberation Serif" w:hAnsi="Liberation Serif" w:cs="Liberation Serif"/>
          <w:sz w:val="24"/>
          <w:szCs w:val="24"/>
        </w:rPr>
        <w:t xml:space="preserve">Схема </w:t>
      </w:r>
      <w:proofErr w:type="spellStart"/>
      <w:r w:rsidRPr="005F72A3">
        <w:rPr>
          <w:rFonts w:ascii="Liberation Serif" w:hAnsi="Liberation Serif" w:cs="Liberation Serif"/>
          <w:sz w:val="24"/>
          <w:szCs w:val="24"/>
        </w:rPr>
        <w:t>однопродуктового</w:t>
      </w:r>
      <w:proofErr w:type="spellEnd"/>
      <w:r w:rsidRPr="005F72A3">
        <w:rPr>
          <w:rFonts w:ascii="Liberation Serif" w:hAnsi="Liberation Serif" w:cs="Liberation Serif"/>
          <w:sz w:val="24"/>
          <w:szCs w:val="24"/>
        </w:rPr>
        <w:t xml:space="preserve"> баланса топливно-энергетических ресурсов включа</w:t>
      </w:r>
      <w:r>
        <w:rPr>
          <w:rFonts w:ascii="Liberation Serif" w:hAnsi="Liberation Serif" w:cs="Liberation Serif"/>
          <w:sz w:val="24"/>
          <w:szCs w:val="24"/>
        </w:rPr>
        <w:t>ет</w:t>
      </w:r>
      <w:r w:rsidRPr="005F72A3">
        <w:rPr>
          <w:rFonts w:ascii="Liberation Serif" w:hAnsi="Liberation Serif" w:cs="Liberation Serif"/>
          <w:sz w:val="24"/>
          <w:szCs w:val="24"/>
        </w:rPr>
        <w:t xml:space="preserve"> следующие элементы:</w:t>
      </w:r>
    </w:p>
    <w:p w:rsidR="00E31F4E" w:rsidRPr="005F72A3" w:rsidRDefault="00E31F4E" w:rsidP="00E31F4E">
      <w:pPr>
        <w:pStyle w:val="a4"/>
        <w:numPr>
          <w:ilvl w:val="0"/>
          <w:numId w:val="44"/>
        </w:numPr>
        <w:spacing w:after="160" w:line="276" w:lineRule="auto"/>
        <w:ind w:right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Pr="005F72A3">
        <w:rPr>
          <w:rFonts w:ascii="Liberation Serif" w:hAnsi="Liberation Serif" w:cs="Liberation Serif"/>
          <w:sz w:val="24"/>
          <w:szCs w:val="24"/>
        </w:rPr>
        <w:t>ертикальные графы</w:t>
      </w:r>
      <w:r>
        <w:rPr>
          <w:rFonts w:ascii="Liberation Serif" w:hAnsi="Liberation Serif" w:cs="Liberation Serif"/>
          <w:sz w:val="24"/>
          <w:szCs w:val="24"/>
        </w:rPr>
        <w:t>: с</w:t>
      </w:r>
      <w:r w:rsidRPr="005F72A3">
        <w:rPr>
          <w:rFonts w:ascii="Liberation Serif" w:hAnsi="Liberation Serif" w:cs="Liberation Serif"/>
          <w:sz w:val="24"/>
          <w:szCs w:val="24"/>
        </w:rPr>
        <w:t xml:space="preserve">оответствуют различным видам топливно-энергетических ресурсов. </w:t>
      </w:r>
    </w:p>
    <w:p w:rsidR="00E31F4E" w:rsidRDefault="00E31F4E" w:rsidP="00E31F4E">
      <w:pPr>
        <w:pStyle w:val="a4"/>
        <w:numPr>
          <w:ilvl w:val="0"/>
          <w:numId w:val="44"/>
        </w:numPr>
        <w:spacing w:after="160" w:line="276" w:lineRule="auto"/>
        <w:ind w:right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</w:t>
      </w:r>
      <w:r w:rsidRPr="005F72A3">
        <w:rPr>
          <w:rFonts w:ascii="Liberation Serif" w:hAnsi="Liberation Serif" w:cs="Liberation Serif"/>
          <w:sz w:val="24"/>
          <w:szCs w:val="24"/>
        </w:rPr>
        <w:t>оризонтальные строки</w:t>
      </w:r>
      <w:r>
        <w:rPr>
          <w:rFonts w:ascii="Liberation Serif" w:hAnsi="Liberation Serif" w:cs="Liberation Serif"/>
          <w:sz w:val="24"/>
          <w:szCs w:val="24"/>
        </w:rPr>
        <w:t>: с</w:t>
      </w:r>
      <w:r w:rsidRPr="005F72A3">
        <w:rPr>
          <w:rFonts w:ascii="Liberation Serif" w:hAnsi="Liberation Serif" w:cs="Liberation Serif"/>
          <w:sz w:val="24"/>
          <w:szCs w:val="24"/>
        </w:rPr>
        <w:t xml:space="preserve">оответствуют различным движениям или потокам топливно-энергетических ресурсов в процессе хозяйственной и иной деятельности. </w:t>
      </w:r>
    </w:p>
    <w:bookmarkEnd w:id="24"/>
    <w:p w:rsidR="00E31F4E" w:rsidRDefault="00E31F4E" w:rsidP="00E31F4E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br w:type="page"/>
      </w:r>
    </w:p>
    <w:p w:rsidR="00E31F4E" w:rsidRPr="00BE5507" w:rsidRDefault="00E31F4E" w:rsidP="00E31F4E">
      <w:pPr>
        <w:pStyle w:val="a4"/>
        <w:numPr>
          <w:ilvl w:val="0"/>
          <w:numId w:val="22"/>
        </w:numPr>
        <w:spacing w:before="240" w:after="240" w:line="259" w:lineRule="auto"/>
        <w:ind w:right="0"/>
        <w:contextualSpacing w:val="0"/>
        <w:jc w:val="center"/>
        <w:rPr>
          <w:rFonts w:ascii="Liberation Serif" w:hAnsi="Liberation Serif" w:cs="Liberation Serif"/>
          <w:b/>
          <w:bCs/>
          <w:vanish/>
          <w:sz w:val="24"/>
          <w:szCs w:val="24"/>
        </w:rPr>
      </w:pPr>
    </w:p>
    <w:p w:rsidR="00FF76EC" w:rsidRPr="00FF76EC" w:rsidRDefault="00E31F4E" w:rsidP="008A6278">
      <w:pPr>
        <w:pStyle w:val="a4"/>
        <w:numPr>
          <w:ilvl w:val="1"/>
          <w:numId w:val="22"/>
        </w:numPr>
        <w:spacing w:before="240" w:after="240" w:line="240" w:lineRule="auto"/>
        <w:ind w:left="0" w:right="0" w:firstLine="708"/>
        <w:contextualSpacing w:val="0"/>
        <w:jc w:val="center"/>
        <w:outlineLvl w:val="1"/>
        <w:rPr>
          <w:sz w:val="2"/>
          <w:szCs w:val="2"/>
        </w:rPr>
      </w:pPr>
      <w:bookmarkStart w:id="25" w:name="_Toc182750369"/>
      <w:proofErr w:type="spellStart"/>
      <w:r w:rsidRPr="00FF76EC">
        <w:rPr>
          <w:rFonts w:ascii="Liberation Serif" w:hAnsi="Liberation Serif" w:cs="Liberation Serif"/>
          <w:b/>
          <w:bCs/>
          <w:sz w:val="24"/>
          <w:szCs w:val="24"/>
        </w:rPr>
        <w:t>Однопродуктовый</w:t>
      </w:r>
      <w:proofErr w:type="spellEnd"/>
      <w:r w:rsidRPr="00FF76EC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«Уголь»</w:t>
      </w:r>
      <w:bookmarkStart w:id="26" w:name="_Hlk53832463"/>
      <w:bookmarkEnd w:id="25"/>
    </w:p>
    <w:p w:rsidR="00E31F4E" w:rsidRPr="00FF76EC" w:rsidRDefault="00E31F4E" w:rsidP="008A6278">
      <w:pPr>
        <w:pStyle w:val="a4"/>
        <w:numPr>
          <w:ilvl w:val="1"/>
          <w:numId w:val="22"/>
        </w:numPr>
        <w:spacing w:before="240" w:after="240" w:line="240" w:lineRule="auto"/>
        <w:ind w:left="0" w:right="0" w:firstLine="708"/>
        <w:contextualSpacing w:val="0"/>
        <w:jc w:val="center"/>
        <w:outlineLvl w:val="1"/>
        <w:rPr>
          <w:sz w:val="2"/>
          <w:szCs w:val="2"/>
        </w:rPr>
      </w:pPr>
      <w:r w:rsidRPr="00FF76EC">
        <w:rPr>
          <w:rFonts w:ascii="Liberation Serif" w:hAnsi="Liberation Serif" w:cs="Liberation Serif"/>
          <w:sz w:val="24"/>
          <w:szCs w:val="24"/>
        </w:rPr>
        <w:t>На территории муниципального образования город Нефтеюганск в соответствии со статистическими данными не производится добыча, переработка и использование видов топлива группы «Уголь».</w:t>
      </w:r>
    </w:p>
    <w:p w:rsidR="00E31F4E" w:rsidRPr="003670AD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27" w:name="_Toc182750338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1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3670AD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«Уголь»</w:t>
      </w:r>
      <w:bookmarkEnd w:id="27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282"/>
        <w:gridCol w:w="2110"/>
        <w:gridCol w:w="2236"/>
      </w:tblGrid>
      <w:tr w:rsidR="00E31F4E" w:rsidRPr="00F16C91" w:rsidTr="00E31F4E">
        <w:trPr>
          <w:trHeight w:val="116"/>
          <w:jc w:val="center"/>
        </w:trPr>
        <w:tc>
          <w:tcPr>
            <w:tcW w:w="2743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6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Уголь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каменный</w:t>
            </w:r>
          </w:p>
        </w:tc>
      </w:tr>
      <w:tr w:rsidR="00E31F4E" w:rsidRPr="00F16C91" w:rsidTr="00E31F4E">
        <w:trPr>
          <w:trHeight w:val="113"/>
          <w:jc w:val="center"/>
        </w:trPr>
        <w:tc>
          <w:tcPr>
            <w:tcW w:w="2743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тонн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E31F4E" w:rsidRPr="009302D2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02D2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E31F4E" w:rsidRPr="009302D2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02D2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E31F4E" w:rsidRPr="009302D2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02D2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FF76EC">
        <w:trPr>
          <w:trHeight w:val="4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3D03F7" w:rsidTr="00E31F4E">
        <w:trPr>
          <w:trHeight w:val="20"/>
          <w:jc w:val="center"/>
        </w:trPr>
        <w:tc>
          <w:tcPr>
            <w:tcW w:w="2743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6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E31F4E" w:rsidRPr="00B6370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02D2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FF76EC">
        <w:trPr>
          <w:trHeight w:val="497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Строительство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Транспорт и связь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Сфера услуг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Население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A694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bookmarkEnd w:id="26"/>
    </w:tbl>
    <w:p w:rsidR="00E31F4E" w:rsidRDefault="00E31F4E" w:rsidP="00E31F4E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28" w:name="_Toc182750370"/>
      <w:proofErr w:type="spellStart"/>
      <w:r w:rsidRPr="00813F51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Однопродуктовый</w:t>
      </w:r>
      <w:proofErr w:type="spellEnd"/>
      <w:r w:rsidRPr="00813F51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«Сырая нефть»</w:t>
      </w:r>
      <w:bookmarkEnd w:id="28"/>
    </w:p>
    <w:p w:rsidR="00E31F4E" w:rsidRPr="00D90EB7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bookmarkStart w:id="29" w:name="_Hlk53837027"/>
      <w:r>
        <w:rPr>
          <w:rFonts w:ascii="Liberation Serif" w:hAnsi="Liberation Serif" w:cs="Liberation Serif"/>
          <w:sz w:val="24"/>
          <w:szCs w:val="24"/>
        </w:rPr>
        <w:t xml:space="preserve">Данные по виду топлива «Нефть обезвоженная, обессоленная и стабилизированная, включая газовый конденсат» не предоставлены органами статистики и предприятиями муниципального образования </w:t>
      </w:r>
      <w:r w:rsidRPr="00D90EB7">
        <w:rPr>
          <w:rFonts w:ascii="Liberation Serif" w:hAnsi="Liberation Serif" w:cs="Liberation Serif"/>
          <w:sz w:val="24"/>
          <w:szCs w:val="24"/>
        </w:rPr>
        <w:t>в целях обеспечения конфиденциальности первичных статистических данных</w:t>
      </w:r>
      <w:r>
        <w:rPr>
          <w:rFonts w:ascii="Liberation Serif" w:hAnsi="Liberation Serif" w:cs="Liberation Serif"/>
          <w:sz w:val="24"/>
          <w:szCs w:val="24"/>
        </w:rPr>
        <w:t xml:space="preserve"> и в соответствии с положениями предприятий о коммерческой тайне.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D90EB7">
        <w:rPr>
          <w:rFonts w:ascii="Liberation Serif" w:hAnsi="Liberation Serif" w:cs="Liberation Serif"/>
          <w:sz w:val="24"/>
          <w:szCs w:val="24"/>
        </w:rPr>
        <w:t>С 2023 года приостановлено предоставление и распространение официальной статистической информации по показателям «Нефть обезвоженная, обессоленная и стабилизированная, включая газовый конденсат», «Переработка нефти, включая газовый конденсат» (Распоряжение правительства РФ от 26 апреля 2023 г.</w:t>
      </w:r>
      <w:r w:rsidRPr="00D90EB7">
        <w:rPr>
          <w:rFonts w:ascii="Liberation Serif" w:hAnsi="Liberation Serif" w:cs="Liberation Serif"/>
          <w:sz w:val="24"/>
          <w:szCs w:val="24"/>
        </w:rPr>
        <w:br/>
        <w:t xml:space="preserve">№ 1074-р.) </w:t>
      </w:r>
    </w:p>
    <w:p w:rsidR="00E31F4E" w:rsidRPr="00D90EB7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Уровень добычи нефти основан на показателях прошлого отчетного периода с учетом показателей снижения добычи в целом по региону.</w:t>
      </w:r>
    </w:p>
    <w:p w:rsidR="00E31F4E" w:rsidRPr="00F16C91" w:rsidRDefault="00E31F4E" w:rsidP="00E31F4E">
      <w:pPr>
        <w:spacing w:line="240" w:lineRule="auto"/>
        <w:rPr>
          <w:sz w:val="2"/>
          <w:szCs w:val="2"/>
        </w:rPr>
      </w:pPr>
    </w:p>
    <w:p w:rsidR="00E31F4E" w:rsidRPr="003670AD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30" w:name="_Toc182750339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2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3670AD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«Сырая нефть»</w:t>
      </w:r>
      <w:bookmarkEnd w:id="30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282"/>
        <w:gridCol w:w="2110"/>
        <w:gridCol w:w="2236"/>
      </w:tblGrid>
      <w:tr w:rsidR="00E31F4E" w:rsidRPr="00F16C91" w:rsidTr="00E31F4E">
        <w:trPr>
          <w:trHeight w:val="240"/>
          <w:jc w:val="center"/>
        </w:trPr>
        <w:tc>
          <w:tcPr>
            <w:tcW w:w="2743" w:type="pct"/>
            <w:vMerge w:val="restart"/>
            <w:vAlign w:val="center"/>
          </w:tcPr>
          <w:bookmarkEnd w:id="29"/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6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Сырая нефть</w:t>
            </w:r>
          </w:p>
        </w:tc>
      </w:tr>
      <w:tr w:rsidR="00E31F4E" w:rsidRPr="00F16C91" w:rsidTr="00E31F4E">
        <w:trPr>
          <w:trHeight w:val="70"/>
          <w:jc w:val="center"/>
        </w:trPr>
        <w:tc>
          <w:tcPr>
            <w:tcW w:w="2743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тонн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1 448 364,3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-1 448 364,3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6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Транспорт и связь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Сфера услуг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Население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31" w:name="_Toc182750371"/>
      <w:proofErr w:type="spellStart"/>
      <w:r w:rsidRPr="00DC6B69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Однопродуктовый</w:t>
      </w:r>
      <w:proofErr w:type="spellEnd"/>
      <w:r w:rsidRPr="00DC6B69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«Нефтепродукты»</w:t>
      </w:r>
      <w:bookmarkEnd w:id="31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proofErr w:type="spellStart"/>
      <w:r w:rsidRPr="00DC6B69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DC6B69">
        <w:rPr>
          <w:rFonts w:ascii="Liberation Serif" w:hAnsi="Liberation Serif" w:cs="Liberation Serif"/>
          <w:sz w:val="24"/>
          <w:szCs w:val="24"/>
        </w:rPr>
        <w:t xml:space="preserve"> баланс «Нефтепродукты» включает в себя бензин</w:t>
      </w:r>
      <w:r>
        <w:rPr>
          <w:rFonts w:ascii="Liberation Serif" w:hAnsi="Liberation Serif" w:cs="Liberation Serif"/>
          <w:sz w:val="24"/>
          <w:szCs w:val="24"/>
        </w:rPr>
        <w:t>ы</w:t>
      </w:r>
      <w:r w:rsidRPr="00DC6B69">
        <w:rPr>
          <w:rFonts w:ascii="Liberation Serif" w:hAnsi="Liberation Serif" w:cs="Liberation Serif"/>
          <w:sz w:val="24"/>
          <w:szCs w:val="24"/>
        </w:rPr>
        <w:t xml:space="preserve"> автомобильны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DC6B69">
        <w:rPr>
          <w:rFonts w:ascii="Liberation Serif" w:hAnsi="Liberation Serif" w:cs="Liberation Serif"/>
          <w:sz w:val="24"/>
          <w:szCs w:val="24"/>
        </w:rPr>
        <w:t>, топливо дизельное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DC6B69">
        <w:rPr>
          <w:rFonts w:ascii="Liberation Serif" w:hAnsi="Liberation Serif" w:cs="Liberation Serif"/>
          <w:sz w:val="24"/>
          <w:szCs w:val="24"/>
        </w:rPr>
        <w:t>сжи</w:t>
      </w:r>
      <w:r>
        <w:rPr>
          <w:rFonts w:ascii="Liberation Serif" w:hAnsi="Liberation Serif" w:cs="Liberation Serif"/>
          <w:sz w:val="24"/>
          <w:szCs w:val="24"/>
        </w:rPr>
        <w:t xml:space="preserve">женные газы, топливо судовое, топливо печное </w:t>
      </w:r>
      <w:proofErr w:type="gramStart"/>
      <w:r>
        <w:rPr>
          <w:rFonts w:ascii="Liberation Serif" w:hAnsi="Liberation Serif" w:cs="Liberation Serif"/>
          <w:sz w:val="24"/>
          <w:szCs w:val="24"/>
        </w:rPr>
        <w:t>бытовое,  отработанные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нефтепродукты и прочие нефтепродукты. 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Данные по видам топлива «Топливо печное бытовое», «Отработанные нефтепродукты», «Прочие виды нефтепродуктов» «Топливо судовое», «Топливо печное бытовое» не предоставлены органами статистики </w:t>
      </w:r>
      <w:r w:rsidRPr="00686D43">
        <w:rPr>
          <w:rFonts w:ascii="Liberation Serif" w:hAnsi="Liberation Serif" w:cs="Liberation Serif"/>
          <w:sz w:val="24"/>
          <w:szCs w:val="24"/>
        </w:rPr>
        <w:t>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Основное потребление нефтепродуктов в сфере «Транспорт и связь».</w:t>
      </w:r>
    </w:p>
    <w:p w:rsidR="00E31F4E" w:rsidRPr="00F16C91" w:rsidRDefault="00E31F4E" w:rsidP="00E31F4E">
      <w:pPr>
        <w:spacing w:line="240" w:lineRule="auto"/>
        <w:rPr>
          <w:sz w:val="2"/>
          <w:szCs w:val="2"/>
        </w:rPr>
      </w:pPr>
    </w:p>
    <w:p w:rsidR="00E31F4E" w:rsidRPr="000B35B1" w:rsidRDefault="00E31F4E" w:rsidP="00E31F4E">
      <w:pPr>
        <w:rPr>
          <w:sz w:val="2"/>
          <w:szCs w:val="2"/>
        </w:rPr>
      </w:pPr>
    </w:p>
    <w:p w:rsidR="00E31F4E" w:rsidRPr="003670AD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32" w:name="_Toc182750340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3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3670AD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«Нефтепродукты»</w:t>
      </w:r>
      <w:bookmarkEnd w:id="32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746"/>
        <w:gridCol w:w="1499"/>
        <w:gridCol w:w="1712"/>
        <w:gridCol w:w="1685"/>
        <w:gridCol w:w="1986"/>
      </w:tblGrid>
      <w:tr w:rsidR="00E31F4E" w:rsidRPr="00F16C91" w:rsidTr="00E31F4E">
        <w:trPr>
          <w:trHeight w:val="20"/>
          <w:jc w:val="center"/>
        </w:trPr>
        <w:tc>
          <w:tcPr>
            <w:tcW w:w="2118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bookmarkStart w:id="33" w:name="_Hlk148084195"/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530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945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Бензины автомобильные</w:t>
            </w:r>
          </w:p>
        </w:tc>
        <w:tc>
          <w:tcPr>
            <w:tcW w:w="662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Топливо дизельное</w:t>
            </w:r>
          </w:p>
        </w:tc>
        <w:tc>
          <w:tcPr>
            <w:tcW w:w="745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Сжиженные газы</w:t>
            </w:r>
          </w:p>
        </w:tc>
      </w:tr>
      <w:tr w:rsidR="00E31F4E" w:rsidRPr="00F16C91" w:rsidTr="00E31F4E">
        <w:trPr>
          <w:trHeight w:val="70"/>
          <w:jc w:val="center"/>
        </w:trPr>
        <w:tc>
          <w:tcPr>
            <w:tcW w:w="2118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тонн</w:t>
            </w:r>
          </w:p>
        </w:tc>
        <w:tc>
          <w:tcPr>
            <w:tcW w:w="662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71550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тонн</w:t>
            </w:r>
          </w:p>
        </w:tc>
        <w:tc>
          <w:tcPr>
            <w:tcW w:w="745" w:type="pct"/>
            <w:vAlign w:val="center"/>
          </w:tcPr>
          <w:p w:rsidR="00E31F4E" w:rsidRPr="00A71550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A71550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тонн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530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pct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15 744,5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83 739,9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168,0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-2 698,0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-36,0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5 723,6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530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pct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15 708,5</w:t>
            </w:r>
          </w:p>
        </w:tc>
        <w:tc>
          <w:tcPr>
            <w:tcW w:w="662" w:type="pct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86 765,5</w:t>
            </w:r>
          </w:p>
        </w:tc>
        <w:tc>
          <w:tcPr>
            <w:tcW w:w="745" w:type="pct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168,0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-2 311,4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-122,6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-2 311,4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-122,6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Преобразование топлива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5" w:type="pct"/>
            <w:shd w:val="clear" w:color="auto" w:fill="F2F2F2" w:themeFill="background1" w:themeFillShade="F2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15 708,5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84 454,1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:rsidR="00E31F4E" w:rsidRPr="00571D15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45,4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Строительство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Транспорт и связь*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7 015,5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79 050,9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45,4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6 943,8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62 279,5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71,7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16 771,4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45,4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Сфера услуг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Население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8 693,0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5 403,2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118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530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945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66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745" w:type="pct"/>
            <w:vAlign w:val="center"/>
          </w:tcPr>
          <w:p w:rsidR="00E31F4E" w:rsidRPr="00E64816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1D15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</w:tbl>
    <w:bookmarkEnd w:id="33"/>
    <w:p w:rsidR="00E31F4E" w:rsidRDefault="00E31F4E" w:rsidP="00E31F4E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E14708">
        <w:rPr>
          <w:rFonts w:ascii="Liberation Serif" w:hAnsi="Liberation Serif" w:cs="Liberation Serif"/>
          <w:i/>
          <w:iCs/>
          <w:sz w:val="20"/>
          <w:szCs w:val="20"/>
        </w:rPr>
        <w:t xml:space="preserve">* </w:t>
      </w:r>
      <w:proofErr w:type="gramStart"/>
      <w:r w:rsidRPr="00E14708">
        <w:rPr>
          <w:rFonts w:ascii="Liberation Serif" w:hAnsi="Liberation Serif" w:cs="Liberation Serif"/>
          <w:i/>
          <w:iCs/>
          <w:sz w:val="20"/>
          <w:szCs w:val="20"/>
        </w:rPr>
        <w:t>В</w:t>
      </w:r>
      <w:proofErr w:type="gramEnd"/>
      <w:r w:rsidRPr="00E14708">
        <w:rPr>
          <w:rFonts w:ascii="Liberation Serif" w:hAnsi="Liberation Serif" w:cs="Liberation Serif"/>
          <w:i/>
          <w:iCs/>
          <w:sz w:val="20"/>
          <w:szCs w:val="20"/>
        </w:rPr>
        <w:t xml:space="preserve"> блоке «Транспорт и связь» приводятся данные о нефтепродуктах использованных в двигателях внутреннего сгорания, а также учитывается расход топлива в бензопилах, газонокосилках, триммерах бензиновых, агрегатах по перекачке нефти, нефтепродуктов и газа.   Соответственно в строку 16.4. «Прочий» представлены объемы </w:t>
      </w:r>
      <w:proofErr w:type="gramStart"/>
      <w:r w:rsidRPr="00E14708">
        <w:rPr>
          <w:rFonts w:ascii="Liberation Serif" w:hAnsi="Liberation Serif" w:cs="Liberation Serif"/>
          <w:i/>
          <w:iCs/>
          <w:sz w:val="20"/>
          <w:szCs w:val="20"/>
        </w:rPr>
        <w:t>топлива</w:t>
      </w:r>
      <w:proofErr w:type="gramEnd"/>
      <w:r w:rsidRPr="00E14708">
        <w:rPr>
          <w:rFonts w:ascii="Liberation Serif" w:hAnsi="Liberation Serif" w:cs="Liberation Serif"/>
          <w:i/>
          <w:iCs/>
          <w:sz w:val="20"/>
          <w:szCs w:val="20"/>
        </w:rPr>
        <w:t xml:space="preserve"> не израсходованные на работу автотранспорта, включая специализированные машины и специальные машины на шасси с установленным двигателями для автотранспортных средств.</w:t>
      </w:r>
      <w:r w:rsidRPr="00E14708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E31F4E" w:rsidRPr="00AC596C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34" w:name="_Toc182750372"/>
      <w:proofErr w:type="spellStart"/>
      <w:r w:rsidRPr="00AC596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</w:t>
      </w:r>
      <w:r>
        <w:rPr>
          <w:rFonts w:ascii="Liberation Serif" w:hAnsi="Liberation Serif" w:cs="Liberation Serif"/>
          <w:b/>
          <w:bCs/>
          <w:sz w:val="24"/>
          <w:szCs w:val="24"/>
        </w:rPr>
        <w:t>д</w:t>
      </w:r>
      <w:r w:rsidRPr="00AC596C">
        <w:rPr>
          <w:rFonts w:ascii="Liberation Serif" w:hAnsi="Liberation Serif" w:cs="Liberation Serif"/>
          <w:b/>
          <w:bCs/>
          <w:sz w:val="24"/>
          <w:szCs w:val="24"/>
        </w:rPr>
        <w:t>нопродуктовый</w:t>
      </w:r>
      <w:proofErr w:type="spellEnd"/>
      <w:r w:rsidRPr="00AC596C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«Природный газ»</w:t>
      </w:r>
      <w:bookmarkEnd w:id="34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баланс «Природный газ» представлен в таблице 4. Баланс сформирован на основании данных статистических форм № 4-ТЭР и № 1-натура-БМ.</w:t>
      </w:r>
    </w:p>
    <w:p w:rsidR="00E31F4E" w:rsidRPr="00F16C91" w:rsidRDefault="00E31F4E" w:rsidP="00E31F4E">
      <w:pPr>
        <w:spacing w:line="240" w:lineRule="auto"/>
        <w:rPr>
          <w:sz w:val="2"/>
          <w:szCs w:val="2"/>
        </w:rPr>
      </w:pPr>
      <w:bookmarkStart w:id="35" w:name="_Hlk53908911"/>
    </w:p>
    <w:p w:rsidR="00E31F4E" w:rsidRPr="003670AD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36" w:name="_Toc182750341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4</w:t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3670AD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3670AD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«Природный газ»</w:t>
      </w:r>
      <w:bookmarkEnd w:id="36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84"/>
        <w:gridCol w:w="1667"/>
        <w:gridCol w:w="2121"/>
        <w:gridCol w:w="1656"/>
      </w:tblGrid>
      <w:tr w:rsidR="00E31F4E" w:rsidRPr="00F16C91" w:rsidTr="00E31F4E">
        <w:trPr>
          <w:trHeight w:val="240"/>
          <w:jc w:val="center"/>
        </w:trPr>
        <w:tc>
          <w:tcPr>
            <w:tcW w:w="2226" w:type="pct"/>
            <w:vMerge w:val="restart"/>
            <w:vAlign w:val="center"/>
          </w:tcPr>
          <w:bookmarkEnd w:id="35"/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889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942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4D63B4">
              <w:rPr>
                <w:rFonts w:ascii="Liberation Serif" w:hAnsi="Liberation Serif" w:cs="Liberation Serif"/>
                <w:sz w:val="20"/>
                <w:szCs w:val="20"/>
              </w:rPr>
              <w:t>Природный газ</w:t>
            </w:r>
          </w:p>
        </w:tc>
        <w:tc>
          <w:tcPr>
            <w:tcW w:w="942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4D63B4">
              <w:rPr>
                <w:rFonts w:ascii="Liberation Serif" w:hAnsi="Liberation Serif" w:cs="Liberation Serif"/>
                <w:sz w:val="20"/>
                <w:szCs w:val="20"/>
              </w:rPr>
              <w:t>Газ нефтяной попутный</w:t>
            </w:r>
          </w:p>
        </w:tc>
      </w:tr>
      <w:tr w:rsidR="00E31F4E" w:rsidRPr="00F16C91" w:rsidTr="00E31F4E">
        <w:trPr>
          <w:trHeight w:val="70"/>
          <w:jc w:val="center"/>
        </w:trPr>
        <w:tc>
          <w:tcPr>
            <w:tcW w:w="2226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89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942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4D63B4">
              <w:rPr>
                <w:rFonts w:ascii="Liberation Serif" w:hAnsi="Liberation Serif" w:cs="Liberation Serif"/>
                <w:sz w:val="20"/>
                <w:szCs w:val="20"/>
              </w:rPr>
              <w:t>тыс. м</w:t>
            </w:r>
            <w:r w:rsidRPr="004D63B4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2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4D63B4">
              <w:rPr>
                <w:rFonts w:ascii="Liberation Serif" w:hAnsi="Liberation Serif" w:cs="Liberation Serif"/>
                <w:sz w:val="20"/>
                <w:szCs w:val="20"/>
              </w:rPr>
              <w:t>тыс. м</w:t>
            </w:r>
            <w:r w:rsidRPr="004D63B4">
              <w:rPr>
                <w:rFonts w:ascii="Liberation Serif" w:hAnsi="Liberation Serif" w:cs="Liberation Serif"/>
                <w:sz w:val="20"/>
                <w:szCs w:val="20"/>
                <w:vertAlign w:val="superscript"/>
              </w:rPr>
              <w:t>3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889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" w:type="pct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98 294,0</w:t>
            </w:r>
          </w:p>
        </w:tc>
        <w:tc>
          <w:tcPr>
            <w:tcW w:w="942" w:type="pct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287 160,0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1 999,9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889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" w:type="pct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100 293,9</w:t>
            </w:r>
          </w:p>
        </w:tc>
        <w:tc>
          <w:tcPr>
            <w:tcW w:w="942" w:type="pct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287 160,0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-922,1</w:t>
            </w:r>
          </w:p>
        </w:tc>
        <w:tc>
          <w:tcPr>
            <w:tcW w:w="942" w:type="pct"/>
            <w:vAlign w:val="bottom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-49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684,2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-1 077,8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-135 718,5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-1 077,8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-135 718,5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  <w:tc>
          <w:tcPr>
            <w:tcW w:w="942" w:type="pct"/>
            <w:vAlign w:val="bottom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Преобразование топлива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-4 020,0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-4 020,0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-75,8</w:t>
            </w:r>
          </w:p>
        </w:tc>
        <w:tc>
          <w:tcPr>
            <w:tcW w:w="942" w:type="pct"/>
            <w:vAlign w:val="bottom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889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2" w:type="pct"/>
            <w:shd w:val="clear" w:color="auto" w:fill="F2F2F2" w:themeFill="background1" w:themeFillShade="F2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94 198,2</w:t>
            </w:r>
          </w:p>
        </w:tc>
        <w:tc>
          <w:tcPr>
            <w:tcW w:w="942" w:type="pct"/>
            <w:shd w:val="clear" w:color="auto" w:fill="F2F2F2" w:themeFill="background1" w:themeFillShade="F2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101 757,3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86 605,8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101 757,3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86 605,8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101 757,3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Строительство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Транспорт и связь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824,0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824,0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Сфера услуг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171,4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Население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6 597,0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226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889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942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  <w:tc>
          <w:tcPr>
            <w:tcW w:w="942" w:type="pct"/>
            <w:vAlign w:val="center"/>
          </w:tcPr>
          <w:p w:rsidR="00E31F4E" w:rsidRPr="00527B8A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37" w:name="_Toc182750373"/>
      <w:proofErr w:type="spellStart"/>
      <w:r w:rsidRPr="008067B0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Однопродуктовый</w:t>
      </w:r>
      <w:proofErr w:type="spellEnd"/>
      <w:r w:rsidRPr="008067B0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«Прочее твердое топливо»</w:t>
      </w:r>
      <w:bookmarkEnd w:id="37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Данные по указанным видам топлива «Древесина топливная» не предоставлены органами статистики </w:t>
      </w:r>
      <w:r w:rsidRPr="00337BAC">
        <w:rPr>
          <w:rFonts w:ascii="Liberation Serif" w:hAnsi="Liberation Serif" w:cs="Liberation Serif"/>
          <w:sz w:val="24"/>
          <w:szCs w:val="24"/>
        </w:rPr>
        <w:t>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E31F4E" w:rsidRPr="00F16C91" w:rsidRDefault="00E31F4E" w:rsidP="00E31F4E">
      <w:pPr>
        <w:spacing w:line="240" w:lineRule="auto"/>
        <w:rPr>
          <w:sz w:val="2"/>
          <w:szCs w:val="2"/>
        </w:rPr>
      </w:pPr>
    </w:p>
    <w:p w:rsidR="00E31F4E" w:rsidRPr="00CE578E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38" w:name="_Toc182750342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5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CE578E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«Прочее твердое топливо»</w:t>
      </w:r>
      <w:bookmarkEnd w:id="38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792"/>
        <w:gridCol w:w="1689"/>
        <w:gridCol w:w="2147"/>
      </w:tblGrid>
      <w:tr w:rsidR="00E31F4E" w:rsidRPr="00F16C91" w:rsidTr="00E31F4E">
        <w:trPr>
          <w:trHeight w:val="240"/>
          <w:jc w:val="center"/>
        </w:trPr>
        <w:tc>
          <w:tcPr>
            <w:tcW w:w="3008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877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1115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Прочее твердое топливо</w:t>
            </w:r>
          </w:p>
        </w:tc>
      </w:tr>
      <w:tr w:rsidR="00E31F4E" w:rsidRPr="00F16C91" w:rsidTr="00E31F4E">
        <w:trPr>
          <w:trHeight w:val="231"/>
          <w:jc w:val="center"/>
        </w:trPr>
        <w:tc>
          <w:tcPr>
            <w:tcW w:w="3008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т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у.т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.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877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5" w:type="pct"/>
            <w:vAlign w:val="center"/>
          </w:tcPr>
          <w:p w:rsidR="00E31F4E" w:rsidRPr="00E103EF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877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5" w:type="pct"/>
            <w:vAlign w:val="center"/>
          </w:tcPr>
          <w:p w:rsidR="00E31F4E" w:rsidRPr="00E103EF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7D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877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5" w:type="pct"/>
            <w:shd w:val="clear" w:color="auto" w:fill="D9D9D9" w:themeFill="background1" w:themeFillShade="D9"/>
            <w:vAlign w:val="center"/>
          </w:tcPr>
          <w:p w:rsidR="00E31F4E" w:rsidRPr="00E103EF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7D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7D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7D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7D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7DC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Преобразование топлива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850C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850C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850C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850C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5" w:type="pct"/>
            <w:shd w:val="clear" w:color="auto" w:fill="F2F2F2" w:themeFill="background1" w:themeFillShade="F2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Строительство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Транспорт и связь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Сфера услуг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Население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08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877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115" w:type="pct"/>
            <w:vAlign w:val="center"/>
          </w:tcPr>
          <w:p w:rsidR="00E31F4E" w:rsidRPr="003F1FBD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4E93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39" w:name="_Toc182750374"/>
      <w:proofErr w:type="spellStart"/>
      <w:r w:rsidRPr="008067B0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Однопродуктовый</w:t>
      </w:r>
      <w:proofErr w:type="spellEnd"/>
      <w:r w:rsidRPr="008067B0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«Гидроэнергия и НВИЭ»</w:t>
      </w:r>
      <w:bookmarkEnd w:id="39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8067B0">
        <w:rPr>
          <w:rFonts w:ascii="Liberation Serif" w:hAnsi="Liberation Serif" w:cs="Liberation Serif"/>
          <w:sz w:val="24"/>
          <w:szCs w:val="24"/>
        </w:rPr>
        <w:t>На 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муниципального образования «город Нефтеюганск»</w:t>
      </w:r>
      <w:r w:rsidRPr="008067B0">
        <w:rPr>
          <w:rFonts w:ascii="Liberation Serif" w:hAnsi="Liberation Serif" w:cs="Liberation Serif"/>
          <w:sz w:val="24"/>
          <w:szCs w:val="24"/>
        </w:rPr>
        <w:t xml:space="preserve"> в соответствии со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8067B0">
        <w:rPr>
          <w:rFonts w:ascii="Liberation Serif" w:hAnsi="Liberation Serif" w:cs="Liberation Serif"/>
          <w:sz w:val="24"/>
          <w:szCs w:val="24"/>
        </w:rPr>
        <w:t xml:space="preserve">статистическими данными не </w:t>
      </w:r>
      <w:r>
        <w:rPr>
          <w:rFonts w:ascii="Liberation Serif" w:hAnsi="Liberation Serif" w:cs="Liberation Serif"/>
          <w:sz w:val="24"/>
          <w:szCs w:val="24"/>
        </w:rPr>
        <w:t>осуществляется производство электрической энергии на установках, использующих в качестве первичных ресурсов нетрадиционные и возобновляемые энергетические ресурсы, в том числе на гидравлических, геотермальных, солнечных и ветроэлектрических установках.</w:t>
      </w:r>
    </w:p>
    <w:p w:rsidR="00E31F4E" w:rsidRPr="00F16C91" w:rsidRDefault="00E31F4E" w:rsidP="00E31F4E">
      <w:pPr>
        <w:spacing w:line="240" w:lineRule="auto"/>
        <w:rPr>
          <w:sz w:val="2"/>
          <w:szCs w:val="2"/>
        </w:rPr>
      </w:pPr>
    </w:p>
    <w:p w:rsidR="00E31F4E" w:rsidRPr="00CE578E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40" w:name="_Toc182750343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6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CE578E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«Гидроэнергия и НВИЭ»</w:t>
      </w:r>
      <w:bookmarkEnd w:id="40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193"/>
        <w:gridCol w:w="2021"/>
        <w:gridCol w:w="2414"/>
      </w:tblGrid>
      <w:tr w:rsidR="00E31F4E" w:rsidRPr="00F16C91" w:rsidTr="00E31F4E">
        <w:trPr>
          <w:trHeight w:val="248"/>
          <w:jc w:val="center"/>
        </w:trPr>
        <w:tc>
          <w:tcPr>
            <w:tcW w:w="2743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6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Гидроэнергия и НВИЭ</w:t>
            </w:r>
          </w:p>
        </w:tc>
      </w:tr>
      <w:tr w:rsidR="00E31F4E" w:rsidRPr="00F16C91" w:rsidTr="00E31F4E">
        <w:trPr>
          <w:trHeight w:val="118"/>
          <w:jc w:val="center"/>
        </w:trPr>
        <w:tc>
          <w:tcPr>
            <w:tcW w:w="2743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тыс. кВт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sym w:font="Symbol" w:char="F0D7"/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ч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E31F4E" w:rsidRPr="00D1162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E31F4E" w:rsidRPr="00D1162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482332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E31F4E" w:rsidRPr="00D1162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38B0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38B0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6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E31F4E" w:rsidRPr="00D1162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Строительство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Транспорт и связь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Сфера услуг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Население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41" w:name="_Toc182750375"/>
      <w:proofErr w:type="spellStart"/>
      <w:r w:rsidRPr="0015073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Однопродуктовый</w:t>
      </w:r>
      <w:proofErr w:type="spellEnd"/>
      <w:r w:rsidRPr="0015073C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«Атомная энергия»</w:t>
      </w:r>
      <w:bookmarkEnd w:id="41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bookmarkStart w:id="42" w:name="_Hlk53909425"/>
      <w:r w:rsidRPr="0015073C">
        <w:rPr>
          <w:rFonts w:ascii="Liberation Serif" w:hAnsi="Liberation Serif" w:cs="Liberation Serif"/>
          <w:sz w:val="24"/>
          <w:szCs w:val="24"/>
        </w:rPr>
        <w:t>На 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муниципального образования «город Нефтеюганск»</w:t>
      </w:r>
      <w:r w:rsidRPr="0015073C">
        <w:rPr>
          <w:rFonts w:ascii="Liberation Serif" w:hAnsi="Liberation Serif" w:cs="Liberation Serif"/>
          <w:sz w:val="24"/>
          <w:szCs w:val="24"/>
        </w:rPr>
        <w:t xml:space="preserve"> в соответствии </w:t>
      </w:r>
      <w:r>
        <w:rPr>
          <w:rFonts w:ascii="Liberation Serif" w:hAnsi="Liberation Serif" w:cs="Liberation Serif"/>
          <w:sz w:val="24"/>
          <w:szCs w:val="24"/>
        </w:rPr>
        <w:t>со статистическими данными не осуществляется производство электрической и тепловой энергии на атомных электростанциях.</w:t>
      </w:r>
    </w:p>
    <w:p w:rsidR="00E31F4E" w:rsidRPr="00CE578E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43" w:name="_Toc182750344"/>
      <w:bookmarkEnd w:id="42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7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CE578E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«Атомная энергия»</w:t>
      </w:r>
      <w:bookmarkEnd w:id="43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282"/>
        <w:gridCol w:w="2110"/>
        <w:gridCol w:w="2236"/>
      </w:tblGrid>
      <w:tr w:rsidR="00E31F4E" w:rsidRPr="00F16C91" w:rsidTr="00E31F4E">
        <w:trPr>
          <w:trHeight w:val="248"/>
          <w:jc w:val="center"/>
        </w:trPr>
        <w:tc>
          <w:tcPr>
            <w:tcW w:w="2743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6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Атомная энергия</w:t>
            </w:r>
          </w:p>
        </w:tc>
      </w:tr>
      <w:tr w:rsidR="00E31F4E" w:rsidRPr="00F16C91" w:rsidTr="00E31F4E">
        <w:trPr>
          <w:trHeight w:val="118"/>
          <w:jc w:val="center"/>
        </w:trPr>
        <w:tc>
          <w:tcPr>
            <w:tcW w:w="2743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B96B3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тыс. </w:t>
            </w:r>
            <w:proofErr w:type="spellStart"/>
            <w:r w:rsidRPr="00B96B3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кВт</w:t>
            </w:r>
            <w:r>
              <w:rPr>
                <w:rFonts w:ascii="Cambria" w:hAnsi="Cambria" w:cs="Liberation Serif"/>
                <w:b/>
                <w:bCs/>
                <w:sz w:val="20"/>
                <w:szCs w:val="20"/>
              </w:rPr>
              <w:t>∙</w:t>
            </w:r>
            <w:r w:rsidRPr="00B96B3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ч</w:t>
            </w:r>
            <w:proofErr w:type="spellEnd"/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E31F4E" w:rsidRPr="00A954C0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E31F4E" w:rsidRPr="00A954C0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482332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E31F4E" w:rsidRPr="00A954C0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38B0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38B0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6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E31F4E" w:rsidRPr="00D1162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Строительство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Транспорт и связь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Сфера услуг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Население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44" w:name="_Toc182750376"/>
      <w:proofErr w:type="spellStart"/>
      <w:r w:rsidRPr="0015073C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</w:t>
      </w:r>
      <w:r>
        <w:rPr>
          <w:rFonts w:ascii="Liberation Serif" w:hAnsi="Liberation Serif" w:cs="Liberation Serif"/>
          <w:b/>
          <w:bCs/>
          <w:sz w:val="24"/>
          <w:szCs w:val="24"/>
        </w:rPr>
        <w:t>д</w:t>
      </w:r>
      <w:r w:rsidRPr="0015073C">
        <w:rPr>
          <w:rFonts w:ascii="Liberation Serif" w:hAnsi="Liberation Serif" w:cs="Liberation Serif"/>
          <w:b/>
          <w:bCs/>
          <w:sz w:val="24"/>
          <w:szCs w:val="24"/>
        </w:rPr>
        <w:t>нопродуктовый</w:t>
      </w:r>
      <w:proofErr w:type="spellEnd"/>
      <w:r w:rsidRPr="0015073C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«Электрическая энергия»</w:t>
      </w:r>
      <w:bookmarkEnd w:id="44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proofErr w:type="spellStart"/>
      <w:r w:rsidRPr="0015073C">
        <w:rPr>
          <w:rFonts w:ascii="Liberation Serif" w:hAnsi="Liberation Serif" w:cs="Liberation Serif"/>
          <w:sz w:val="24"/>
          <w:szCs w:val="24"/>
        </w:rPr>
        <w:t>Од</w:t>
      </w:r>
      <w:r>
        <w:rPr>
          <w:rFonts w:ascii="Liberation Serif" w:hAnsi="Liberation Serif" w:cs="Liberation Serif"/>
          <w:sz w:val="24"/>
          <w:szCs w:val="24"/>
        </w:rPr>
        <w:t>нопродуктовый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баланс «Электрическая энергия» сформирован в соответствии с данными форм статистического наблюдения № 1-ТЕП, 22-ЖКХ и № 23-Н. Потребление электрической энергии, не детализированное по группам потребителей отнесено к прочей промышленности.</w:t>
      </w:r>
    </w:p>
    <w:p w:rsidR="00E31F4E" w:rsidRPr="00F16C91" w:rsidRDefault="00E31F4E" w:rsidP="00E31F4E">
      <w:pPr>
        <w:spacing w:line="240" w:lineRule="auto"/>
        <w:rPr>
          <w:sz w:val="2"/>
          <w:szCs w:val="2"/>
        </w:rPr>
      </w:pPr>
    </w:p>
    <w:p w:rsidR="00E31F4E" w:rsidRPr="00CE578E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45" w:name="_Toc182750345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8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CE578E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«Электрическая энергия»</w:t>
      </w:r>
      <w:bookmarkEnd w:id="45"/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449"/>
        <w:gridCol w:w="1667"/>
        <w:gridCol w:w="2512"/>
      </w:tblGrid>
      <w:tr w:rsidR="00E31F4E" w:rsidRPr="00F16C91" w:rsidTr="00E31F4E">
        <w:trPr>
          <w:trHeight w:val="248"/>
          <w:jc w:val="center"/>
        </w:trPr>
        <w:tc>
          <w:tcPr>
            <w:tcW w:w="3081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br w:type="page"/>
            </w: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758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Электрическая энергия</w:t>
            </w:r>
          </w:p>
        </w:tc>
      </w:tr>
      <w:tr w:rsidR="00E31F4E" w:rsidRPr="00F16C91" w:rsidTr="00E31F4E">
        <w:trPr>
          <w:trHeight w:val="70"/>
          <w:jc w:val="center"/>
        </w:trPr>
        <w:tc>
          <w:tcPr>
            <w:tcW w:w="3081" w:type="pct"/>
            <w:vMerge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тыс. кВт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sym w:font="Symbol" w:char="F0D7"/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ч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758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E31F4E" w:rsidRPr="00BA391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976 849,5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758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E31F4E" w:rsidRPr="003406F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976 849,5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E31F4E" w:rsidRPr="003406F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191 888,0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-30 474,4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-30 474,4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Преобразование топлива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-42 581,1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E31F4E" w:rsidRPr="003406F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1 095 682,0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926 673,0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926 673,0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Строительство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Транспорт и связь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Сфера услуг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23 765,6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Население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145 243,4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3081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758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406F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  <w:br/>
      </w:r>
    </w:p>
    <w:p w:rsidR="00E31F4E" w:rsidRDefault="00E31F4E" w:rsidP="00E31F4E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E31F4E" w:rsidRDefault="00E31F4E" w:rsidP="00E31F4E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46" w:name="_Toc182750377"/>
      <w:proofErr w:type="spellStart"/>
      <w:r w:rsidRPr="009D5F70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Однопродуктовый</w:t>
      </w:r>
      <w:proofErr w:type="spellEnd"/>
      <w:r w:rsidRPr="009D5F70">
        <w:rPr>
          <w:rFonts w:ascii="Liberation Serif" w:hAnsi="Liberation Serif" w:cs="Liberation Serif"/>
          <w:b/>
          <w:bCs/>
          <w:sz w:val="24"/>
          <w:szCs w:val="24"/>
        </w:rPr>
        <w:t xml:space="preserve"> баланс «Тепловая энергия»</w:t>
      </w:r>
      <w:bookmarkEnd w:id="46"/>
    </w:p>
    <w:p w:rsidR="00E31F4E" w:rsidRPr="000E2169" w:rsidRDefault="00E31F4E" w:rsidP="00E31F4E">
      <w:pPr>
        <w:spacing w:after="120" w:line="276" w:lineRule="auto"/>
        <w:ind w:firstLine="708"/>
        <w:rPr>
          <w:rFonts w:ascii="Liberation Serif" w:hAnsi="Liberation Serif" w:cs="Liberation Serif"/>
          <w:sz w:val="24"/>
          <w:szCs w:val="24"/>
        </w:rPr>
      </w:pPr>
      <w:bookmarkStart w:id="47" w:name="_Hlk53915895"/>
      <w:proofErr w:type="spellStart"/>
      <w:r w:rsidRPr="000E2169">
        <w:rPr>
          <w:rFonts w:ascii="Liberation Serif" w:hAnsi="Liberation Serif" w:cs="Liberation Serif"/>
          <w:sz w:val="24"/>
          <w:szCs w:val="24"/>
        </w:rPr>
        <w:t>Однопродуктовый</w:t>
      </w:r>
      <w:proofErr w:type="spellEnd"/>
      <w:r w:rsidRPr="000E2169">
        <w:rPr>
          <w:rFonts w:ascii="Liberation Serif" w:hAnsi="Liberation Serif" w:cs="Liberation Serif"/>
          <w:sz w:val="24"/>
          <w:szCs w:val="24"/>
        </w:rPr>
        <w:t xml:space="preserve"> баланс «Тепловая энергия» сформирован по данным отчета статистического наблюдения № 1-ТЕП «Сведения о снабжении тепловой энергией». На территории муниципального образования «город Нефтеюганск» тепловая энергия производится на котельных. Суммарная мощность источников теплоснабжения на конец отчетного года: </w:t>
      </w:r>
      <w:r>
        <w:rPr>
          <w:rFonts w:ascii="Liberation Serif" w:hAnsi="Liberation Serif" w:cs="Liberation Serif"/>
          <w:sz w:val="24"/>
          <w:szCs w:val="24"/>
        </w:rPr>
        <w:t>640,0</w:t>
      </w:r>
      <w:r w:rsidRPr="000E2169">
        <w:rPr>
          <w:rFonts w:ascii="Liberation Serif" w:hAnsi="Liberation Serif" w:cs="Liberation Serif"/>
          <w:sz w:val="24"/>
          <w:szCs w:val="24"/>
        </w:rPr>
        <w:t xml:space="preserve"> Гкал/ч. Количество источников на конец отчетного года – </w:t>
      </w:r>
      <w:r>
        <w:rPr>
          <w:rFonts w:ascii="Liberation Serif" w:hAnsi="Liberation Serif" w:cs="Liberation Serif"/>
          <w:sz w:val="24"/>
          <w:szCs w:val="24"/>
        </w:rPr>
        <w:t>2</w:t>
      </w:r>
      <w:r w:rsidRPr="000E2169">
        <w:rPr>
          <w:rFonts w:ascii="Liberation Serif" w:hAnsi="Liberation Serif" w:cs="Liberation Serif"/>
          <w:sz w:val="24"/>
          <w:szCs w:val="24"/>
        </w:rPr>
        <w:t xml:space="preserve"> единицы.</w:t>
      </w:r>
    </w:p>
    <w:p w:rsidR="00E31F4E" w:rsidRPr="00F16C91" w:rsidRDefault="00E31F4E" w:rsidP="00E31F4E">
      <w:pPr>
        <w:spacing w:line="240" w:lineRule="auto"/>
        <w:rPr>
          <w:sz w:val="2"/>
          <w:szCs w:val="2"/>
        </w:rPr>
      </w:pPr>
    </w:p>
    <w:p w:rsidR="00E31F4E" w:rsidRPr="00CE578E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48" w:name="_Toc182750346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Таблица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9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. </w:t>
      </w:r>
      <w:proofErr w:type="spellStart"/>
      <w:r w:rsidRPr="00CE578E">
        <w:rPr>
          <w:rFonts w:ascii="Liberation Serif" w:hAnsi="Liberation Serif" w:cs="Liberation Serif"/>
          <w:i/>
          <w:iCs/>
          <w:sz w:val="24"/>
          <w:szCs w:val="24"/>
        </w:rPr>
        <w:t>Однопродуктовый</w:t>
      </w:r>
      <w:proofErr w:type="spellEnd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 баланс «Тепловая энергия»</w:t>
      </w:r>
      <w:bookmarkEnd w:id="48"/>
    </w:p>
    <w:bookmarkEnd w:id="47"/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282"/>
        <w:gridCol w:w="2110"/>
        <w:gridCol w:w="2236"/>
      </w:tblGrid>
      <w:tr w:rsidR="00E31F4E" w:rsidRPr="00F16C91" w:rsidTr="00E31F4E">
        <w:trPr>
          <w:trHeight w:val="240"/>
          <w:jc w:val="center"/>
        </w:trPr>
        <w:tc>
          <w:tcPr>
            <w:tcW w:w="2743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br w:type="page"/>
            </w: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Наименование строк баланса</w:t>
            </w:r>
          </w:p>
        </w:tc>
        <w:tc>
          <w:tcPr>
            <w:tcW w:w="1096" w:type="pct"/>
            <w:vMerge w:val="restar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16C91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Номер строк баланса</w:t>
            </w: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Тепловая энергия</w:t>
            </w:r>
          </w:p>
        </w:tc>
      </w:tr>
      <w:tr w:rsidR="00E31F4E" w:rsidRPr="00F16C91" w:rsidTr="00E31F4E">
        <w:trPr>
          <w:trHeight w:val="222"/>
          <w:jc w:val="center"/>
        </w:trPr>
        <w:tc>
          <w:tcPr>
            <w:tcW w:w="2743" w:type="pct"/>
            <w:vMerge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96" w:type="pct"/>
            <w:vMerge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E31F4E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Гкал</w:t>
            </w:r>
          </w:p>
        </w:tc>
      </w:tr>
      <w:tr w:rsidR="00E31F4E" w:rsidRPr="00F16C91" w:rsidTr="00E31F4E">
        <w:trPr>
          <w:trHeight w:val="7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1" w:type="pct"/>
            <w:vAlign w:val="center"/>
          </w:tcPr>
          <w:p w:rsidR="00E31F4E" w:rsidRPr="00BA391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Вывоз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Изменение запасов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96" w:type="pct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1" w:type="pct"/>
            <w:vAlign w:val="center"/>
          </w:tcPr>
          <w:p w:rsidR="00E31F4E" w:rsidRPr="007A761B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 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1 076 834,8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Теплоэлектростанции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8.1</w:t>
            </w:r>
          </w:p>
        </w:tc>
        <w:tc>
          <w:tcPr>
            <w:tcW w:w="1161" w:type="pct"/>
            <w:vAlign w:val="center"/>
          </w:tcPr>
          <w:p w:rsidR="00E31F4E" w:rsidRPr="00A954C0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Котельные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1 076 834,8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Электрокотельные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теплоутилизационные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установки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Преобразование топлива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нефти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Переработка газа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Обогащение угля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Собственные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-13 998,9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Потери при передаче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-111 722,7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96" w:type="pct"/>
            <w:shd w:val="clear" w:color="auto" w:fill="F2F2F2" w:themeFill="background1" w:themeFillShade="F2"/>
            <w:vAlign w:val="center"/>
          </w:tcPr>
          <w:p w:rsidR="00E31F4E" w:rsidRPr="00956008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956008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1" w:type="pct"/>
            <w:shd w:val="clear" w:color="auto" w:fill="F2F2F2" w:themeFill="background1" w:themeFillShade="F2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951 113,2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235 686,1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Прочая промышленность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235 686,1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Строительство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Транспорт и связь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16.1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Трубопроводный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16.2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Pr="00F16C91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Автомобильный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16.3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Прочий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16.4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Сфера услуг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123 408,6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Население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592 018,5</w:t>
            </w:r>
          </w:p>
        </w:tc>
      </w:tr>
      <w:tr w:rsidR="00E31F4E" w:rsidRPr="00F16C91" w:rsidTr="00E31F4E">
        <w:trPr>
          <w:trHeight w:val="20"/>
          <w:jc w:val="center"/>
        </w:trPr>
        <w:tc>
          <w:tcPr>
            <w:tcW w:w="2743" w:type="pct"/>
            <w:vAlign w:val="center"/>
          </w:tcPr>
          <w:p w:rsidR="00E31F4E" w:rsidRDefault="00E31F4E" w:rsidP="00E31F4E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</w:rPr>
              <w:t>нетопливные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нужды</w:t>
            </w:r>
          </w:p>
        </w:tc>
        <w:tc>
          <w:tcPr>
            <w:tcW w:w="1096" w:type="pct"/>
            <w:vAlign w:val="center"/>
          </w:tcPr>
          <w:p w:rsidR="00E31F4E" w:rsidRPr="00F16C91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161" w:type="pct"/>
            <w:vAlign w:val="center"/>
          </w:tcPr>
          <w:p w:rsidR="00E31F4E" w:rsidRPr="008B7EB7" w:rsidRDefault="00E31F4E" w:rsidP="00E31F4E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2169">
              <w:rPr>
                <w:rFonts w:ascii="Liberation Serif" w:hAnsi="Liberation Serif" w:cs="Liberation Serif"/>
                <w:sz w:val="20"/>
                <w:szCs w:val="20"/>
              </w:rPr>
              <w:t>0,0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pStyle w:val="a4"/>
        <w:spacing w:before="240" w:after="240" w:line="276" w:lineRule="auto"/>
        <w:ind w:left="0"/>
        <w:contextualSpacing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bookmarkStart w:id="49" w:name="_Toc182750378"/>
      <w:r w:rsidRPr="00C75230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Раздел 4. Топливно-энергетический баланс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муниципального образования «город Нефтеюганск» за 2023 год</w:t>
      </w:r>
      <w:bookmarkEnd w:id="49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Отчетные т</w:t>
      </w:r>
      <w:r w:rsidRPr="00C75230">
        <w:rPr>
          <w:rFonts w:ascii="Liberation Serif" w:hAnsi="Liberation Serif" w:cs="Liberation Serif"/>
          <w:sz w:val="24"/>
          <w:szCs w:val="24"/>
        </w:rPr>
        <w:t xml:space="preserve">опливно-энергетические </w:t>
      </w:r>
      <w:r>
        <w:rPr>
          <w:rFonts w:ascii="Liberation Serif" w:hAnsi="Liberation Serif" w:cs="Liberation Serif"/>
          <w:sz w:val="24"/>
          <w:szCs w:val="24"/>
        </w:rPr>
        <w:t xml:space="preserve">балансы сформированы объединением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однопродуктовых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балансов энергетических ресурсов и пересчета значений показателей ТЭР из натуральных единиц измерения в тонны условного топлива.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Строки баланса разделены на три блока:</w:t>
      </w:r>
    </w:p>
    <w:p w:rsidR="00E31F4E" w:rsidRDefault="00E31F4E" w:rsidP="00E31F4E">
      <w:pPr>
        <w:pStyle w:val="a4"/>
        <w:numPr>
          <w:ilvl w:val="0"/>
          <w:numId w:val="38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«Энергетические ресурсы» - в блок включены </w:t>
      </w:r>
      <w:r w:rsidRPr="005C6CEA">
        <w:rPr>
          <w:rFonts w:ascii="Liberation Serif" w:hAnsi="Liberation Serif" w:cs="Liberation Serif"/>
          <w:sz w:val="24"/>
          <w:szCs w:val="24"/>
        </w:rPr>
        <w:t>данные о производстве</w:t>
      </w:r>
      <w:r>
        <w:rPr>
          <w:rFonts w:ascii="Liberation Serif" w:hAnsi="Liberation Serif" w:cs="Liberation Serif"/>
          <w:sz w:val="24"/>
          <w:szCs w:val="24"/>
        </w:rPr>
        <w:t>, ввозе и вывозе</w:t>
      </w:r>
      <w:r w:rsidRPr="005C6CE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ТЭР</w:t>
      </w:r>
      <w:r w:rsidRPr="005C6CEA">
        <w:rPr>
          <w:rFonts w:ascii="Liberation Serif" w:hAnsi="Liberation Serif" w:cs="Liberation Serif"/>
          <w:sz w:val="24"/>
          <w:szCs w:val="24"/>
        </w:rPr>
        <w:t xml:space="preserve"> ресурсов на 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округа, а также об изменениях запасов ТЭР (строки баланса 1–5).</w:t>
      </w:r>
    </w:p>
    <w:p w:rsidR="00E31F4E" w:rsidRDefault="00E31F4E" w:rsidP="00E31F4E">
      <w:pPr>
        <w:pStyle w:val="a4"/>
        <w:numPr>
          <w:ilvl w:val="0"/>
          <w:numId w:val="38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«Преобразование энергетических ресурсов» - в блок включены данные о </w:t>
      </w:r>
      <w:r w:rsidRPr="005C6CEA">
        <w:rPr>
          <w:rFonts w:ascii="Liberation Serif" w:hAnsi="Liberation Serif" w:cs="Liberation Serif"/>
          <w:sz w:val="24"/>
          <w:szCs w:val="24"/>
        </w:rPr>
        <w:t>преобразовании одних видов энергетических ресурсов в другие, о расходах энергетических ресурсов в процессе преобразования, на собственные нужды и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5C6CEA">
        <w:rPr>
          <w:rFonts w:ascii="Liberation Serif" w:hAnsi="Liberation Serif" w:cs="Liberation Serif"/>
          <w:sz w:val="24"/>
          <w:szCs w:val="24"/>
        </w:rPr>
        <w:t>данные о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5C6CEA">
        <w:rPr>
          <w:rFonts w:ascii="Liberation Serif" w:hAnsi="Liberation Serif" w:cs="Liberation Serif"/>
          <w:sz w:val="24"/>
          <w:szCs w:val="24"/>
        </w:rPr>
        <w:t>потерях энергетических ресурсов при их производстве и передаче</w:t>
      </w:r>
      <w:r>
        <w:rPr>
          <w:rFonts w:ascii="Liberation Serif" w:hAnsi="Liberation Serif" w:cs="Liberation Serif"/>
          <w:sz w:val="24"/>
          <w:szCs w:val="24"/>
        </w:rPr>
        <w:t xml:space="preserve"> (строки баланса 7–11).</w:t>
      </w:r>
    </w:p>
    <w:p w:rsidR="00E31F4E" w:rsidRDefault="00E31F4E" w:rsidP="00E31F4E">
      <w:pPr>
        <w:pStyle w:val="a4"/>
        <w:numPr>
          <w:ilvl w:val="0"/>
          <w:numId w:val="38"/>
        </w:numPr>
        <w:spacing w:after="120" w:line="276" w:lineRule="auto"/>
        <w:ind w:left="0" w:right="0" w:firstLine="709"/>
        <w:contextualSpacing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«Конечное потребление энергетических ресурсов» - в блок включены данные о потреблении ТЭР конечными потребителями (строки баланса 12–19).</w:t>
      </w:r>
    </w:p>
    <w:p w:rsidR="00E31F4E" w:rsidRDefault="00E31F4E" w:rsidP="00E31F4E">
      <w:pPr>
        <w:pStyle w:val="a4"/>
        <w:keepNext/>
        <w:spacing w:line="276" w:lineRule="auto"/>
        <w:ind w:left="0"/>
        <w:jc w:val="center"/>
      </w:pPr>
      <w:r w:rsidRPr="00A5003A">
        <w:rPr>
          <w:noProof/>
        </w:rPr>
        <w:drawing>
          <wp:inline distT="0" distB="0" distL="0" distR="0" wp14:anchorId="27D1D0B9" wp14:editId="37411B54">
            <wp:extent cx="5248275" cy="49374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094" cy="494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4E" w:rsidRPr="00CE578E" w:rsidRDefault="00E31F4E" w:rsidP="00E31F4E">
      <w:pPr>
        <w:pStyle w:val="a4"/>
        <w:spacing w:after="120" w:line="276" w:lineRule="auto"/>
        <w:ind w:left="0"/>
        <w:contextualSpacing w:val="0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bookmarkStart w:id="50" w:name="_Toc182750300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Рисунок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Рисунок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2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>. Схема топливно-энергетического баланса</w:t>
      </w:r>
      <w:bookmarkEnd w:id="50"/>
    </w:p>
    <w:p w:rsidR="00E31F4E" w:rsidRDefault="00E31F4E" w:rsidP="00E31F4E">
      <w:pPr>
        <w:spacing w:before="120" w:line="276" w:lineRule="auto"/>
        <w:jc w:val="center"/>
        <w:rPr>
          <w:rFonts w:ascii="Liberation Serif" w:hAnsi="Liberation Serif" w:cs="Liberation Serif"/>
          <w:i/>
          <w:iCs/>
          <w:sz w:val="24"/>
          <w:szCs w:val="24"/>
        </w:rPr>
        <w:sectPr w:rsidR="00E31F4E" w:rsidSect="00123639">
          <w:footerReference w:type="default" r:id="rId17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E31F4E" w:rsidRPr="00CE578E" w:rsidRDefault="00E31F4E" w:rsidP="00E31F4E">
      <w:pPr>
        <w:spacing w:before="120" w:line="276" w:lineRule="auto"/>
        <w:jc w:val="right"/>
        <w:rPr>
          <w:rFonts w:ascii="Liberation Serif" w:hAnsi="Liberation Serif" w:cs="Liberation Serif"/>
          <w:i/>
          <w:iCs/>
          <w:sz w:val="24"/>
          <w:szCs w:val="24"/>
        </w:rPr>
      </w:pPr>
      <w:bookmarkStart w:id="51" w:name="_Toc182750347"/>
      <w:bookmarkStart w:id="52" w:name="_Hlk53917274"/>
      <w:r w:rsidRPr="00CE578E">
        <w:rPr>
          <w:rFonts w:ascii="Liberation Serif" w:hAnsi="Liberation Serif" w:cs="Liberation Serif"/>
          <w:i/>
          <w:iCs/>
          <w:sz w:val="24"/>
          <w:szCs w:val="24"/>
        </w:rPr>
        <w:lastRenderedPageBreak/>
        <w:t xml:space="preserve">Таблица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Таблица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10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. Топливно-энергетический баланс </w:t>
      </w:r>
      <w:r>
        <w:rPr>
          <w:rFonts w:ascii="Liberation Serif" w:hAnsi="Liberation Serif" w:cs="Liberation Serif"/>
          <w:i/>
          <w:iCs/>
          <w:sz w:val="24"/>
          <w:szCs w:val="24"/>
        </w:rPr>
        <w:t xml:space="preserve">муниципального образования «город Нефтеюганск»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>за 202</w:t>
      </w:r>
      <w:r>
        <w:rPr>
          <w:rFonts w:ascii="Liberation Serif" w:hAnsi="Liberation Serif" w:cs="Liberation Serif"/>
          <w:i/>
          <w:iCs/>
          <w:sz w:val="24"/>
          <w:szCs w:val="24"/>
        </w:rPr>
        <w:t>3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 год</w:t>
      </w:r>
      <w:bookmarkEnd w:id="51"/>
    </w:p>
    <w:tbl>
      <w:tblPr>
        <w:tblStyle w:val="a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2"/>
        <w:gridCol w:w="1541"/>
        <w:gridCol w:w="930"/>
        <w:gridCol w:w="1212"/>
        <w:gridCol w:w="1070"/>
        <w:gridCol w:w="1212"/>
        <w:gridCol w:w="930"/>
        <w:gridCol w:w="985"/>
        <w:gridCol w:w="977"/>
        <w:gridCol w:w="1420"/>
        <w:gridCol w:w="908"/>
        <w:gridCol w:w="1033"/>
      </w:tblGrid>
      <w:tr w:rsidR="00E31F4E" w:rsidRPr="000E2169" w:rsidTr="00E31F4E">
        <w:trPr>
          <w:cantSplit/>
          <w:trHeight w:val="1760"/>
          <w:tblHeader/>
        </w:trPr>
        <w:tc>
          <w:tcPr>
            <w:tcW w:w="826" w:type="pct"/>
            <w:vMerge w:val="restart"/>
            <w:shd w:val="clear" w:color="auto" w:fill="auto"/>
            <w:vAlign w:val="center"/>
          </w:tcPr>
          <w:bookmarkEnd w:id="52"/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Строки баланса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Номера строк баланса</w:t>
            </w:r>
          </w:p>
        </w:tc>
        <w:tc>
          <w:tcPr>
            <w:tcW w:w="341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Уголь</w:t>
            </w:r>
          </w:p>
        </w:tc>
        <w:tc>
          <w:tcPr>
            <w:tcW w:w="438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Сырая нефть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Нефтепродукты</w:t>
            </w:r>
          </w:p>
        </w:tc>
        <w:tc>
          <w:tcPr>
            <w:tcW w:w="438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Природный газ</w:t>
            </w:r>
          </w:p>
        </w:tc>
        <w:tc>
          <w:tcPr>
            <w:tcW w:w="341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Прочее и твердое топливо</w:t>
            </w:r>
          </w:p>
        </w:tc>
        <w:tc>
          <w:tcPr>
            <w:tcW w:w="360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Гидроэнергия и НВИЭ</w:t>
            </w:r>
          </w:p>
        </w:tc>
        <w:tc>
          <w:tcPr>
            <w:tcW w:w="357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Атомная энергия</w:t>
            </w:r>
          </w:p>
        </w:tc>
        <w:tc>
          <w:tcPr>
            <w:tcW w:w="509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Электрическая энергия</w:t>
            </w:r>
          </w:p>
        </w:tc>
        <w:tc>
          <w:tcPr>
            <w:tcW w:w="333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Тепловая энергия</w:t>
            </w:r>
          </w:p>
        </w:tc>
        <w:tc>
          <w:tcPr>
            <w:tcW w:w="376" w:type="pct"/>
            <w:shd w:val="clear" w:color="auto" w:fill="auto"/>
            <w:textDirection w:val="btLr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Всего</w:t>
            </w:r>
          </w:p>
        </w:tc>
      </w:tr>
      <w:tr w:rsidR="00E31F4E" w:rsidRPr="000E2169" w:rsidTr="00E31F4E">
        <w:trPr>
          <w:trHeight w:val="20"/>
          <w:tblHeader/>
        </w:trPr>
        <w:tc>
          <w:tcPr>
            <w:tcW w:w="826" w:type="pct"/>
            <w:vMerge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882" w:type="pct"/>
            <w:gridSpan w:val="10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т </w:t>
            </w:r>
            <w:proofErr w:type="spellStart"/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у.т</w:t>
            </w:r>
            <w:proofErr w:type="spellEnd"/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.</w:t>
            </w:r>
          </w:p>
        </w:tc>
      </w:tr>
    </w:tbl>
    <w:p w:rsidR="00E31F4E" w:rsidRPr="000E2169" w:rsidRDefault="00E31F4E" w:rsidP="00E31F4E">
      <w:pPr>
        <w:spacing w:line="120" w:lineRule="auto"/>
        <w:rPr>
          <w:rFonts w:ascii="Liberation Serif" w:hAnsi="Liberation Serif" w:cs="Liberation Serif"/>
          <w:sz w:val="2"/>
          <w:szCs w:val="2"/>
        </w:rPr>
      </w:pPr>
    </w:p>
    <w:tbl>
      <w:tblPr>
        <w:tblStyle w:val="a9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3"/>
        <w:gridCol w:w="1179"/>
        <w:gridCol w:w="958"/>
        <w:gridCol w:w="958"/>
        <w:gridCol w:w="1165"/>
        <w:gridCol w:w="1165"/>
        <w:gridCol w:w="959"/>
        <w:gridCol w:w="959"/>
        <w:gridCol w:w="959"/>
        <w:gridCol w:w="1165"/>
        <w:gridCol w:w="1165"/>
        <w:gridCol w:w="1165"/>
      </w:tblGrid>
      <w:tr w:rsidR="00E31F4E" w:rsidRPr="000E2169" w:rsidTr="00E31F4E">
        <w:trPr>
          <w:trHeight w:val="20"/>
          <w:tblHeader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12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2 071 161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486 739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2 557 900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Ввоз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145 146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2 308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120 152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267 606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Вывоз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-2 071 161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-3 912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-2 075 073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Изменение запасов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8 246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8 246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149 480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489 047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120 152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758 679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292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BFBFBF" w:themeFill="background1" w:themeFillShade="BF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BFBFBF" w:themeFill="background1" w:themeFillShade="BF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-65 654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23 602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-42 052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-3 544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-177 678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-3 748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153 987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-30 983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Теплоэлектростанции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8.1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Котельные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8.2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-3 544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-177 678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-3 748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153 987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-30 983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Электрокотельные</w:t>
            </w:r>
            <w:proofErr w:type="spellEnd"/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 xml:space="preserve"> и </w:t>
            </w:r>
            <w:proofErr w:type="spellStart"/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теплоутилизационные</w:t>
            </w:r>
            <w:proofErr w:type="spellEnd"/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 xml:space="preserve"> установки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8.3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Преобразование топлива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-4 639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-4 639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Переработка нефти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9.1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Переработка газа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9.2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-4 639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-4 639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Обогащение угля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9.3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Собственные нужды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-2 002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-2 002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Потери при передаче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-87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-5 237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-15 976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-21 300</w:t>
            </w:r>
          </w:p>
        </w:tc>
      </w:tr>
      <w:tr w:rsidR="00E31F4E" w:rsidRPr="000E2169" w:rsidTr="00E31F4E">
        <w:trPr>
          <w:cantSplit/>
          <w:trHeight w:val="20"/>
        </w:trPr>
        <w:tc>
          <w:tcPr>
            <w:tcW w:w="826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145 936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240 989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134 769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136 009</w:t>
            </w:r>
          </w:p>
        </w:tc>
        <w:tc>
          <w:tcPr>
            <w:tcW w:w="376" w:type="pct"/>
            <w:shd w:val="clear" w:color="auto" w:fill="D9D9D9" w:themeFill="background1" w:themeFillShade="D9"/>
            <w:vAlign w:val="center"/>
          </w:tcPr>
          <w:p w:rsidR="00E31F4E" w:rsidRPr="003406F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657 703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Промышленность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232 228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113 981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33 703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379 912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Прочая промышленность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14.1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232 228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113 981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33 703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379 912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Строительство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15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Транспорт и связь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125 148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951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126 099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Железнодорожный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16.1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Трубопроводный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16.2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Автомобильный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16.3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100 652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951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101 603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ind w:left="142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Прочий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16.4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24 496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24 496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Сфера услуг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198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2 923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17 647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20 768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Население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18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20 788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7 612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17 865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84 659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130 924</w:t>
            </w:r>
          </w:p>
        </w:tc>
      </w:tr>
      <w:tr w:rsidR="00E31F4E" w:rsidRPr="000E2169" w:rsidTr="00E31F4E">
        <w:trPr>
          <w:trHeight w:val="20"/>
        </w:trPr>
        <w:tc>
          <w:tcPr>
            <w:tcW w:w="82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Использование топливно-энергетических ресурсов в качестве сырья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19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E216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31F4E" w:rsidRPr="000E2169" w:rsidRDefault="00E31F4E" w:rsidP="00E31F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3406F9">
              <w:rPr>
                <w:rFonts w:ascii="Liberation Serif" w:hAnsi="Liberation Serif" w:cs="Liberation Serif"/>
                <w:sz w:val="18"/>
                <w:szCs w:val="18"/>
              </w:rPr>
              <w:t>0</w:t>
            </w:r>
          </w:p>
        </w:tc>
      </w:tr>
    </w:tbl>
    <w:p w:rsidR="00E31F4E" w:rsidRDefault="00E31F4E" w:rsidP="00E31F4E">
      <w:pPr>
        <w:ind w:firstLine="708"/>
        <w:rPr>
          <w:rFonts w:ascii="Liberation Serif" w:hAnsi="Liberation Serif" w:cs="Liberation Serif"/>
          <w:iCs/>
          <w:sz w:val="24"/>
          <w:szCs w:val="28"/>
        </w:rPr>
      </w:pPr>
    </w:p>
    <w:p w:rsidR="00E31F4E" w:rsidRDefault="00E31F4E" w:rsidP="00E31F4E">
      <w:pPr>
        <w:ind w:firstLine="708"/>
        <w:rPr>
          <w:rFonts w:ascii="Liberation Serif" w:hAnsi="Liberation Serif" w:cs="Liberation Serif"/>
          <w:iCs/>
          <w:sz w:val="24"/>
          <w:szCs w:val="28"/>
        </w:rPr>
      </w:pPr>
      <w:r w:rsidRPr="00531837">
        <w:rPr>
          <w:rFonts w:ascii="Liberation Serif" w:hAnsi="Liberation Serif" w:cs="Liberation Serif"/>
          <w:iCs/>
          <w:sz w:val="24"/>
          <w:szCs w:val="28"/>
        </w:rPr>
        <w:t xml:space="preserve">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</w:t>
      </w:r>
      <w:proofErr w:type="spellStart"/>
      <w:r w:rsidRPr="00531837">
        <w:rPr>
          <w:rFonts w:ascii="Liberation Serif" w:hAnsi="Liberation Serif" w:cs="Liberation Serif"/>
          <w:iCs/>
          <w:sz w:val="24"/>
          <w:szCs w:val="28"/>
        </w:rPr>
        <w:t>кВт•ч</w:t>
      </w:r>
      <w:proofErr w:type="spellEnd"/>
      <w:r w:rsidRPr="00531837">
        <w:rPr>
          <w:rFonts w:ascii="Liberation Serif" w:hAnsi="Liberation Serif" w:cs="Liberation Serif"/>
          <w:iCs/>
          <w:sz w:val="24"/>
          <w:szCs w:val="28"/>
        </w:rPr>
        <w:t>, Гкал), на соответствующие коэффициенты пересчета в условное топливо, приведенные в</w:t>
      </w:r>
      <w:r w:rsidRPr="00F119C6">
        <w:rPr>
          <w:rFonts w:ascii="Liberation Serif" w:hAnsi="Liberation Serif" w:cs="Liberation Serif"/>
          <w:b/>
          <w:bCs/>
          <w:iCs/>
          <w:color w:val="FF0000"/>
          <w:sz w:val="24"/>
          <w:szCs w:val="28"/>
        </w:rPr>
        <w:t xml:space="preserve"> </w:t>
      </w:r>
      <w:r w:rsidRPr="00ED0926">
        <w:rPr>
          <w:rFonts w:ascii="Liberation Serif" w:hAnsi="Liberation Serif" w:cs="Liberation Serif"/>
          <w:iCs/>
          <w:sz w:val="24"/>
          <w:szCs w:val="28"/>
        </w:rPr>
        <w:t>приложении 1</w:t>
      </w:r>
      <w:r>
        <w:rPr>
          <w:rFonts w:ascii="Liberation Serif" w:hAnsi="Liberation Serif" w:cs="Liberation Serif"/>
          <w:iCs/>
          <w:sz w:val="24"/>
          <w:szCs w:val="28"/>
        </w:rPr>
        <w:t>.</w:t>
      </w:r>
    </w:p>
    <w:p w:rsidR="00E31F4E" w:rsidRDefault="00E31F4E" w:rsidP="00E31F4E">
      <w:pPr>
        <w:rPr>
          <w:rFonts w:ascii="Liberation Serif" w:hAnsi="Liberation Serif" w:cs="Liberation Serif"/>
          <w:iCs/>
          <w:sz w:val="24"/>
          <w:szCs w:val="28"/>
        </w:rPr>
        <w:sectPr w:rsidR="00E31F4E" w:rsidSect="00E31F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1F4E" w:rsidRDefault="00E31F4E" w:rsidP="00E31F4E">
      <w:pPr>
        <w:ind w:firstLine="708"/>
        <w:rPr>
          <w:rFonts w:ascii="Liberation Serif" w:hAnsi="Liberation Serif" w:cs="Liberation Serif"/>
          <w:b/>
          <w:bCs/>
          <w:sz w:val="28"/>
          <w:szCs w:val="28"/>
        </w:rPr>
      </w:pPr>
      <w:r w:rsidRPr="007C2ACE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Раздел 5. Анализ топливно-энергетического баланса</w:t>
      </w:r>
    </w:p>
    <w:p w:rsidR="00E31F4E" w:rsidRPr="00623B24" w:rsidRDefault="00E31F4E" w:rsidP="00E31F4E">
      <w:pPr>
        <w:pStyle w:val="a4"/>
        <w:numPr>
          <w:ilvl w:val="0"/>
          <w:numId w:val="22"/>
        </w:numPr>
        <w:spacing w:before="240" w:after="240" w:line="259" w:lineRule="auto"/>
        <w:ind w:right="0"/>
        <w:contextualSpacing w:val="0"/>
        <w:jc w:val="center"/>
        <w:rPr>
          <w:rFonts w:ascii="Liberation Serif" w:hAnsi="Liberation Serif" w:cs="Liberation Serif"/>
          <w:b/>
          <w:bCs/>
          <w:vanish/>
          <w:sz w:val="24"/>
          <w:szCs w:val="24"/>
        </w:rPr>
      </w:pPr>
    </w:p>
    <w:p w:rsidR="00E31F4E" w:rsidRPr="00623B24" w:rsidRDefault="00E31F4E" w:rsidP="00E31F4E">
      <w:pPr>
        <w:pStyle w:val="a4"/>
        <w:numPr>
          <w:ilvl w:val="0"/>
          <w:numId w:val="22"/>
        </w:numPr>
        <w:spacing w:before="240" w:after="240" w:line="259" w:lineRule="auto"/>
        <w:ind w:right="0"/>
        <w:contextualSpacing w:val="0"/>
        <w:jc w:val="center"/>
        <w:rPr>
          <w:rFonts w:ascii="Liberation Serif" w:hAnsi="Liberation Serif" w:cs="Liberation Serif"/>
          <w:b/>
          <w:bCs/>
          <w:vanish/>
          <w:sz w:val="24"/>
          <w:szCs w:val="24"/>
        </w:rPr>
      </w:pP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53" w:name="_Toc182750379"/>
      <w:r w:rsidRPr="00623B24">
        <w:rPr>
          <w:rFonts w:ascii="Liberation Serif" w:hAnsi="Liberation Serif" w:cs="Liberation Serif"/>
          <w:b/>
          <w:bCs/>
          <w:sz w:val="24"/>
          <w:szCs w:val="24"/>
        </w:rPr>
        <w:t>Структурный анализ потребления топливно-энергетических ресурсов и</w:t>
      </w:r>
      <w:r>
        <w:rPr>
          <w:rFonts w:ascii="Liberation Serif" w:hAnsi="Liberation Serif" w:cs="Liberation Serif"/>
          <w:b/>
          <w:bCs/>
          <w:sz w:val="24"/>
          <w:szCs w:val="24"/>
        </w:rPr>
        <w:t> </w:t>
      </w:r>
      <w:r w:rsidRPr="00623B24">
        <w:rPr>
          <w:rFonts w:ascii="Liberation Serif" w:hAnsi="Liberation Serif" w:cs="Liberation Serif"/>
          <w:b/>
          <w:bCs/>
          <w:sz w:val="24"/>
          <w:szCs w:val="24"/>
        </w:rPr>
        <w:t>первичных топливно-энергетических ресурсов</w:t>
      </w:r>
      <w:r>
        <w:rPr>
          <w:rFonts w:ascii="Liberation Serif" w:hAnsi="Liberation Serif" w:cs="Liberation Serif"/>
          <w:b/>
          <w:bCs/>
          <w:sz w:val="24"/>
          <w:szCs w:val="24"/>
        </w:rPr>
        <w:t>.</w:t>
      </w:r>
      <w:bookmarkEnd w:id="53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623B24">
        <w:rPr>
          <w:rFonts w:ascii="Liberation Serif" w:hAnsi="Liberation Serif" w:cs="Liberation Serif"/>
          <w:sz w:val="24"/>
          <w:szCs w:val="24"/>
        </w:rPr>
        <w:t xml:space="preserve">На территории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образования «город Нефтеюганск» в 2023 году потреблено 936 268,0 т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у.т</w:t>
      </w:r>
      <w:proofErr w:type="spellEnd"/>
      <w:r>
        <w:rPr>
          <w:rFonts w:ascii="Liberation Serif" w:hAnsi="Liberation Serif" w:cs="Liberation Serif"/>
          <w:sz w:val="24"/>
          <w:szCs w:val="24"/>
        </w:rPr>
        <w:t>. топливно-энергетических ресурсов, что на 45,5% больше чем в предыдущем периоде. Значительный рост связан с предоставлением органами статистики формы № 4-ТЭР и раскрытием данных по потреблению нефтепродуктов.  Но объем потребления ТЭР остается также оценочным, так как часть информации о потреблении некоторых видов ТЭР не предоставлена органами статистики или предприятиями муниципального образования в соответствии с положениями о коммерческой тайне.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Структура ТЭР представлена на рисунке 3. Наибольший вес в структуре потребления ТЭР имеет показатель «Потребление топлива».</w:t>
      </w:r>
    </w:p>
    <w:p w:rsidR="00E31F4E" w:rsidRDefault="00E31F4E" w:rsidP="00E31F4E">
      <w:pPr>
        <w:spacing w:after="120" w:line="276" w:lineRule="auto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 wp14:anchorId="57C2425A" wp14:editId="5278528E">
            <wp:extent cx="4578350" cy="2621280"/>
            <wp:effectExtent l="0" t="0" r="0" b="7620"/>
            <wp:docPr id="120510820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Pr="00CE578E" w:rsidRDefault="00E31F4E" w:rsidP="00E31F4E">
      <w:pPr>
        <w:pStyle w:val="a4"/>
        <w:spacing w:after="120" w:line="276" w:lineRule="auto"/>
        <w:ind w:left="0"/>
        <w:contextualSpacing w:val="0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bookmarkStart w:id="54" w:name="_Toc182750301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Рисунок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Рисунок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3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>. Структура потребления топливно-энергетических ресурсов</w:t>
      </w:r>
      <w:bookmarkEnd w:id="54"/>
    </w:p>
    <w:p w:rsidR="00E31F4E" w:rsidRPr="00981CD9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Потребление первичных топливно-энергетических ресурсов в 2023 году составило 758 679,0 т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у.т</w:t>
      </w:r>
      <w:proofErr w:type="spellEnd"/>
      <w:r>
        <w:rPr>
          <w:rFonts w:ascii="Liberation Serif" w:hAnsi="Liberation Serif" w:cs="Liberation Serif"/>
          <w:sz w:val="24"/>
          <w:szCs w:val="24"/>
        </w:rPr>
        <w:t>. Объем потребления ПТЭР оценочный, так как часть информации о потреблении некоторых видов ПТЭР не предоставлена органами статистики или предприятиями муниципального образования в соответствии с положениями о коммерческой тайне.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Структура ПТЭР представлена на рисунке 4. </w:t>
      </w:r>
    </w:p>
    <w:p w:rsidR="00E31F4E" w:rsidRDefault="00E31F4E" w:rsidP="00E31F4E">
      <w:pPr>
        <w:spacing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lastRenderedPageBreak/>
        <w:drawing>
          <wp:inline distT="0" distB="0" distL="0" distR="0" wp14:anchorId="6D0405F2" wp14:editId="4E65187D">
            <wp:extent cx="4584700" cy="2621280"/>
            <wp:effectExtent l="0" t="0" r="6350" b="7620"/>
            <wp:docPr id="150000208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Pr="00CE578E" w:rsidRDefault="00E31F4E" w:rsidP="00E31F4E">
      <w:pPr>
        <w:spacing w:line="276" w:lineRule="auto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bookmarkStart w:id="55" w:name="_Toc182750302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Рисунок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Рисунок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4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>. Структура потребления первичных топливно-энергетических ресурсов</w:t>
      </w:r>
      <w:bookmarkEnd w:id="55"/>
    </w:p>
    <w:p w:rsidR="00E31F4E" w:rsidRDefault="00E31F4E" w:rsidP="00E31F4E">
      <w:pPr>
        <w:spacing w:before="120"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Потребление топлива в 2023 году составило 638 527,0 т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у.т</w:t>
      </w:r>
      <w:proofErr w:type="spellEnd"/>
      <w:r>
        <w:rPr>
          <w:rFonts w:ascii="Liberation Serif" w:hAnsi="Liberation Serif" w:cs="Liberation Serif"/>
          <w:sz w:val="24"/>
          <w:szCs w:val="24"/>
        </w:rPr>
        <w:t>. Структура потребления топлива по видам происхождения топлива представлена на рисунке 5. В муниципальном образовании значительно преобладает потребление природных видов топлива.</w:t>
      </w:r>
    </w:p>
    <w:p w:rsidR="00E31F4E" w:rsidRDefault="00E31F4E" w:rsidP="00E31F4E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17694BC1" wp14:editId="3D8BE482">
            <wp:extent cx="4584700" cy="2621280"/>
            <wp:effectExtent l="0" t="0" r="6350" b="7620"/>
            <wp:docPr id="10836797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Pr="00CE578E" w:rsidRDefault="00E31F4E" w:rsidP="00E31F4E">
      <w:pPr>
        <w:spacing w:line="276" w:lineRule="auto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bookmarkStart w:id="56" w:name="_Toc182750303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Рисунок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Рисунок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5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>. Структура потребления топлива</w:t>
      </w:r>
      <w:bookmarkEnd w:id="56"/>
    </w:p>
    <w:p w:rsidR="00E31F4E" w:rsidRDefault="00E31F4E" w:rsidP="00E31F4E">
      <w:pPr>
        <w:spacing w:before="120" w:after="120" w:line="276" w:lineRule="auto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группу «Природное топливо», потребляемое на территории муниципального образования, входит природный газ. </w:t>
      </w:r>
    </w:p>
    <w:p w:rsidR="00E31F4E" w:rsidRDefault="00E31F4E" w:rsidP="00E31F4E">
      <w:pPr>
        <w:keepNext/>
        <w:spacing w:before="120" w:after="120" w:line="276" w:lineRule="auto"/>
        <w:jc w:val="center"/>
      </w:pPr>
      <w:r>
        <w:rPr>
          <w:rFonts w:ascii="Liberation Serif" w:hAnsi="Liberation Serif" w:cs="Liberation Serif"/>
          <w:noProof/>
          <w:sz w:val="24"/>
          <w:szCs w:val="24"/>
        </w:rPr>
        <w:lastRenderedPageBreak/>
        <w:drawing>
          <wp:inline distT="0" distB="0" distL="0" distR="0" wp14:anchorId="3ACA2E50" wp14:editId="795F79CB">
            <wp:extent cx="4584700" cy="2609215"/>
            <wp:effectExtent l="0" t="0" r="6350" b="635"/>
            <wp:docPr id="140200099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Pr="00D30C04" w:rsidRDefault="00E31F4E" w:rsidP="00E31F4E">
      <w:pPr>
        <w:pStyle w:val="af5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bookmarkStart w:id="57" w:name="_Toc182750304"/>
      <w:r w:rsidRPr="00D30C04">
        <w:rPr>
          <w:rFonts w:ascii="Liberation Serif" w:hAnsi="Liberation Serif" w:cs="Liberation Serif"/>
          <w:color w:val="auto"/>
          <w:sz w:val="24"/>
          <w:szCs w:val="24"/>
        </w:rPr>
        <w:t xml:space="preserve">Рисунок </w:t>
      </w:r>
      <w:r w:rsidRPr="00D30C04">
        <w:rPr>
          <w:rFonts w:ascii="Liberation Serif" w:hAnsi="Liberation Serif" w:cs="Liberation Serif"/>
          <w:color w:val="auto"/>
          <w:sz w:val="24"/>
          <w:szCs w:val="24"/>
        </w:rPr>
        <w:fldChar w:fldCharType="begin"/>
      </w:r>
      <w:r w:rsidRPr="00D30C04">
        <w:rPr>
          <w:rFonts w:ascii="Liberation Serif" w:hAnsi="Liberation Serif" w:cs="Liberation Serif"/>
          <w:color w:val="auto"/>
          <w:sz w:val="24"/>
          <w:szCs w:val="24"/>
        </w:rPr>
        <w:instrText xml:space="preserve"> SEQ Рисунок \* ARABIC </w:instrText>
      </w:r>
      <w:r w:rsidRPr="00D30C04">
        <w:rPr>
          <w:rFonts w:ascii="Liberation Serif" w:hAnsi="Liberation Serif" w:cs="Liberation Serif"/>
          <w:color w:val="auto"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noProof/>
          <w:color w:val="auto"/>
          <w:sz w:val="24"/>
          <w:szCs w:val="24"/>
        </w:rPr>
        <w:t>6</w:t>
      </w:r>
      <w:r w:rsidRPr="00D30C04">
        <w:rPr>
          <w:rFonts w:ascii="Liberation Serif" w:hAnsi="Liberation Serif" w:cs="Liberation Serif"/>
          <w:color w:val="auto"/>
          <w:sz w:val="24"/>
          <w:szCs w:val="24"/>
        </w:rPr>
        <w:fldChar w:fldCharType="end"/>
      </w:r>
      <w:r w:rsidRPr="00D30C04">
        <w:rPr>
          <w:rFonts w:ascii="Liberation Serif" w:hAnsi="Liberation Serif" w:cs="Liberation Serif"/>
          <w:color w:val="auto"/>
          <w:sz w:val="24"/>
          <w:szCs w:val="24"/>
        </w:rPr>
        <w:t>. Динамика добычи и потребления природного топлива</w:t>
      </w:r>
      <w:bookmarkEnd w:id="57"/>
    </w:p>
    <w:p w:rsidR="00E31F4E" w:rsidRPr="00545889" w:rsidRDefault="00E31F4E" w:rsidP="00E31F4E">
      <w:pPr>
        <w:spacing w:before="120" w:after="120" w:line="276" w:lineRule="auto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группу «Продукты переработки топлива», потребляемое на территории муниципального образования, входят виды топлива: бензины автомобильные, топливо дизельное и сжиженные газы. Структура продуктов переработки топлива представлена на рисунке 7.</w:t>
      </w:r>
    </w:p>
    <w:p w:rsidR="00E31F4E" w:rsidRDefault="00E31F4E" w:rsidP="00E31F4E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5ED04C91" wp14:editId="78163F33">
            <wp:extent cx="4182110" cy="3206750"/>
            <wp:effectExtent l="0" t="0" r="8890" b="0"/>
            <wp:docPr id="9332561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Default="00E31F4E" w:rsidP="00E31F4E">
      <w:pPr>
        <w:spacing w:line="276" w:lineRule="auto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bookmarkStart w:id="58" w:name="_Toc182750305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Рисунок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Рисунок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7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>. Структура потребления продуктов переработки топлива</w:t>
      </w:r>
      <w:bookmarkEnd w:id="58"/>
    </w:p>
    <w:p w:rsidR="00E31F4E" w:rsidRDefault="00E31F4E" w:rsidP="00E31F4E">
      <w:pPr>
        <w:spacing w:line="276" w:lineRule="auto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</w:p>
    <w:p w:rsidR="00E31F4E" w:rsidRDefault="00E31F4E" w:rsidP="00E31F4E">
      <w:pPr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i/>
          <w:iCs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i/>
          <w:iCs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i/>
          <w:iCs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i/>
          <w:iCs/>
          <w:sz w:val="24"/>
          <w:szCs w:val="24"/>
        </w:rPr>
      </w:pPr>
    </w:p>
    <w:p w:rsidR="00E31F4E" w:rsidRDefault="00E31F4E" w:rsidP="00E31F4E">
      <w:pPr>
        <w:pStyle w:val="a4"/>
        <w:numPr>
          <w:ilvl w:val="1"/>
          <w:numId w:val="22"/>
        </w:numPr>
        <w:spacing w:before="240" w:after="240" w:line="276" w:lineRule="auto"/>
        <w:ind w:left="0" w:right="0" w:firstLine="0"/>
        <w:contextualSpacing w:val="0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</w:rPr>
      </w:pPr>
      <w:bookmarkStart w:id="59" w:name="_Toc182750380"/>
      <w:r w:rsidRPr="00981CD9">
        <w:rPr>
          <w:rFonts w:ascii="Liberation Serif" w:hAnsi="Liberation Serif" w:cs="Liberation Serif"/>
          <w:b/>
          <w:bCs/>
          <w:sz w:val="24"/>
          <w:szCs w:val="24"/>
        </w:rPr>
        <w:t>Анализ потребления тепловой и электрической энергии</w:t>
      </w:r>
      <w:bookmarkEnd w:id="59"/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На территории муниципального образования «город Нефтеюганск» производство тепловой энергии в отчетном году составило 1 076 834,8 Гкал.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Основная доля потребления тепловой энергии приходится на население и промышленность. Структура потребления тепловой энергии потребителями представлена на рисунке 8.</w:t>
      </w:r>
    </w:p>
    <w:p w:rsidR="00E31F4E" w:rsidRDefault="00E31F4E" w:rsidP="00E31F4E">
      <w:pPr>
        <w:keepNext/>
        <w:spacing w:line="276" w:lineRule="auto"/>
        <w:jc w:val="center"/>
      </w:pPr>
      <w:r>
        <w:rPr>
          <w:noProof/>
        </w:rPr>
        <w:drawing>
          <wp:inline distT="0" distB="0" distL="0" distR="0" wp14:anchorId="08837048" wp14:editId="35772B3C">
            <wp:extent cx="4572635" cy="2627630"/>
            <wp:effectExtent l="0" t="0" r="0" b="1270"/>
            <wp:docPr id="19767059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Default="00E31F4E" w:rsidP="00E31F4E">
      <w:pPr>
        <w:pStyle w:val="af5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bookmarkStart w:id="60" w:name="_Toc182750306"/>
      <w:r w:rsidRPr="00CE578E">
        <w:rPr>
          <w:rFonts w:ascii="Liberation Serif" w:hAnsi="Liberation Serif" w:cs="Liberation Serif"/>
          <w:color w:val="auto"/>
          <w:sz w:val="24"/>
          <w:szCs w:val="24"/>
        </w:rPr>
        <w:t xml:space="preserve">Рисунок </w:t>
      </w:r>
      <w:r w:rsidRPr="00CE578E">
        <w:rPr>
          <w:rFonts w:ascii="Liberation Serif" w:hAnsi="Liberation Serif" w:cs="Liberation Serif"/>
          <w:color w:val="auto"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color w:val="auto"/>
          <w:sz w:val="24"/>
          <w:szCs w:val="24"/>
        </w:rPr>
        <w:instrText xml:space="preserve"> SEQ Рисунок \* ARABIC </w:instrText>
      </w:r>
      <w:r w:rsidRPr="00CE578E">
        <w:rPr>
          <w:rFonts w:ascii="Liberation Serif" w:hAnsi="Liberation Serif" w:cs="Liberation Serif"/>
          <w:color w:val="auto"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noProof/>
          <w:color w:val="auto"/>
          <w:sz w:val="24"/>
          <w:szCs w:val="24"/>
        </w:rPr>
        <w:t>8</w:t>
      </w:r>
      <w:r w:rsidRPr="00CE578E">
        <w:rPr>
          <w:rFonts w:ascii="Liberation Serif" w:hAnsi="Liberation Serif" w:cs="Liberation Serif"/>
          <w:color w:val="auto"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color w:val="auto"/>
          <w:sz w:val="24"/>
          <w:szCs w:val="24"/>
        </w:rPr>
        <w:t>. Структура потребления тепловой энергии</w:t>
      </w:r>
      <w:bookmarkEnd w:id="60"/>
    </w:p>
    <w:p w:rsidR="00E31F4E" w:rsidRDefault="00E31F4E" w:rsidP="00E31F4E">
      <w:pPr>
        <w:keepNext/>
      </w:pPr>
      <w:r>
        <w:rPr>
          <w:noProof/>
        </w:rPr>
        <w:drawing>
          <wp:inline distT="0" distB="0" distL="0" distR="0" wp14:anchorId="37C275AA" wp14:editId="3A28BE92">
            <wp:extent cx="6084570" cy="2822575"/>
            <wp:effectExtent l="0" t="0" r="0" b="0"/>
            <wp:docPr id="14925408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Pr="00F906BB" w:rsidRDefault="00E31F4E" w:rsidP="00E31F4E">
      <w:pPr>
        <w:pStyle w:val="af5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bookmarkStart w:id="61" w:name="_Toc182750307"/>
      <w:r w:rsidRPr="00F906BB">
        <w:rPr>
          <w:rFonts w:ascii="Liberation Serif" w:hAnsi="Liberation Serif" w:cs="Liberation Serif"/>
          <w:color w:val="auto"/>
          <w:sz w:val="24"/>
          <w:szCs w:val="24"/>
        </w:rPr>
        <w:t xml:space="preserve">Рисунок </w:t>
      </w:r>
      <w:r w:rsidRPr="00F906BB">
        <w:rPr>
          <w:rFonts w:ascii="Liberation Serif" w:hAnsi="Liberation Serif" w:cs="Liberation Serif"/>
          <w:color w:val="auto"/>
          <w:sz w:val="24"/>
          <w:szCs w:val="24"/>
        </w:rPr>
        <w:fldChar w:fldCharType="begin"/>
      </w:r>
      <w:r w:rsidRPr="00F906BB">
        <w:rPr>
          <w:rFonts w:ascii="Liberation Serif" w:hAnsi="Liberation Serif" w:cs="Liberation Serif"/>
          <w:color w:val="auto"/>
          <w:sz w:val="24"/>
          <w:szCs w:val="24"/>
        </w:rPr>
        <w:instrText xml:space="preserve"> SEQ Рисунок \* ARABIC </w:instrText>
      </w:r>
      <w:r w:rsidRPr="00F906BB">
        <w:rPr>
          <w:rFonts w:ascii="Liberation Serif" w:hAnsi="Liberation Serif" w:cs="Liberation Serif"/>
          <w:color w:val="auto"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noProof/>
          <w:color w:val="auto"/>
          <w:sz w:val="24"/>
          <w:szCs w:val="24"/>
        </w:rPr>
        <w:t>9</w:t>
      </w:r>
      <w:r w:rsidRPr="00F906BB">
        <w:rPr>
          <w:rFonts w:ascii="Liberation Serif" w:hAnsi="Liberation Serif" w:cs="Liberation Serif"/>
          <w:color w:val="auto"/>
          <w:sz w:val="24"/>
          <w:szCs w:val="24"/>
        </w:rPr>
        <w:fldChar w:fldCharType="end"/>
      </w:r>
      <w:r w:rsidRPr="00F906BB">
        <w:rPr>
          <w:rFonts w:ascii="Liberation Serif" w:hAnsi="Liberation Serif" w:cs="Liberation Serif"/>
          <w:color w:val="auto"/>
          <w:sz w:val="24"/>
          <w:szCs w:val="24"/>
        </w:rPr>
        <w:t>. Динамика потребления тепловой энергии группами потребителей</w:t>
      </w:r>
      <w:bookmarkEnd w:id="61"/>
    </w:p>
    <w:p w:rsidR="00E31F4E" w:rsidRDefault="00E31F4E" w:rsidP="00E31F4E">
      <w:pPr>
        <w:spacing w:before="120"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2023 году на территорию муниципального образования поступило 976 849,5 тыс. кВт</w:t>
      </w:r>
      <w:r>
        <w:rPr>
          <w:rFonts w:ascii="Liberation Serif" w:hAnsi="Liberation Serif" w:cs="Liberation Serif"/>
          <w:sz w:val="24"/>
          <w:szCs w:val="24"/>
        </w:rPr>
        <w:sym w:font="Symbol" w:char="F0D7"/>
      </w:r>
      <w:r>
        <w:rPr>
          <w:rFonts w:ascii="Liberation Serif" w:hAnsi="Liberation Serif" w:cs="Liberation Serif"/>
          <w:sz w:val="24"/>
          <w:szCs w:val="24"/>
        </w:rPr>
        <w:t>ч электрической энергии, а производство составило 191 888,0 тыс. кВт</w:t>
      </w:r>
      <w:r>
        <w:rPr>
          <w:rFonts w:ascii="Liberation Serif" w:hAnsi="Liberation Serif" w:cs="Liberation Serif"/>
          <w:sz w:val="24"/>
          <w:szCs w:val="24"/>
        </w:rPr>
        <w:sym w:font="Symbol" w:char="F0D7"/>
      </w:r>
      <w:r>
        <w:rPr>
          <w:rFonts w:ascii="Liberation Serif" w:hAnsi="Liberation Serif" w:cs="Liberation Serif"/>
          <w:sz w:val="24"/>
          <w:szCs w:val="24"/>
        </w:rPr>
        <w:t>ч. Структура потребления электрической энергии представлена на рисунке 10.</w:t>
      </w:r>
    </w:p>
    <w:p w:rsidR="00E31F4E" w:rsidRDefault="00E31F4E" w:rsidP="00E31F4E">
      <w:pPr>
        <w:spacing w:after="120"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Динамика потребления электрической энергии группами потребителей представлена на рисунке 11.</w:t>
      </w:r>
    </w:p>
    <w:p w:rsidR="00E31F4E" w:rsidRDefault="00E31F4E" w:rsidP="00E31F4E">
      <w:pPr>
        <w:keepNext/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4823A947" wp14:editId="1B21D226">
            <wp:extent cx="4584700" cy="2621280"/>
            <wp:effectExtent l="0" t="0" r="6350" b="7620"/>
            <wp:docPr id="53796320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Pr="00CE578E" w:rsidRDefault="00E31F4E" w:rsidP="00E31F4E">
      <w:pPr>
        <w:spacing w:line="276" w:lineRule="auto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bookmarkStart w:id="62" w:name="_Toc182750308"/>
      <w:r w:rsidRPr="00CE578E">
        <w:rPr>
          <w:rFonts w:ascii="Liberation Serif" w:hAnsi="Liberation Serif" w:cs="Liberation Serif"/>
          <w:i/>
          <w:iCs/>
          <w:sz w:val="24"/>
          <w:szCs w:val="24"/>
        </w:rPr>
        <w:t xml:space="preserve">Рисунок 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Рисунок \* ARABIC </w:instrTex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10</w:t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CE578E">
        <w:rPr>
          <w:rFonts w:ascii="Liberation Serif" w:hAnsi="Liberation Serif" w:cs="Liberation Serif"/>
          <w:i/>
          <w:iCs/>
          <w:sz w:val="24"/>
          <w:szCs w:val="24"/>
        </w:rPr>
        <w:t>. Структура потребления электрической энергии</w:t>
      </w:r>
      <w:bookmarkEnd w:id="62"/>
    </w:p>
    <w:p w:rsidR="00E31F4E" w:rsidRDefault="00E31F4E" w:rsidP="00E31F4E">
      <w:pPr>
        <w:keepNext/>
        <w:jc w:val="right"/>
      </w:pPr>
      <w:r>
        <w:rPr>
          <w:noProof/>
        </w:rPr>
        <w:drawing>
          <wp:inline distT="0" distB="0" distL="0" distR="0" wp14:anchorId="2DEB0C8C" wp14:editId="2D4D2A68">
            <wp:extent cx="5872480" cy="2508015"/>
            <wp:effectExtent l="0" t="0" r="0" b="6985"/>
            <wp:docPr id="12099526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63" cy="2510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F4E" w:rsidRPr="00F906BB" w:rsidRDefault="00E31F4E" w:rsidP="00E31F4E">
      <w:pPr>
        <w:spacing w:line="276" w:lineRule="auto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bookmarkStart w:id="63" w:name="_Toc182750309"/>
      <w:r w:rsidRPr="00F906BB">
        <w:rPr>
          <w:rFonts w:ascii="Liberation Serif" w:hAnsi="Liberation Serif" w:cs="Liberation Serif"/>
          <w:i/>
          <w:iCs/>
          <w:sz w:val="24"/>
          <w:szCs w:val="24"/>
        </w:rPr>
        <w:t xml:space="preserve">Рисунок </w:t>
      </w:r>
      <w:r w:rsidRPr="00F906BB">
        <w:rPr>
          <w:rFonts w:ascii="Liberation Serif" w:hAnsi="Liberation Serif" w:cs="Liberation Serif"/>
          <w:i/>
          <w:iCs/>
          <w:sz w:val="24"/>
          <w:szCs w:val="24"/>
        </w:rPr>
        <w:fldChar w:fldCharType="begin"/>
      </w:r>
      <w:r w:rsidRPr="00F906BB">
        <w:rPr>
          <w:rFonts w:ascii="Liberation Serif" w:hAnsi="Liberation Serif" w:cs="Liberation Serif"/>
          <w:i/>
          <w:iCs/>
          <w:sz w:val="24"/>
          <w:szCs w:val="24"/>
        </w:rPr>
        <w:instrText xml:space="preserve"> SEQ Рисунок \* ARABIC </w:instrText>
      </w:r>
      <w:r w:rsidRPr="00F906BB">
        <w:rPr>
          <w:rFonts w:ascii="Liberation Serif" w:hAnsi="Liberation Serif" w:cs="Liberation Serif"/>
          <w:i/>
          <w:iCs/>
          <w:sz w:val="24"/>
          <w:szCs w:val="24"/>
        </w:rPr>
        <w:fldChar w:fldCharType="separate"/>
      </w:r>
      <w:r w:rsidR="00FF76EC">
        <w:rPr>
          <w:rFonts w:ascii="Liberation Serif" w:hAnsi="Liberation Serif" w:cs="Liberation Serif"/>
          <w:i/>
          <w:iCs/>
          <w:noProof/>
          <w:sz w:val="24"/>
          <w:szCs w:val="24"/>
        </w:rPr>
        <w:t>11</w:t>
      </w:r>
      <w:r w:rsidRPr="00F906BB">
        <w:rPr>
          <w:rFonts w:ascii="Liberation Serif" w:hAnsi="Liberation Serif" w:cs="Liberation Serif"/>
          <w:i/>
          <w:iCs/>
          <w:sz w:val="24"/>
          <w:szCs w:val="24"/>
        </w:rPr>
        <w:fldChar w:fldCharType="end"/>
      </w:r>
      <w:r w:rsidRPr="00F906BB">
        <w:rPr>
          <w:rFonts w:ascii="Liberation Serif" w:hAnsi="Liberation Serif" w:cs="Liberation Serif"/>
          <w:i/>
          <w:iCs/>
          <w:sz w:val="24"/>
          <w:szCs w:val="24"/>
        </w:rPr>
        <w:t>. Динамика потребления электрической энергии группами потребителей</w:t>
      </w:r>
      <w:bookmarkEnd w:id="63"/>
    </w:p>
    <w:p w:rsidR="00E31F4E" w:rsidRPr="00636A74" w:rsidRDefault="00E31F4E" w:rsidP="00E31F4E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  <w:r w:rsidRPr="00636A74">
        <w:rPr>
          <w:rFonts w:ascii="Liberation Serif" w:hAnsi="Liberation Serif" w:cs="Liberation Serif"/>
          <w:sz w:val="24"/>
          <w:szCs w:val="24"/>
        </w:rPr>
        <w:lastRenderedPageBreak/>
        <w:t>Приложение 1.</w:t>
      </w:r>
    </w:p>
    <w:p w:rsidR="00E31F4E" w:rsidRDefault="00E31F4E" w:rsidP="00E31F4E">
      <w:pPr>
        <w:spacing w:before="120"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Калорийные эквиваленты для пересчета топлива и энергии в тонны условного топлива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3"/>
        <w:gridCol w:w="2422"/>
        <w:gridCol w:w="3599"/>
      </w:tblGrid>
      <w:tr w:rsidR="00E31F4E" w:rsidRPr="00CF71BA" w:rsidTr="00E31F4E">
        <w:trPr>
          <w:trHeight w:val="794"/>
        </w:trPr>
        <w:tc>
          <w:tcPr>
            <w:tcW w:w="0" w:type="auto"/>
            <w:vAlign w:val="center"/>
          </w:tcPr>
          <w:p w:rsidR="00E31F4E" w:rsidRPr="00CF71BA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71BA">
              <w:rPr>
                <w:rFonts w:ascii="Liberation Serif" w:hAnsi="Liberation Serif" w:cs="Liberation Serif"/>
                <w:b/>
                <w:bCs/>
              </w:rPr>
              <w:t>Виды ТЭР</w:t>
            </w:r>
          </w:p>
        </w:tc>
        <w:tc>
          <w:tcPr>
            <w:tcW w:w="0" w:type="auto"/>
            <w:vAlign w:val="center"/>
          </w:tcPr>
          <w:p w:rsidR="00E31F4E" w:rsidRPr="00CF71BA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71BA">
              <w:rPr>
                <w:rFonts w:ascii="Liberation Serif" w:hAnsi="Liberation Serif" w:cs="Liberation Serif"/>
                <w:b/>
                <w:bCs/>
              </w:rPr>
              <w:t>Единицы измерения</w:t>
            </w:r>
          </w:p>
        </w:tc>
        <w:tc>
          <w:tcPr>
            <w:tcW w:w="0" w:type="auto"/>
            <w:vAlign w:val="center"/>
          </w:tcPr>
          <w:p w:rsidR="00E31F4E" w:rsidRPr="00CF71BA" w:rsidRDefault="00E31F4E" w:rsidP="00E31F4E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CF71BA">
              <w:rPr>
                <w:rFonts w:ascii="Liberation Serif" w:hAnsi="Liberation Serif" w:cs="Liberation Serif"/>
                <w:b/>
                <w:bCs/>
              </w:rPr>
              <w:t>Коэффициенты пересчета в условное топливо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Уголь кузнецкий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0,867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Кокс металлургический и коксовая мелочь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0,99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Газ сжиженный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1,57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Бензины автомобильные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1,49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Бензины авиационные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тон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1,49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Керосины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1,47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Дизельное топливо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1,45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Мазут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1,37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Природный газ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F14102">
              <w:rPr>
                <w:rFonts w:ascii="Liberation Serif" w:hAnsi="Liberation Serif" w:cs="Liberation Serif"/>
              </w:rPr>
              <w:t>тыс. м</w:t>
            </w:r>
            <w:r w:rsidRPr="00F14102">
              <w:rPr>
                <w:rFonts w:ascii="Liberation Serif" w:hAnsi="Liberation Serif" w:cs="Liberation Serif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1,154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Дрова для отопления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F14102">
              <w:rPr>
                <w:rFonts w:ascii="Liberation Serif" w:hAnsi="Liberation Serif" w:cs="Liberation Serif"/>
              </w:rPr>
              <w:t>плот м</w:t>
            </w:r>
            <w:r w:rsidRPr="00F14102">
              <w:rPr>
                <w:rFonts w:ascii="Liberation Serif" w:hAnsi="Liberation Serif" w:cs="Liberation Serif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0,266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Электрическая энергия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 xml:space="preserve">тыс. </w:t>
            </w:r>
            <w:proofErr w:type="spellStart"/>
            <w:r w:rsidRPr="00F14102">
              <w:rPr>
                <w:rFonts w:ascii="Liberation Serif" w:hAnsi="Liberation Serif" w:cs="Liberation Serif"/>
              </w:rPr>
              <w:t>кВт·ч</w:t>
            </w:r>
            <w:proofErr w:type="spellEnd"/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0,123</w:t>
            </w:r>
          </w:p>
        </w:tc>
      </w:tr>
      <w:tr w:rsidR="00E31F4E" w:rsidRPr="00F14102" w:rsidTr="00E31F4E">
        <w:tc>
          <w:tcPr>
            <w:tcW w:w="0" w:type="auto"/>
            <w:vAlign w:val="center"/>
          </w:tcPr>
          <w:p w:rsidR="00E31F4E" w:rsidRPr="00F14102" w:rsidRDefault="00E31F4E" w:rsidP="00E31F4E">
            <w:pPr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Тепловая энергия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Гкал</w:t>
            </w:r>
          </w:p>
        </w:tc>
        <w:tc>
          <w:tcPr>
            <w:tcW w:w="0" w:type="auto"/>
            <w:vAlign w:val="center"/>
          </w:tcPr>
          <w:p w:rsidR="00E31F4E" w:rsidRPr="00F14102" w:rsidRDefault="00E31F4E" w:rsidP="00E31F4E">
            <w:pPr>
              <w:jc w:val="center"/>
              <w:rPr>
                <w:rFonts w:ascii="Liberation Serif" w:hAnsi="Liberation Serif" w:cs="Liberation Serif"/>
              </w:rPr>
            </w:pPr>
            <w:r w:rsidRPr="00F14102">
              <w:rPr>
                <w:rFonts w:ascii="Liberation Serif" w:hAnsi="Liberation Serif" w:cs="Liberation Serif"/>
              </w:rPr>
              <w:t>0,14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</w:tr>
    </w:tbl>
    <w:p w:rsidR="00E31F4E" w:rsidRDefault="00E31F4E" w:rsidP="00E31F4E">
      <w:pPr>
        <w:spacing w:before="120" w:line="276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  <w:sectPr w:rsidR="00E31F4E" w:rsidSect="00E31F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1F4E" w:rsidRPr="00636A74" w:rsidRDefault="00E31F4E" w:rsidP="00E31F4E">
      <w:pPr>
        <w:pStyle w:val="1"/>
        <w:rPr>
          <w:rFonts w:ascii="Liberation Serif" w:hAnsi="Liberation Serif" w:cs="Liberation Serif"/>
          <w:color w:val="auto"/>
          <w:szCs w:val="24"/>
        </w:rPr>
      </w:pPr>
      <w:bookmarkStart w:id="64" w:name="_Toc182750381"/>
      <w:r w:rsidRPr="00636A74">
        <w:rPr>
          <w:rFonts w:ascii="Liberation Serif" w:hAnsi="Liberation Serif" w:cs="Liberation Serif"/>
          <w:color w:val="auto"/>
          <w:szCs w:val="24"/>
        </w:rPr>
        <w:lastRenderedPageBreak/>
        <w:t>Приложение 2.</w:t>
      </w:r>
      <w:bookmarkEnd w:id="64"/>
    </w:p>
    <w:p w:rsidR="00E31F4E" w:rsidRDefault="00E31F4E" w:rsidP="00E31F4E">
      <w:pPr>
        <w:spacing w:before="120"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Основные используемые источники информации</w:t>
      </w:r>
      <w:r>
        <w:rPr>
          <w:rFonts w:ascii="Liberation Serif" w:hAnsi="Liberation Serif" w:cs="Liberation Serif"/>
          <w:sz w:val="24"/>
          <w:szCs w:val="24"/>
        </w:rPr>
        <w:br/>
        <w:t xml:space="preserve">(формы статистического наблюдения) </w:t>
      </w:r>
    </w:p>
    <w:p w:rsidR="00E31F4E" w:rsidRPr="00F14102" w:rsidRDefault="00E31F4E" w:rsidP="00E31F4E">
      <w:pPr>
        <w:rPr>
          <w:sz w:val="2"/>
          <w:szCs w:val="2"/>
        </w:rPr>
      </w:pPr>
    </w:p>
    <w:p w:rsidR="00E31F4E" w:rsidRDefault="00E31F4E" w:rsidP="00E31F4E">
      <w:pPr>
        <w:spacing w:before="240"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№ 4-ТЭР «</w:t>
      </w:r>
      <w:r w:rsidRPr="00CE6EE2">
        <w:rPr>
          <w:rFonts w:ascii="Liberation Serif" w:hAnsi="Liberation Serif" w:cs="Liberation Serif"/>
          <w:sz w:val="24"/>
          <w:szCs w:val="24"/>
        </w:rPr>
        <w:t>Остатки, поступление и расход топлива и тепловой энергии, отработанных нефтепродуктов, вторичных горючих и тепловых ресурсов в 202</w:t>
      </w:r>
      <w:r>
        <w:rPr>
          <w:rFonts w:ascii="Liberation Serif" w:hAnsi="Liberation Serif" w:cs="Liberation Serif"/>
          <w:sz w:val="24"/>
          <w:szCs w:val="24"/>
        </w:rPr>
        <w:t>3</w:t>
      </w:r>
      <w:r w:rsidRPr="00CE6EE2">
        <w:rPr>
          <w:rFonts w:ascii="Liberation Serif" w:hAnsi="Liberation Serif" w:cs="Liberation Serif"/>
          <w:sz w:val="24"/>
          <w:szCs w:val="24"/>
        </w:rPr>
        <w:t xml:space="preserve"> году</w:t>
      </w:r>
      <w:r>
        <w:rPr>
          <w:rFonts w:ascii="Liberation Serif" w:hAnsi="Liberation Serif" w:cs="Liberation Serif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36"/>
        <w:gridCol w:w="976"/>
        <w:gridCol w:w="1042"/>
        <w:gridCol w:w="856"/>
        <w:gridCol w:w="976"/>
        <w:gridCol w:w="769"/>
        <w:gridCol w:w="1433"/>
        <w:gridCol w:w="891"/>
        <w:gridCol w:w="1249"/>
        <w:gridCol w:w="1325"/>
        <w:gridCol w:w="1063"/>
        <w:gridCol w:w="976"/>
      </w:tblGrid>
      <w:tr w:rsidR="00E31F4E" w:rsidRPr="0060543C" w:rsidTr="00E31F4E">
        <w:trPr>
          <w:trHeight w:val="844"/>
        </w:trPr>
        <w:tc>
          <w:tcPr>
            <w:tcW w:w="573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Виды топлива/Единица измерения</w:t>
            </w:r>
          </w:p>
        </w:tc>
        <w:tc>
          <w:tcPr>
            <w:tcW w:w="459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Остаток на начало отчетного года</w:t>
            </w:r>
          </w:p>
        </w:tc>
        <w:tc>
          <w:tcPr>
            <w:tcW w:w="358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Поступило за отчетный год</w:t>
            </w:r>
          </w:p>
        </w:tc>
        <w:tc>
          <w:tcPr>
            <w:tcW w:w="2120" w:type="pct"/>
            <w:gridSpan w:val="6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Израсходовано за отчетный год</w:t>
            </w:r>
          </w:p>
        </w:tc>
        <w:tc>
          <w:tcPr>
            <w:tcW w:w="455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Отпущено (продано) за отчетный год другим предприятиям и организациям 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Отпущено (продано) населению</w:t>
            </w:r>
          </w:p>
        </w:tc>
        <w:tc>
          <w:tcPr>
            <w:tcW w:w="335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Остаток  на конец отчетного года</w:t>
            </w:r>
          </w:p>
        </w:tc>
      </w:tr>
      <w:tr w:rsidR="00E31F4E" w:rsidRPr="0060543C" w:rsidTr="00E31F4E">
        <w:trPr>
          <w:trHeight w:val="844"/>
        </w:trPr>
        <w:tc>
          <w:tcPr>
            <w:tcW w:w="573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59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1826" w:type="pct"/>
            <w:gridSpan w:val="5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 том числе</w:t>
            </w:r>
          </w:p>
        </w:tc>
        <w:tc>
          <w:tcPr>
            <w:tcW w:w="45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E31F4E" w:rsidRPr="0060543C" w:rsidTr="00E31F4E">
        <w:trPr>
          <w:trHeight w:val="844"/>
        </w:trPr>
        <w:tc>
          <w:tcPr>
            <w:tcW w:w="573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59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в качестве котельно-печного топлива</w:t>
            </w:r>
          </w:p>
        </w:tc>
        <w:tc>
          <w:tcPr>
            <w:tcW w:w="756" w:type="pct"/>
            <w:gridSpan w:val="2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в качестве моторного топлива</w:t>
            </w:r>
          </w:p>
        </w:tc>
        <w:tc>
          <w:tcPr>
            <w:tcW w:w="306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 качестве сырья</w:t>
            </w:r>
          </w:p>
        </w:tc>
        <w:tc>
          <w:tcPr>
            <w:tcW w:w="429" w:type="pct"/>
            <w:vMerge w:val="restar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на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нетопливные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нужды</w:t>
            </w:r>
          </w:p>
        </w:tc>
        <w:tc>
          <w:tcPr>
            <w:tcW w:w="45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E31F4E" w:rsidRPr="0060543C" w:rsidTr="00E31F4E">
        <w:trPr>
          <w:trHeight w:val="844"/>
        </w:trPr>
        <w:tc>
          <w:tcPr>
            <w:tcW w:w="573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59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94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492" w:type="pct"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из него: на работу автотранспорта</w:t>
            </w:r>
          </w:p>
        </w:tc>
        <w:tc>
          <w:tcPr>
            <w:tcW w:w="306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29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5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</w:tbl>
    <w:p w:rsidR="00E31F4E" w:rsidRPr="0060543C" w:rsidRDefault="00E31F4E" w:rsidP="00E31F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336"/>
        <w:gridCol w:w="976"/>
        <w:gridCol w:w="1042"/>
        <w:gridCol w:w="856"/>
        <w:gridCol w:w="976"/>
        <w:gridCol w:w="769"/>
        <w:gridCol w:w="1433"/>
        <w:gridCol w:w="891"/>
        <w:gridCol w:w="1249"/>
        <w:gridCol w:w="1325"/>
        <w:gridCol w:w="1063"/>
        <w:gridCol w:w="976"/>
      </w:tblGrid>
      <w:tr w:rsidR="00E31F4E" w:rsidRPr="0060543C" w:rsidTr="00E31F4E">
        <w:trPr>
          <w:trHeight w:val="375"/>
          <w:tblHeader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A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B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11</w:t>
            </w:r>
          </w:p>
        </w:tc>
      </w:tr>
      <w:tr w:rsidR="00E31F4E" w:rsidRPr="0060543C" w:rsidTr="00E31F4E">
        <w:trPr>
          <w:trHeight w:val="45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Бензин автомобильный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19.20.21.100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40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Тонна;^метрическая тонна (1000 кг)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1114,3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15744,5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7015,5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7015,5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6943,8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1150,3</w:t>
            </w:r>
          </w:p>
        </w:tc>
      </w:tr>
      <w:tr w:rsidR="00E31F4E" w:rsidRPr="0060543C" w:rsidTr="00E31F4E">
        <w:trPr>
          <w:trHeight w:val="40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Топливо дизельное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19.20.21.300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42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Тонна;^метрическая тонна (1000 кг)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8310,9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83739,9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81362,3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2311,4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79050,9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62279,5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2698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</w:tr>
      <w:tr w:rsidR="00E31F4E" w:rsidRPr="0060543C" w:rsidTr="00E31F4E">
        <w:trPr>
          <w:trHeight w:val="37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Топливо судовое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19.20.21.400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9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Тонна;^метрическая тонна (1000 кг)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</w:tr>
      <w:tr w:rsidR="00E31F4E" w:rsidRPr="0060543C" w:rsidTr="00E31F4E">
        <w:trPr>
          <w:trHeight w:val="39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Топливо печное бытовое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19.20.27.111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45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Тонна;^метрическая тонна (1000 кг)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</w:tr>
      <w:tr w:rsidR="00E31F4E" w:rsidRPr="0060543C" w:rsidTr="00E31F4E">
        <w:trPr>
          <w:trHeight w:val="57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природный и попутный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06.20.10.001.АГ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55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Тысяча кубических метров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289159,9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289159,9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6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горючий природный (газ естественный)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06.20.10.110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67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Тысяча кубических метров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1999,9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1999,9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1999,9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87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нефтяной попутный (газ горючий природный нефтяных месторождений)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06.20.10.120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7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Тысяча кубических метров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287160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287160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9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горючий природный сжиженный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06.20.10.131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4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Тонна;^метрическая тонна (1000 кг)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9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Пропан и бутан сжиженные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19.20.31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4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Тонна;^метрическая тонна (1000 кг)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122,6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</w:tr>
      <w:tr w:rsidR="00E31F4E" w:rsidRPr="0060543C" w:rsidTr="00E31F4E">
        <w:trPr>
          <w:trHeight w:val="42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Прочие виды нефтепродуктов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19.20.21.002.АГ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9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Тонна условного топлива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43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Отработанные нефтепродукты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19.20.29.001.АГ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6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Тонна;^метрическая тонна (1000 кг)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Древесина топливная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02.20.14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9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Плотный кубический метр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</w:tr>
      <w:tr w:rsidR="00E31F4E" w:rsidRPr="0060543C" w:rsidTr="00E31F4E">
        <w:trPr>
          <w:trHeight w:val="43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Пар и горячая вода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35.30.11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288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Гигакалория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255621,9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84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Тепловая энергия, израсходованная на отопление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35.30.11.001.АГ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288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Гигакалория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225448,8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100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Тепловая энергия, израсходованная на производственно-технологические нужды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35.30.11.002.АГ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37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Гигакалория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76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Тепловая энергия, израсходованная на горячее водоснабжение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35.30.11.003.АГ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60543C" w:rsidTr="00E31F4E">
        <w:trPr>
          <w:trHeight w:val="51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Гигакалория</w:t>
            </w:r>
            <w:proofErr w:type="spellEnd"/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</w:tbl>
    <w:p w:rsidR="00E31F4E" w:rsidRPr="004063A2" w:rsidRDefault="00E31F4E" w:rsidP="00E31F4E">
      <w:pPr>
        <w:spacing w:before="240" w:line="276" w:lineRule="auto"/>
        <w:rPr>
          <w:rFonts w:ascii="Liberation Serif" w:hAnsi="Liberation Serif" w:cs="Liberation Serif"/>
        </w:rPr>
      </w:pPr>
      <w:r w:rsidRPr="004063A2">
        <w:rPr>
          <w:rFonts w:ascii="Liberation Serif" w:hAnsi="Liberation Serif" w:cs="Liberation Serif"/>
        </w:rPr>
        <w:t xml:space="preserve">1)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   </w:t>
      </w:r>
    </w:p>
    <w:p w:rsidR="00E31F4E" w:rsidRDefault="00E31F4E" w:rsidP="00E31F4E">
      <w:pPr>
        <w:spacing w:before="240" w:line="276" w:lineRule="auto"/>
        <w:jc w:val="center"/>
        <w:rPr>
          <w:rFonts w:ascii="Liberation Serif" w:hAnsi="Liberation Serif" w:cs="Liberation Serif"/>
          <w:sz w:val="24"/>
          <w:szCs w:val="24"/>
        </w:rPr>
        <w:sectPr w:rsidR="00E31F4E" w:rsidSect="00E31F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E31F4E" w:rsidRDefault="00E31F4E" w:rsidP="00E31F4E">
      <w:pPr>
        <w:spacing w:before="240"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bookmarkStart w:id="65" w:name="_Hlk53947176"/>
      <w:r w:rsidRPr="005A5F92">
        <w:rPr>
          <w:rFonts w:ascii="Liberation Serif" w:hAnsi="Liberation Serif" w:cs="Liberation Serif"/>
          <w:sz w:val="24"/>
          <w:szCs w:val="24"/>
        </w:rPr>
        <w:lastRenderedPageBreak/>
        <w:t>№ 1-ТЕП «Сведения о снабжении тепловой энергией»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bookmarkEnd w:id="65"/>
    </w:p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2"/>
        <w:gridCol w:w="1124"/>
        <w:gridCol w:w="1363"/>
        <w:gridCol w:w="1363"/>
        <w:gridCol w:w="1363"/>
        <w:gridCol w:w="1363"/>
        <w:gridCol w:w="1754"/>
        <w:gridCol w:w="1754"/>
        <w:gridCol w:w="1816"/>
        <w:gridCol w:w="1158"/>
      </w:tblGrid>
      <w:tr w:rsidR="00E31F4E" w:rsidRPr="0060543C" w:rsidTr="00E31F4E">
        <w:trPr>
          <w:trHeight w:val="255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5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Суммарная мощность источников теплоснабжения на конец года </w:t>
            </w:r>
          </w:p>
        </w:tc>
      </w:tr>
      <w:tr w:rsidR="00E31F4E" w:rsidRPr="0060543C" w:rsidTr="00E31F4E">
        <w:trPr>
          <w:trHeight w:val="255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Всего,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 том числе:</w:t>
            </w:r>
          </w:p>
        </w:tc>
      </w:tr>
      <w:tr w:rsidR="00E31F4E" w:rsidRPr="0060543C" w:rsidTr="00E31F4E">
        <w:trPr>
          <w:trHeight w:val="246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котельных мощностью до 3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котельных мощностью от 3 до 20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котельных мощностью от 20 до 100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котельных мощностью от 100 и выше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когенерационных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установок тепловой и электрической энергии мощностью менее 25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кВт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когенерационных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установок тепловой и электрической энергии мощностью 25 и более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кВт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электробойлерных</w:t>
            </w:r>
            <w:proofErr w:type="spell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прочих источников</w:t>
            </w:r>
          </w:p>
        </w:tc>
      </w:tr>
      <w:tr w:rsidR="00E31F4E" w:rsidRPr="0060543C" w:rsidTr="00E31F4E">
        <w:trPr>
          <w:trHeight w:val="264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Нефтеюганск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640,00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640,00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154"/>
        <w:gridCol w:w="1164"/>
        <w:gridCol w:w="1164"/>
        <w:gridCol w:w="1164"/>
        <w:gridCol w:w="1164"/>
        <w:gridCol w:w="1463"/>
        <w:gridCol w:w="1463"/>
        <w:gridCol w:w="1511"/>
        <w:gridCol w:w="1008"/>
        <w:gridCol w:w="1064"/>
        <w:gridCol w:w="1042"/>
      </w:tblGrid>
      <w:tr w:rsidR="00E31F4E" w:rsidRPr="0060543C" w:rsidTr="00E31F4E">
        <w:trPr>
          <w:trHeight w:val="264"/>
        </w:trPr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871" w:type="pct"/>
            <w:gridSpan w:val="9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Произведено тепловой энергии,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гикакал</w:t>
            </w:r>
            <w:proofErr w:type="spellEnd"/>
          </w:p>
        </w:tc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Удельный вес количества тепловой энергии, произведенной котельными мощностью до 3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/ч  в общем количестве </w:t>
            </w: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произведенной тепловой энергии, %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 xml:space="preserve">Получено тепловой энергии со стороны,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</w:p>
        </w:tc>
      </w:tr>
      <w:tr w:rsidR="00E31F4E" w:rsidRPr="0060543C" w:rsidTr="00E31F4E">
        <w:trPr>
          <w:trHeight w:val="264"/>
        </w:trPr>
        <w:tc>
          <w:tcPr>
            <w:tcW w:w="390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3507" w:type="pct"/>
            <w:gridSpan w:val="8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 том числе:</w:t>
            </w:r>
          </w:p>
        </w:tc>
        <w:tc>
          <w:tcPr>
            <w:tcW w:w="438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E31F4E" w:rsidRPr="0060543C" w:rsidTr="00E31F4E">
        <w:trPr>
          <w:trHeight w:val="3168"/>
        </w:trPr>
        <w:tc>
          <w:tcPr>
            <w:tcW w:w="390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котельными мощностью до 3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котельными мощностью от 3 до 20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котельными мощностью от 20 до 100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котельными мощностью от 100 и выше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/ч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когенерационными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установками тепловой и электрической энергии мощностью менее 25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кВт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когенерационными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установками тепловой и электрической энергии мощностью 25 и более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кВт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электробойлерными</w:t>
            </w:r>
            <w:proofErr w:type="spellEnd"/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прочими источниками</w:t>
            </w:r>
          </w:p>
        </w:tc>
        <w:tc>
          <w:tcPr>
            <w:tcW w:w="438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E31F4E" w:rsidRPr="0060543C" w:rsidTr="00E31F4E">
        <w:trPr>
          <w:trHeight w:val="264"/>
        </w:trPr>
        <w:tc>
          <w:tcPr>
            <w:tcW w:w="390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Нефтеюганск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1 076 834,77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1 076 834,77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633"/>
        <w:gridCol w:w="1633"/>
        <w:gridCol w:w="1655"/>
        <w:gridCol w:w="2665"/>
        <w:gridCol w:w="1913"/>
        <w:gridCol w:w="1633"/>
        <w:gridCol w:w="1602"/>
      </w:tblGrid>
      <w:tr w:rsidR="00E31F4E" w:rsidRPr="0060543C" w:rsidTr="00E31F4E">
        <w:trPr>
          <w:trHeight w:val="264"/>
        </w:trPr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458" w:type="pct"/>
            <w:gridSpan w:val="7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Отпущено тепловой энергии потребителям,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</w:p>
        </w:tc>
      </w:tr>
      <w:tr w:rsidR="00E31F4E" w:rsidRPr="0060543C" w:rsidTr="00E31F4E">
        <w:trPr>
          <w:trHeight w:val="264"/>
        </w:trPr>
        <w:tc>
          <w:tcPr>
            <w:tcW w:w="542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3359" w:type="pct"/>
            <w:gridSpan w:val="5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 том числе: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Отпущено другому предприятию (перепродавцу),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</w:p>
        </w:tc>
      </w:tr>
      <w:tr w:rsidR="00E31F4E" w:rsidRPr="0060543C" w:rsidTr="00E31F4E">
        <w:trPr>
          <w:trHeight w:val="264"/>
        </w:trPr>
        <w:tc>
          <w:tcPr>
            <w:tcW w:w="542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59" w:type="pct"/>
            <w:gridSpan w:val="5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Отпущено тепловой энергии своим потребителям,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676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E31F4E" w:rsidRPr="0060543C" w:rsidTr="00E31F4E">
        <w:trPr>
          <w:trHeight w:val="1320"/>
        </w:trPr>
        <w:tc>
          <w:tcPr>
            <w:tcW w:w="542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населению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бюджетофинансируемым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предприятиям на производственные нужды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прочим организациям</w:t>
            </w:r>
          </w:p>
        </w:tc>
        <w:tc>
          <w:tcPr>
            <w:tcW w:w="676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E31F4E" w:rsidRPr="0060543C" w:rsidTr="00E31F4E">
        <w:trPr>
          <w:trHeight w:val="264"/>
        </w:trPr>
        <w:tc>
          <w:tcPr>
            <w:tcW w:w="542" w:type="pct"/>
            <w:shd w:val="clear" w:color="auto" w:fill="auto"/>
            <w:vAlign w:val="center"/>
            <w:hideMark/>
          </w:tcPr>
          <w:p w:rsidR="00E31F4E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Нефтеюганск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933 542,87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933 542,87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592 018,50</w:t>
            </w:r>
          </w:p>
        </w:tc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123 408,62</w:t>
            </w:r>
          </w:p>
        </w:tc>
        <w:tc>
          <w:tcPr>
            <w:tcW w:w="804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218 115,75</w:t>
            </w:r>
          </w:p>
        </w:tc>
        <w:tc>
          <w:tcPr>
            <w:tcW w:w="676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916"/>
        <w:gridCol w:w="1741"/>
        <w:gridCol w:w="1742"/>
        <w:gridCol w:w="2088"/>
        <w:gridCol w:w="2026"/>
        <w:gridCol w:w="2718"/>
      </w:tblGrid>
      <w:tr w:rsidR="00E31F4E" w:rsidRPr="0060543C" w:rsidTr="00E31F4E">
        <w:trPr>
          <w:trHeight w:val="264"/>
        </w:trPr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193" w:type="pct"/>
            <w:gridSpan w:val="6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Расход топлива (ресурса) по норме на весь объем произведенных ресурсов</w:t>
            </w:r>
          </w:p>
        </w:tc>
      </w:tr>
      <w:tr w:rsidR="00E31F4E" w:rsidRPr="0060543C" w:rsidTr="00E31F4E">
        <w:trPr>
          <w:trHeight w:val="792"/>
        </w:trPr>
        <w:tc>
          <w:tcPr>
            <w:tcW w:w="807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всего,  т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усл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топл</w:t>
            </w:r>
            <w:proofErr w:type="spellEnd"/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твердое топливо, т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жидкое топливо, т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газ природный,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м3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сжиженный газ, т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кВтч</w:t>
            </w:r>
            <w:proofErr w:type="spellEnd"/>
          </w:p>
        </w:tc>
      </w:tr>
      <w:tr w:rsidR="00E31F4E" w:rsidRPr="0060543C" w:rsidTr="00E31F4E">
        <w:trPr>
          <w:trHeight w:val="1056"/>
        </w:trPr>
        <w:tc>
          <w:tcPr>
            <w:tcW w:w="807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Твердое топливо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Жидкое топливо</w:t>
            </w:r>
          </w:p>
        </w:tc>
        <w:tc>
          <w:tcPr>
            <w:tcW w:w="724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природный и попутный</w:t>
            </w:r>
          </w:p>
        </w:tc>
        <w:tc>
          <w:tcPr>
            <w:tcW w:w="702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сжиженный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Электроэнергия</w:t>
            </w:r>
          </w:p>
        </w:tc>
      </w:tr>
      <w:tr w:rsidR="00E31F4E" w:rsidRPr="0060543C" w:rsidTr="00E31F4E">
        <w:trPr>
          <w:trHeight w:val="264"/>
        </w:trPr>
        <w:tc>
          <w:tcPr>
            <w:tcW w:w="807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Нефтеюганск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262 876,30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231 405,20</w:t>
            </w:r>
          </w:p>
        </w:tc>
        <w:tc>
          <w:tcPr>
            <w:tcW w:w="702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30 474,40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347"/>
        <w:gridCol w:w="2348"/>
        <w:gridCol w:w="1916"/>
        <w:gridCol w:w="1626"/>
        <w:gridCol w:w="1879"/>
        <w:gridCol w:w="2298"/>
      </w:tblGrid>
      <w:tr w:rsidR="00E31F4E" w:rsidRPr="0060543C" w:rsidTr="00E31F4E">
        <w:trPr>
          <w:trHeight w:val="264"/>
        </w:trPr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Затраты на мероприятия по энергосбережению,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44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Экономия от проведенных мероприятий по энергосбережению,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63" w:type="pct"/>
            <w:gridSpan w:val="2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Потери тепловой энергии,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Удельный вес потерь тепловой энергии в общем количестве поданного в сеть тепла , %</w:t>
            </w:r>
          </w:p>
        </w:tc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Произведено электрической энергии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когенерационными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тепловыми установками,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тыс</w:t>
            </w:r>
            <w:proofErr w:type="spellEnd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кВтч</w:t>
            </w:r>
            <w:proofErr w:type="spellEnd"/>
          </w:p>
        </w:tc>
      </w:tr>
      <w:tr w:rsidR="00E31F4E" w:rsidRPr="0060543C" w:rsidTr="00E31F4E">
        <w:trPr>
          <w:trHeight w:val="1584"/>
        </w:trPr>
        <w:tc>
          <w:tcPr>
            <w:tcW w:w="635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944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потери тепловой энергии на паровых и тепловых сетях</w:t>
            </w:r>
          </w:p>
        </w:tc>
        <w:tc>
          <w:tcPr>
            <w:tcW w:w="586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E31F4E" w:rsidRPr="0060543C" w:rsidTr="00E31F4E">
        <w:trPr>
          <w:trHeight w:val="264"/>
        </w:trPr>
        <w:tc>
          <w:tcPr>
            <w:tcW w:w="635" w:type="pct"/>
            <w:shd w:val="clear" w:color="auto" w:fill="auto"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Нефтеюганск</w:t>
            </w: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944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111 722,70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10,7</w:t>
            </w:r>
          </w:p>
        </w:tc>
        <w:tc>
          <w:tcPr>
            <w:tcW w:w="927" w:type="pc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</w:tbl>
    <w:p w:rsidR="00E31F4E" w:rsidRDefault="00E31F4E" w:rsidP="00E31F4E">
      <w:pPr>
        <w:rPr>
          <w:rFonts w:ascii="Liberation Serif" w:hAnsi="Liberation Serif" w:cs="Liberation Serif"/>
          <w:sz w:val="24"/>
          <w:szCs w:val="24"/>
        </w:rPr>
        <w:sectPr w:rsidR="00E31F4E" w:rsidSect="00E31F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1F4E" w:rsidRDefault="00E31F4E" w:rsidP="00E31F4E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60543C">
        <w:rPr>
          <w:rFonts w:ascii="Liberation Serif" w:hAnsi="Liberation Serif" w:cs="Liberation Serif"/>
          <w:sz w:val="24"/>
          <w:szCs w:val="24"/>
        </w:rPr>
        <w:lastRenderedPageBreak/>
        <w:t>Сведения о производстве отдельных видов промышленной продукции в натуральном выражении организациями (без субъектов малого предпринимательства), средняя численность работников которых превышает 15 человек, по городскому округу Нефтеюганск за 2023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2295"/>
        <w:gridCol w:w="2032"/>
        <w:gridCol w:w="1474"/>
        <w:gridCol w:w="1941"/>
        <w:gridCol w:w="1532"/>
        <w:gridCol w:w="1616"/>
      </w:tblGrid>
      <w:tr w:rsidR="00E31F4E" w:rsidRPr="0060543C" w:rsidTr="00E31F4E">
        <w:trPr>
          <w:trHeight w:val="340"/>
        </w:trPr>
        <w:tc>
          <w:tcPr>
            <w:tcW w:w="1455" w:type="pct"/>
            <w:vMerge w:val="restart"/>
            <w:shd w:val="clear" w:color="auto" w:fill="auto"/>
            <w:noWrap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Код ОКПД2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Фактически произведено за отчетный год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Из общего производства - для внутреннего потребления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Отгружено на сторону в отчетном году в натуральном выражении</w:t>
            </w:r>
          </w:p>
        </w:tc>
        <w:tc>
          <w:tcPr>
            <w:tcW w:w="1229" w:type="pct"/>
            <w:gridSpan w:val="2"/>
            <w:shd w:val="clear" w:color="auto" w:fill="auto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Остатки готовой продукции собственного производства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673" w:type="pct"/>
            <w:vMerge/>
            <w:vAlign w:val="center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конец отчетного года</w:t>
            </w:r>
          </w:p>
        </w:tc>
        <w:tc>
          <w:tcPr>
            <w:tcW w:w="634" w:type="pct"/>
            <w:shd w:val="clear" w:color="auto" w:fill="auto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начало отчетного года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нефтяной попутный нефтяных месторождений, сожженный на факельных установках, млн. куб. м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06.10.10.002.АГ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природный и попутный, млн. куб. м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06.20.10.001.АГ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Газ нефтяной попутный (газ горючий природный нефтяных месторождений), млн. куб. м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06.20.10.120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Электроэнергия, млн. </w:t>
            </w:r>
            <w:proofErr w:type="spellStart"/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191,9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Электроэнергия, произведенная тепловыми электростанциями, млн. кВт ч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35.11.10.001.АГ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191,9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Электроэнергия, произведенная прочими блок-станциями, млн. кВт ч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35.11.10.103.АГ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Электроэнергия, произведенная электростанциями общего назначения, млн. кВт ч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35.11.10.110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Электроэнергия, произведенная газотурбинными электростанциями (ГТЭС) общего назначения, млн. кВт ч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35.11.10.113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Электроэнергия, произведенная блок-станциями, млн. кВт ч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35.11.10.120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Пар и горячая вода, тыс. Гкал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35.30.11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  <w:tr w:rsidR="00E31F4E" w:rsidRPr="0060543C" w:rsidTr="00E31F4E">
        <w:trPr>
          <w:trHeight w:val="340"/>
        </w:trPr>
        <w:tc>
          <w:tcPr>
            <w:tcW w:w="14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Энергия тепловая, отпущенная котельными, тыс. Гкал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35.30.11.120</w:t>
            </w:r>
          </w:p>
        </w:tc>
        <w:tc>
          <w:tcPr>
            <w:tcW w:w="55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8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673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...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E31F4E" w:rsidRPr="0060543C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60543C">
              <w:rPr>
                <w:rFonts w:ascii="Liberation Serif" w:eastAsia="Times New Roman" w:hAnsi="Liberation Serif" w:cs="Liberation Serif"/>
                <w:sz w:val="18"/>
                <w:szCs w:val="18"/>
              </w:rPr>
              <w:t>-</w:t>
            </w:r>
          </w:p>
        </w:tc>
      </w:tr>
    </w:tbl>
    <w:p w:rsidR="00E31F4E" w:rsidRDefault="00E31F4E" w:rsidP="00E31F4E">
      <w:pPr>
        <w:spacing w:before="240" w:line="276" w:lineRule="auto"/>
        <w:jc w:val="center"/>
        <w:rPr>
          <w:rFonts w:ascii="Liberation Serif" w:hAnsi="Liberation Serif" w:cs="Liberation Serif"/>
          <w:sz w:val="24"/>
          <w:szCs w:val="24"/>
        </w:rPr>
        <w:sectPr w:rsidR="00E31F4E" w:rsidSect="00E31F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1F4E" w:rsidRDefault="00E31F4E" w:rsidP="00E31F4E">
      <w:pPr>
        <w:spacing w:before="240"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93F75">
        <w:rPr>
          <w:rFonts w:ascii="Liberation Serif" w:hAnsi="Liberation Serif" w:cs="Liberation Serif"/>
          <w:sz w:val="24"/>
          <w:szCs w:val="24"/>
        </w:rPr>
        <w:lastRenderedPageBreak/>
        <w:t>№ 23-Н «Сведения о производстве, передаче, распределении и потреблении электрической энергии»</w:t>
      </w:r>
    </w:p>
    <w:p w:rsidR="00E31F4E" w:rsidRDefault="00E31F4E" w:rsidP="00E31F4E">
      <w:pPr>
        <w:spacing w:line="120" w:lineRule="auto"/>
        <w:jc w:val="center"/>
        <w:rPr>
          <w:noProof/>
        </w:rPr>
      </w:pPr>
    </w:p>
    <w:p w:rsidR="00E31F4E" w:rsidRDefault="00E31F4E" w:rsidP="00E31F4E">
      <w:pPr>
        <w:spacing w:line="12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2"/>
        <w:gridCol w:w="1543"/>
        <w:gridCol w:w="1302"/>
        <w:gridCol w:w="1216"/>
        <w:gridCol w:w="1216"/>
        <w:gridCol w:w="1714"/>
        <w:gridCol w:w="1384"/>
        <w:gridCol w:w="1582"/>
        <w:gridCol w:w="885"/>
        <w:gridCol w:w="1194"/>
        <w:gridCol w:w="1232"/>
        <w:gridCol w:w="220"/>
      </w:tblGrid>
      <w:tr w:rsidR="00E31F4E" w:rsidRPr="0032067B" w:rsidTr="00E31F4E">
        <w:trPr>
          <w:gridAfter w:val="1"/>
          <w:wAfter w:w="76" w:type="pct"/>
          <w:trHeight w:val="288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Потребление -всего</w:t>
            </w:r>
          </w:p>
        </w:tc>
        <w:tc>
          <w:tcPr>
            <w:tcW w:w="391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в том числе:</w:t>
            </w:r>
          </w:p>
        </w:tc>
      </w:tr>
      <w:tr w:rsidR="00E31F4E" w:rsidRPr="0032067B" w:rsidTr="00E31F4E">
        <w:trPr>
          <w:gridAfter w:val="1"/>
          <w:wAfter w:w="76" w:type="pct"/>
          <w:trHeight w:val="300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обрабаты-вающие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произ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-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водства</w:t>
            </w:r>
            <w:proofErr w:type="spellEnd"/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в том числе: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обеспечение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электри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-ческой энергией, газом и паром;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кондициониро-вание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воздуха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водоснабжение; водоотведение, организация сбора и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утилиза-ции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отходов, деятельность по ликвидации загрязнений</w:t>
            </w:r>
          </w:p>
        </w:tc>
      </w:tr>
      <w:tr w:rsidR="00E31F4E" w:rsidRPr="0032067B" w:rsidTr="00E31F4E">
        <w:trPr>
          <w:gridAfter w:val="1"/>
          <w:wAfter w:w="76" w:type="pct"/>
          <w:trHeight w:val="483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добыча сырой нефти и природного газа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добыча прочих полезных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ископа-емых</w:t>
            </w:r>
            <w:proofErr w:type="spellEnd"/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предоставление услуг в области добычи полезных ископаемых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производство химических веще-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ств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и химических продуктов; производство лекарственных средств и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материаов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, применяемых в меди-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цинских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целях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прочие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произ-водства</w:t>
            </w:r>
            <w:proofErr w:type="spellEnd"/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</w:tr>
      <w:tr w:rsidR="00E31F4E" w:rsidRPr="0032067B" w:rsidTr="00E31F4E">
        <w:trPr>
          <w:trHeight w:val="2090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31F4E" w:rsidRPr="0032067B" w:rsidTr="00E31F4E">
        <w:trPr>
          <w:trHeight w:val="288"/>
        </w:trPr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</w:rPr>
              <w:t>МО г Нефтеюганск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1032588,0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937898,9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648469,8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37780,5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…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19122,0</w:t>
            </w:r>
          </w:p>
        </w:tc>
        <w:tc>
          <w:tcPr>
            <w:tcW w:w="76" w:type="pct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31F4E" w:rsidRDefault="00E31F4E" w:rsidP="00E31F4E">
      <w:pPr>
        <w:spacing w:before="240"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2067B">
        <w:rPr>
          <w:rFonts w:ascii="Liberation Serif" w:hAnsi="Liberation Serif" w:cs="Liberation Serif"/>
          <w:sz w:val="24"/>
          <w:szCs w:val="24"/>
        </w:rPr>
        <w:t xml:space="preserve">Сведения по форме федерального статистического наблюдения № 22-ЖКХ (ресурсы) (квартальная) «Сведения о работе </w:t>
      </w:r>
      <w:proofErr w:type="spellStart"/>
      <w:r w:rsidRPr="0032067B">
        <w:rPr>
          <w:rFonts w:ascii="Liberation Serif" w:hAnsi="Liberation Serif" w:cs="Liberation Serif"/>
          <w:sz w:val="24"/>
          <w:szCs w:val="24"/>
        </w:rPr>
        <w:t>ресурсоснабжающих</w:t>
      </w:r>
      <w:proofErr w:type="spellEnd"/>
      <w:r w:rsidRPr="0032067B">
        <w:rPr>
          <w:rFonts w:ascii="Liberation Serif" w:hAnsi="Liberation Serif" w:cs="Liberation Serif"/>
          <w:sz w:val="24"/>
          <w:szCs w:val="24"/>
        </w:rPr>
        <w:t xml:space="preserve"> организаций в условиях реформы» по городскому округу Нефтеюганск за январь-декабрь 2023 года</w:t>
      </w:r>
    </w:p>
    <w:p w:rsidR="00E31F4E" w:rsidRDefault="00E31F4E" w:rsidP="00E31F4E">
      <w:pPr>
        <w:spacing w:line="12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383"/>
        <w:gridCol w:w="1383"/>
        <w:gridCol w:w="1459"/>
        <w:gridCol w:w="932"/>
        <w:gridCol w:w="1200"/>
        <w:gridCol w:w="1327"/>
        <w:gridCol w:w="1383"/>
        <w:gridCol w:w="1323"/>
        <w:gridCol w:w="1534"/>
        <w:gridCol w:w="951"/>
        <w:gridCol w:w="861"/>
      </w:tblGrid>
      <w:tr w:rsidR="00E31F4E" w:rsidRPr="0032067B" w:rsidTr="00E31F4E">
        <w:trPr>
          <w:trHeight w:val="675"/>
        </w:trPr>
        <w:tc>
          <w:tcPr>
            <w:tcW w:w="798" w:type="pct"/>
            <w:vMerge w:val="restar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Отпущено холодной воды, м3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Отпущено горячей воды, м3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Пропущено сточных вод, м3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Отпущено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теплоэнергии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,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гигакал</w:t>
            </w:r>
            <w:proofErr w:type="spellEnd"/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Поставка твердого топлива, т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усл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.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топл</w:t>
            </w:r>
            <w:proofErr w:type="spellEnd"/>
          </w:p>
        </w:tc>
        <w:tc>
          <w:tcPr>
            <w:tcW w:w="543" w:type="pct"/>
            <w:vMerge w:val="restar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Отпущено электроэнергии, кВт ч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Отпущено газа</w:t>
            </w:r>
          </w:p>
        </w:tc>
        <w:tc>
          <w:tcPr>
            <w:tcW w:w="552" w:type="pct"/>
            <w:gridSpan w:val="2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Объем и масса твердых коммунальных отходов</w:t>
            </w:r>
          </w:p>
        </w:tc>
      </w:tr>
      <w:tr w:rsidR="00E31F4E" w:rsidRPr="0032067B" w:rsidTr="00E31F4E">
        <w:trPr>
          <w:trHeight w:val="765"/>
        </w:trPr>
        <w:tc>
          <w:tcPr>
            <w:tcW w:w="798" w:type="pct"/>
            <w:vMerge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на отопление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на горячее водоснабжение</w:t>
            </w:r>
          </w:p>
        </w:tc>
        <w:tc>
          <w:tcPr>
            <w:tcW w:w="334" w:type="pct"/>
            <w:vMerge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сетевого, м3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сжиженного, кг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м3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т</w:t>
            </w:r>
          </w:p>
        </w:tc>
      </w:tr>
    </w:tbl>
    <w:p w:rsidR="00E31F4E" w:rsidRPr="0032067B" w:rsidRDefault="00E31F4E" w:rsidP="00E31F4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77"/>
        <w:gridCol w:w="1277"/>
        <w:gridCol w:w="1277"/>
        <w:gridCol w:w="1185"/>
        <w:gridCol w:w="1185"/>
        <w:gridCol w:w="829"/>
        <w:gridCol w:w="1409"/>
        <w:gridCol w:w="829"/>
        <w:gridCol w:w="829"/>
        <w:gridCol w:w="1185"/>
        <w:gridCol w:w="1119"/>
      </w:tblGrid>
      <w:tr w:rsidR="00E31F4E" w:rsidRPr="0032067B" w:rsidTr="00E31F4E">
        <w:trPr>
          <w:trHeight w:val="264"/>
          <w:tblHeader/>
        </w:trPr>
        <w:tc>
          <w:tcPr>
            <w:tcW w:w="798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lastRenderedPageBreak/>
              <w:t>A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7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8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9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11</w:t>
            </w:r>
          </w:p>
        </w:tc>
      </w:tr>
      <w:tr w:rsidR="00E31F4E" w:rsidRPr="0032067B" w:rsidTr="00E31F4E">
        <w:trPr>
          <w:trHeight w:val="264"/>
        </w:trPr>
        <w:tc>
          <w:tcPr>
            <w:tcW w:w="798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Всего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6 234 393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1 292 085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5 634 164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811 546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121 997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601 290 744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333 436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29 118</w:t>
            </w:r>
          </w:p>
        </w:tc>
      </w:tr>
      <w:tr w:rsidR="00E31F4E" w:rsidRPr="0032067B" w:rsidTr="00E31F4E">
        <w:trPr>
          <w:trHeight w:val="765"/>
        </w:trPr>
        <w:tc>
          <w:tcPr>
            <w:tcW w:w="798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в том числе: гражданам, имеющим прямые договоры (прямые платежи) с </w:t>
            </w: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ресурсоснабждающими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организациями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2 070 455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523 785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3 004 075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242 192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31 427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112 383 941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234 419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20 471</w:t>
            </w:r>
          </w:p>
        </w:tc>
      </w:tr>
      <w:tr w:rsidR="00E31F4E" w:rsidRPr="0032067B" w:rsidTr="00E31F4E">
        <w:trPr>
          <w:trHeight w:val="765"/>
        </w:trPr>
        <w:tc>
          <w:tcPr>
            <w:tcW w:w="798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исполнителям коммунальных услуг (УК, ТСЖ, ЖСК, ЖК, иные специализированные потребительские кооперативы)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1 438 913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655 692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1 690 161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273 619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82 992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30 541 083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11 402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996</w:t>
            </w:r>
          </w:p>
        </w:tc>
      </w:tr>
      <w:tr w:rsidR="00E31F4E" w:rsidRPr="0032067B" w:rsidTr="00E31F4E">
        <w:trPr>
          <w:trHeight w:val="264"/>
        </w:trPr>
        <w:tc>
          <w:tcPr>
            <w:tcW w:w="798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proofErr w:type="spellStart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бюджетофинансируемым</w:t>
            </w:r>
            <w:proofErr w:type="spellEnd"/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организациям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295 908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47 943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311 372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120 340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3 068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23 765 604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32067B" w:rsidTr="00E31F4E">
        <w:trPr>
          <w:trHeight w:val="264"/>
        </w:trPr>
        <w:tc>
          <w:tcPr>
            <w:tcW w:w="798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ind w:firstLineChars="200" w:firstLine="360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из них: медицинским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28 996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12 601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16 059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760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5 393 628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  <w:tr w:rsidR="00E31F4E" w:rsidRPr="0032067B" w:rsidTr="00E31F4E">
        <w:trPr>
          <w:trHeight w:val="264"/>
        </w:trPr>
        <w:tc>
          <w:tcPr>
            <w:tcW w:w="798" w:type="pct"/>
            <w:shd w:val="clear" w:color="auto" w:fill="auto"/>
            <w:vAlign w:val="center"/>
            <w:hideMark/>
          </w:tcPr>
          <w:p w:rsidR="00E31F4E" w:rsidRPr="0032067B" w:rsidRDefault="00E31F4E" w:rsidP="00E31F4E">
            <w:pPr>
              <w:spacing w:line="240" w:lineRule="auto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                образовательным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112 592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15 002</w:t>
            </w:r>
          </w:p>
        </w:tc>
        <w:tc>
          <w:tcPr>
            <w:tcW w:w="398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34 791</w:t>
            </w:r>
          </w:p>
        </w:tc>
        <w:tc>
          <w:tcPr>
            <w:tcW w:w="511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902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54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8 292 128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E31F4E" w:rsidRPr="0032067B" w:rsidRDefault="00E31F4E" w:rsidP="00E31F4E">
            <w:pPr>
              <w:spacing w:line="240" w:lineRule="auto"/>
              <w:jc w:val="right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2067B">
              <w:rPr>
                <w:rFonts w:ascii="Liberation Serif" w:eastAsia="Times New Roman" w:hAnsi="Liberation Serif" w:cs="Liberation Serif"/>
                <w:sz w:val="18"/>
                <w:szCs w:val="18"/>
              </w:rPr>
              <w:t> </w:t>
            </w:r>
          </w:p>
        </w:tc>
      </w:tr>
    </w:tbl>
    <w:p w:rsidR="00E31F4E" w:rsidRDefault="00E31F4E" w:rsidP="00631856">
      <w:pPr>
        <w:spacing w:line="120" w:lineRule="auto"/>
        <w:ind w:firstLine="0"/>
        <w:rPr>
          <w:rFonts w:ascii="Liberation Serif" w:hAnsi="Liberation Serif" w:cs="Liberation Serif"/>
          <w:sz w:val="24"/>
          <w:szCs w:val="24"/>
        </w:rPr>
        <w:sectPr w:rsidR="00E31F4E" w:rsidSect="00E31F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561E" w:rsidRPr="00156E60" w:rsidRDefault="00E2561E" w:rsidP="00004019">
      <w:pPr>
        <w:spacing w:line="240" w:lineRule="auto"/>
        <w:ind w:right="0" w:firstLine="0"/>
        <w:rPr>
          <w:rFonts w:eastAsia="Times New Roman" w:cs="Times New Roman"/>
          <w:color w:val="auto"/>
          <w:sz w:val="28"/>
          <w:szCs w:val="28"/>
        </w:rPr>
      </w:pPr>
      <w:bookmarkStart w:id="66" w:name="_GoBack"/>
      <w:bookmarkEnd w:id="66"/>
    </w:p>
    <w:sectPr w:rsidR="00E2561E" w:rsidRPr="00156E60" w:rsidSect="00DE7275">
      <w:footerReference w:type="even" r:id="rId27"/>
      <w:footerReference w:type="default" r:id="rId28"/>
      <w:footerReference w:type="first" r:id="rId29"/>
      <w:pgSz w:w="11906" w:h="16838"/>
      <w:pgMar w:top="1135" w:right="566" w:bottom="1133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B3" w:rsidRDefault="006306B3">
      <w:pPr>
        <w:spacing w:line="240" w:lineRule="auto"/>
      </w:pPr>
      <w:r>
        <w:separator/>
      </w:r>
    </w:p>
  </w:endnote>
  <w:endnote w:type="continuationSeparator" w:id="0">
    <w:p w:rsidR="006306B3" w:rsidRDefault="00630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306934"/>
      <w:docPartObj>
        <w:docPartGallery w:val="Page Numbers (Bottom of Page)"/>
        <w:docPartUnique/>
      </w:docPartObj>
    </w:sdtPr>
    <w:sdtEndPr>
      <w:rPr>
        <w:rFonts w:ascii="Liberation Serif" w:hAnsi="Liberation Serif" w:cs="Liberation Serif"/>
        <w:sz w:val="20"/>
        <w:szCs w:val="20"/>
      </w:rPr>
    </w:sdtEndPr>
    <w:sdtContent>
      <w:p w:rsidR="00E31F4E" w:rsidRPr="007C32E0" w:rsidRDefault="00E31F4E">
        <w:pPr>
          <w:pStyle w:val="ad"/>
          <w:jc w:val="right"/>
          <w:rPr>
            <w:rFonts w:ascii="Liberation Serif" w:hAnsi="Liberation Serif" w:cs="Liberation Serif"/>
            <w:sz w:val="20"/>
            <w:szCs w:val="20"/>
          </w:rPr>
        </w:pPr>
        <w:r w:rsidRPr="007C32E0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Pr="007C32E0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7C32E0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004019">
          <w:rPr>
            <w:rFonts w:ascii="Liberation Serif" w:hAnsi="Liberation Serif" w:cs="Liberation Serif"/>
            <w:noProof/>
            <w:sz w:val="20"/>
            <w:szCs w:val="20"/>
          </w:rPr>
          <w:t>59</w:t>
        </w:r>
        <w:r w:rsidRPr="007C32E0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</w:sdtContent>
  </w:sdt>
  <w:p w:rsidR="00E31F4E" w:rsidRDefault="00E31F4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8983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31F4E" w:rsidRPr="002E6E17" w:rsidRDefault="00E31F4E">
        <w:pPr>
          <w:pStyle w:val="ad"/>
          <w:jc w:val="center"/>
          <w:rPr>
            <w:rFonts w:ascii="Times New Roman" w:hAnsi="Times New Roman"/>
          </w:rPr>
        </w:pPr>
        <w:r w:rsidRPr="002E6E17">
          <w:rPr>
            <w:rFonts w:ascii="Times New Roman" w:hAnsi="Times New Roman"/>
          </w:rPr>
          <w:fldChar w:fldCharType="begin"/>
        </w:r>
        <w:r w:rsidRPr="002E6E17">
          <w:rPr>
            <w:rFonts w:ascii="Times New Roman" w:hAnsi="Times New Roman"/>
          </w:rPr>
          <w:instrText>PAGE   \* MERGEFORMAT</w:instrText>
        </w:r>
        <w:r w:rsidRPr="002E6E17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128</w:t>
        </w:r>
        <w:r w:rsidRPr="002E6E17">
          <w:rPr>
            <w:rFonts w:ascii="Times New Roman" w:hAnsi="Times New Roman"/>
          </w:rPr>
          <w:fldChar w:fldCharType="end"/>
        </w:r>
      </w:p>
    </w:sdtContent>
  </w:sdt>
  <w:p w:rsidR="00E31F4E" w:rsidRDefault="00E31F4E" w:rsidP="002E6E17">
    <w:pPr>
      <w:spacing w:line="259" w:lineRule="auto"/>
      <w:ind w:right="2" w:firstLine="0"/>
      <w:jc w:val="center"/>
    </w:pPr>
  </w:p>
  <w:p w:rsidR="00E31F4E" w:rsidRDefault="00E31F4E"/>
  <w:p w:rsidR="00E31F4E" w:rsidRDefault="00E31F4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4E" w:rsidRDefault="00E31F4E" w:rsidP="002E6E17">
    <w:pPr>
      <w:spacing w:line="259" w:lineRule="auto"/>
      <w:ind w:right="2" w:firstLine="0"/>
      <w:jc w:val="center"/>
      <w:rPr>
        <w:rFonts w:cs="Times New Roman"/>
      </w:rPr>
    </w:pPr>
  </w:p>
  <w:p w:rsidR="00E31F4E" w:rsidRPr="002E6E17" w:rsidRDefault="00E31F4E" w:rsidP="002E6E17">
    <w:pPr>
      <w:spacing w:line="259" w:lineRule="auto"/>
      <w:ind w:right="2" w:firstLine="0"/>
      <w:jc w:val="center"/>
      <w:rPr>
        <w:rFonts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4E" w:rsidRDefault="00E31F4E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B3" w:rsidRDefault="006306B3">
      <w:pPr>
        <w:spacing w:line="240" w:lineRule="auto"/>
      </w:pPr>
      <w:r>
        <w:separator/>
      </w:r>
    </w:p>
  </w:footnote>
  <w:footnote w:type="continuationSeparator" w:id="0">
    <w:p w:rsidR="006306B3" w:rsidRDefault="00630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ECC"/>
    <w:multiLevelType w:val="multilevel"/>
    <w:tmpl w:val="ED20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F670C5"/>
    <w:multiLevelType w:val="hybridMultilevel"/>
    <w:tmpl w:val="EE6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710"/>
    <w:multiLevelType w:val="hybridMultilevel"/>
    <w:tmpl w:val="0C7EA10C"/>
    <w:lvl w:ilvl="0" w:tplc="B5C4948A">
      <w:start w:val="1"/>
      <w:numFmt w:val="decimal"/>
      <w:lvlText w:val="%1."/>
      <w:lvlJc w:val="left"/>
      <w:pPr>
        <w:ind w:left="141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054D0916"/>
    <w:multiLevelType w:val="hybridMultilevel"/>
    <w:tmpl w:val="9FC82842"/>
    <w:lvl w:ilvl="0" w:tplc="D3A4F9C4">
      <w:start w:val="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8E158FD"/>
    <w:multiLevelType w:val="multilevel"/>
    <w:tmpl w:val="72E8996E"/>
    <w:lvl w:ilvl="0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E31666"/>
    <w:multiLevelType w:val="multilevel"/>
    <w:tmpl w:val="919EC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37B37"/>
    <w:multiLevelType w:val="hybridMultilevel"/>
    <w:tmpl w:val="E2EA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753DE"/>
    <w:multiLevelType w:val="hybridMultilevel"/>
    <w:tmpl w:val="64C41796"/>
    <w:lvl w:ilvl="0" w:tplc="792CF9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6528"/>
    <w:multiLevelType w:val="hybridMultilevel"/>
    <w:tmpl w:val="E004ACE0"/>
    <w:lvl w:ilvl="0" w:tplc="7F821CF0">
      <w:start w:val="1"/>
      <w:numFmt w:val="bullet"/>
      <w:lvlText w:val="–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E07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4D7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8F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ACF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8DA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044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EA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0C2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5B520E"/>
    <w:multiLevelType w:val="hybridMultilevel"/>
    <w:tmpl w:val="367C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5DB3"/>
    <w:multiLevelType w:val="hybridMultilevel"/>
    <w:tmpl w:val="BE82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B3CAF"/>
    <w:multiLevelType w:val="hybridMultilevel"/>
    <w:tmpl w:val="6756E908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5A1F"/>
    <w:multiLevelType w:val="hybridMultilevel"/>
    <w:tmpl w:val="38F22D52"/>
    <w:lvl w:ilvl="0" w:tplc="58D6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964B4"/>
    <w:multiLevelType w:val="hybridMultilevel"/>
    <w:tmpl w:val="09D48154"/>
    <w:lvl w:ilvl="0" w:tplc="1098D9DA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3CA96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46BB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A5A6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47B4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B0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2E90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8AAD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251D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306545"/>
    <w:multiLevelType w:val="multilevel"/>
    <w:tmpl w:val="A186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B218B"/>
    <w:multiLevelType w:val="hybridMultilevel"/>
    <w:tmpl w:val="014ABA96"/>
    <w:lvl w:ilvl="0" w:tplc="AA34F628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F2E55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441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8F8B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09B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6A4E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4D9C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4864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401B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F84251"/>
    <w:multiLevelType w:val="hybridMultilevel"/>
    <w:tmpl w:val="43D467F6"/>
    <w:lvl w:ilvl="0" w:tplc="BCEAEF2C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CA106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E60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0B13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0DBA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C38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E4B7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0007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6E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050106"/>
    <w:multiLevelType w:val="hybridMultilevel"/>
    <w:tmpl w:val="0132459A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C541B"/>
    <w:multiLevelType w:val="hybridMultilevel"/>
    <w:tmpl w:val="30C8EB90"/>
    <w:lvl w:ilvl="0" w:tplc="290AE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83667"/>
    <w:multiLevelType w:val="multilevel"/>
    <w:tmpl w:val="74B4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43A42"/>
    <w:multiLevelType w:val="multilevel"/>
    <w:tmpl w:val="7BA02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EE643B4"/>
    <w:multiLevelType w:val="hybridMultilevel"/>
    <w:tmpl w:val="1564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4C28"/>
    <w:multiLevelType w:val="hybridMultilevel"/>
    <w:tmpl w:val="C2548B74"/>
    <w:lvl w:ilvl="0" w:tplc="64B0406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6B5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A36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8D2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EFD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EDB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67D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12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A27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BD3271"/>
    <w:multiLevelType w:val="hybridMultilevel"/>
    <w:tmpl w:val="CA080A64"/>
    <w:lvl w:ilvl="0" w:tplc="FB4051D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B043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A5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E66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821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89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0A1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2E2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5C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0F442A"/>
    <w:multiLevelType w:val="hybridMultilevel"/>
    <w:tmpl w:val="EE3040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8758B2"/>
    <w:multiLevelType w:val="multilevel"/>
    <w:tmpl w:val="E3B2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7304CB"/>
    <w:multiLevelType w:val="hybridMultilevel"/>
    <w:tmpl w:val="F674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72942"/>
    <w:multiLevelType w:val="multilevel"/>
    <w:tmpl w:val="729671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B62DBD"/>
    <w:multiLevelType w:val="hybridMultilevel"/>
    <w:tmpl w:val="ECFC1374"/>
    <w:lvl w:ilvl="0" w:tplc="792CF91A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09277D"/>
    <w:multiLevelType w:val="hybridMultilevel"/>
    <w:tmpl w:val="3CB2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7305B"/>
    <w:multiLevelType w:val="hybridMultilevel"/>
    <w:tmpl w:val="A782C5B0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81507"/>
    <w:multiLevelType w:val="multilevel"/>
    <w:tmpl w:val="ED20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9A7189C"/>
    <w:multiLevelType w:val="hybridMultilevel"/>
    <w:tmpl w:val="95F8D41C"/>
    <w:lvl w:ilvl="0" w:tplc="792CF91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523F99"/>
    <w:multiLevelType w:val="hybridMultilevel"/>
    <w:tmpl w:val="63367A10"/>
    <w:lvl w:ilvl="0" w:tplc="DB644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6B6439"/>
    <w:multiLevelType w:val="hybridMultilevel"/>
    <w:tmpl w:val="6B201A78"/>
    <w:lvl w:ilvl="0" w:tplc="BCAC896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475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80E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0A8A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44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EE7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2D1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CCDA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EA9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E02264"/>
    <w:multiLevelType w:val="multilevel"/>
    <w:tmpl w:val="42CC04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9275081"/>
    <w:multiLevelType w:val="hybridMultilevel"/>
    <w:tmpl w:val="BAE2147E"/>
    <w:lvl w:ilvl="0" w:tplc="983E18D2">
      <w:start w:val="1"/>
      <w:numFmt w:val="decimal"/>
      <w:lvlText w:val="%1."/>
      <w:lvlJc w:val="left"/>
      <w:pPr>
        <w:ind w:left="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4A43C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2F23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4A1D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0D15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4FC4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A1D8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2172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8D93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AD551E"/>
    <w:multiLevelType w:val="hybridMultilevel"/>
    <w:tmpl w:val="6D4ED234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C2005"/>
    <w:multiLevelType w:val="hybridMultilevel"/>
    <w:tmpl w:val="453C7B7A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9" w15:restartNumberingAfterBreak="0">
    <w:nsid w:val="6A6618F7"/>
    <w:multiLevelType w:val="hybridMultilevel"/>
    <w:tmpl w:val="36E0958E"/>
    <w:lvl w:ilvl="0" w:tplc="792CF91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DA06937"/>
    <w:multiLevelType w:val="hybridMultilevel"/>
    <w:tmpl w:val="FEF4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633A7"/>
    <w:multiLevelType w:val="hybridMultilevel"/>
    <w:tmpl w:val="7B82AEB0"/>
    <w:lvl w:ilvl="0" w:tplc="58D663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5B03ABB"/>
    <w:multiLevelType w:val="hybridMultilevel"/>
    <w:tmpl w:val="C3A062E2"/>
    <w:lvl w:ilvl="0" w:tplc="792CF91A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C21C90"/>
    <w:multiLevelType w:val="multilevel"/>
    <w:tmpl w:val="7550190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701BF5"/>
    <w:multiLevelType w:val="hybridMultilevel"/>
    <w:tmpl w:val="6C2C4F14"/>
    <w:lvl w:ilvl="0" w:tplc="ADF07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AA5FE9"/>
    <w:multiLevelType w:val="hybridMultilevel"/>
    <w:tmpl w:val="8152C5BE"/>
    <w:lvl w:ilvl="0" w:tplc="AD004538">
      <w:start w:val="1"/>
      <w:numFmt w:val="bullet"/>
      <w:lvlText w:val="–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C1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0A6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A94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21A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6DF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CC7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6FF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C71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E84C89"/>
    <w:multiLevelType w:val="hybridMultilevel"/>
    <w:tmpl w:val="CEC860B8"/>
    <w:lvl w:ilvl="0" w:tplc="58D66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34"/>
  </w:num>
  <w:num w:numId="5">
    <w:abstractNumId w:val="23"/>
  </w:num>
  <w:num w:numId="6">
    <w:abstractNumId w:val="43"/>
  </w:num>
  <w:num w:numId="7">
    <w:abstractNumId w:val="8"/>
  </w:num>
  <w:num w:numId="8">
    <w:abstractNumId w:val="45"/>
  </w:num>
  <w:num w:numId="9">
    <w:abstractNumId w:val="22"/>
  </w:num>
  <w:num w:numId="10">
    <w:abstractNumId w:val="36"/>
  </w:num>
  <w:num w:numId="11">
    <w:abstractNumId w:val="15"/>
  </w:num>
  <w:num w:numId="12">
    <w:abstractNumId w:val="38"/>
  </w:num>
  <w:num w:numId="13">
    <w:abstractNumId w:val="33"/>
  </w:num>
  <w:num w:numId="14">
    <w:abstractNumId w:val="2"/>
  </w:num>
  <w:num w:numId="15">
    <w:abstractNumId w:val="24"/>
  </w:num>
  <w:num w:numId="16">
    <w:abstractNumId w:val="44"/>
  </w:num>
  <w:num w:numId="17">
    <w:abstractNumId w:val="10"/>
  </w:num>
  <w:num w:numId="18">
    <w:abstractNumId w:val="3"/>
  </w:num>
  <w:num w:numId="19">
    <w:abstractNumId w:val="21"/>
  </w:num>
  <w:num w:numId="20">
    <w:abstractNumId w:val="20"/>
  </w:num>
  <w:num w:numId="21">
    <w:abstractNumId w:val="14"/>
  </w:num>
  <w:num w:numId="22">
    <w:abstractNumId w:val="27"/>
  </w:num>
  <w:num w:numId="23">
    <w:abstractNumId w:val="1"/>
  </w:num>
  <w:num w:numId="24">
    <w:abstractNumId w:val="6"/>
  </w:num>
  <w:num w:numId="25">
    <w:abstractNumId w:val="0"/>
  </w:num>
  <w:num w:numId="26">
    <w:abstractNumId w:val="5"/>
  </w:num>
  <w:num w:numId="27">
    <w:abstractNumId w:val="35"/>
  </w:num>
  <w:num w:numId="28">
    <w:abstractNumId w:val="46"/>
  </w:num>
  <w:num w:numId="29">
    <w:abstractNumId w:val="9"/>
  </w:num>
  <w:num w:numId="30">
    <w:abstractNumId w:val="30"/>
  </w:num>
  <w:num w:numId="31">
    <w:abstractNumId w:val="31"/>
  </w:num>
  <w:num w:numId="32">
    <w:abstractNumId w:val="17"/>
  </w:num>
  <w:num w:numId="33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1"/>
  </w:num>
  <w:num w:numId="35">
    <w:abstractNumId w:val="37"/>
  </w:num>
  <w:num w:numId="36">
    <w:abstractNumId w:val="29"/>
  </w:num>
  <w:num w:numId="37">
    <w:abstractNumId w:val="12"/>
  </w:num>
  <w:num w:numId="38">
    <w:abstractNumId w:val="26"/>
  </w:num>
  <w:num w:numId="39">
    <w:abstractNumId w:val="40"/>
  </w:num>
  <w:num w:numId="40">
    <w:abstractNumId w:val="18"/>
  </w:num>
  <w:num w:numId="41">
    <w:abstractNumId w:val="19"/>
  </w:num>
  <w:num w:numId="42">
    <w:abstractNumId w:val="41"/>
  </w:num>
  <w:num w:numId="43">
    <w:abstractNumId w:val="7"/>
  </w:num>
  <w:num w:numId="44">
    <w:abstractNumId w:val="28"/>
  </w:num>
  <w:num w:numId="45">
    <w:abstractNumId w:val="39"/>
  </w:num>
  <w:num w:numId="46">
    <w:abstractNumId w:val="32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07"/>
    <w:rsid w:val="0000123E"/>
    <w:rsid w:val="00004019"/>
    <w:rsid w:val="00011617"/>
    <w:rsid w:val="00022B30"/>
    <w:rsid w:val="00034195"/>
    <w:rsid w:val="0003778C"/>
    <w:rsid w:val="00040159"/>
    <w:rsid w:val="0004341A"/>
    <w:rsid w:val="00063A99"/>
    <w:rsid w:val="00066E00"/>
    <w:rsid w:val="00072327"/>
    <w:rsid w:val="00072839"/>
    <w:rsid w:val="00076F1D"/>
    <w:rsid w:val="00093F19"/>
    <w:rsid w:val="000B0F07"/>
    <w:rsid w:val="000B56EA"/>
    <w:rsid w:val="000C2A89"/>
    <w:rsid w:val="000E4C7E"/>
    <w:rsid w:val="000E7F11"/>
    <w:rsid w:val="000F19B6"/>
    <w:rsid w:val="001011FC"/>
    <w:rsid w:val="00113641"/>
    <w:rsid w:val="0011461A"/>
    <w:rsid w:val="001153EB"/>
    <w:rsid w:val="0012246C"/>
    <w:rsid w:val="00123639"/>
    <w:rsid w:val="00125AFF"/>
    <w:rsid w:val="001268E6"/>
    <w:rsid w:val="001350A5"/>
    <w:rsid w:val="00145216"/>
    <w:rsid w:val="00154A5F"/>
    <w:rsid w:val="00156E60"/>
    <w:rsid w:val="0015762C"/>
    <w:rsid w:val="00162493"/>
    <w:rsid w:val="0016643F"/>
    <w:rsid w:val="00177650"/>
    <w:rsid w:val="00180A70"/>
    <w:rsid w:val="001824C6"/>
    <w:rsid w:val="00186BB2"/>
    <w:rsid w:val="0019787E"/>
    <w:rsid w:val="001A1F39"/>
    <w:rsid w:val="001A5381"/>
    <w:rsid w:val="001B3F32"/>
    <w:rsid w:val="001C05A9"/>
    <w:rsid w:val="001D11BB"/>
    <w:rsid w:val="001E360D"/>
    <w:rsid w:val="001E52A9"/>
    <w:rsid w:val="00202FA8"/>
    <w:rsid w:val="002110BD"/>
    <w:rsid w:val="0022536F"/>
    <w:rsid w:val="00235FEF"/>
    <w:rsid w:val="00280DD1"/>
    <w:rsid w:val="002B47AC"/>
    <w:rsid w:val="002B4FC8"/>
    <w:rsid w:val="002B61AF"/>
    <w:rsid w:val="002D13CF"/>
    <w:rsid w:val="002D3252"/>
    <w:rsid w:val="002E4CA2"/>
    <w:rsid w:val="002E533B"/>
    <w:rsid w:val="002E6E17"/>
    <w:rsid w:val="002F37EF"/>
    <w:rsid w:val="002F48FC"/>
    <w:rsid w:val="002F4952"/>
    <w:rsid w:val="0031019F"/>
    <w:rsid w:val="00310411"/>
    <w:rsid w:val="0031487A"/>
    <w:rsid w:val="00317B82"/>
    <w:rsid w:val="00346A6E"/>
    <w:rsid w:val="00351B54"/>
    <w:rsid w:val="00362C9F"/>
    <w:rsid w:val="00393F1E"/>
    <w:rsid w:val="003A6157"/>
    <w:rsid w:val="003B1B0D"/>
    <w:rsid w:val="003D1A53"/>
    <w:rsid w:val="003F5C14"/>
    <w:rsid w:val="00414FEF"/>
    <w:rsid w:val="00417C1D"/>
    <w:rsid w:val="0043437B"/>
    <w:rsid w:val="004405D4"/>
    <w:rsid w:val="00447DF3"/>
    <w:rsid w:val="00452D3A"/>
    <w:rsid w:val="004537FF"/>
    <w:rsid w:val="0045580F"/>
    <w:rsid w:val="00472986"/>
    <w:rsid w:val="0048268A"/>
    <w:rsid w:val="00486D5F"/>
    <w:rsid w:val="004A0AD7"/>
    <w:rsid w:val="004A22FF"/>
    <w:rsid w:val="004A31D0"/>
    <w:rsid w:val="004B1133"/>
    <w:rsid w:val="004B40AA"/>
    <w:rsid w:val="004C24EB"/>
    <w:rsid w:val="005056F4"/>
    <w:rsid w:val="00520BC3"/>
    <w:rsid w:val="00521172"/>
    <w:rsid w:val="0053131E"/>
    <w:rsid w:val="00533ED1"/>
    <w:rsid w:val="00561D4B"/>
    <w:rsid w:val="0056396F"/>
    <w:rsid w:val="0057058B"/>
    <w:rsid w:val="005846F5"/>
    <w:rsid w:val="00586019"/>
    <w:rsid w:val="00596706"/>
    <w:rsid w:val="005A3BCB"/>
    <w:rsid w:val="005B01A4"/>
    <w:rsid w:val="005C1F9C"/>
    <w:rsid w:val="005C311C"/>
    <w:rsid w:val="005C31EC"/>
    <w:rsid w:val="005E4112"/>
    <w:rsid w:val="005F0F38"/>
    <w:rsid w:val="005F3BBF"/>
    <w:rsid w:val="006057BD"/>
    <w:rsid w:val="00606733"/>
    <w:rsid w:val="00607FB6"/>
    <w:rsid w:val="00610BFE"/>
    <w:rsid w:val="00611F67"/>
    <w:rsid w:val="00615B4F"/>
    <w:rsid w:val="00617948"/>
    <w:rsid w:val="006306B3"/>
    <w:rsid w:val="006314CC"/>
    <w:rsid w:val="00631856"/>
    <w:rsid w:val="00636209"/>
    <w:rsid w:val="00683065"/>
    <w:rsid w:val="00687D94"/>
    <w:rsid w:val="006B242B"/>
    <w:rsid w:val="006C464C"/>
    <w:rsid w:val="006F0436"/>
    <w:rsid w:val="006F095E"/>
    <w:rsid w:val="00721040"/>
    <w:rsid w:val="00725A3B"/>
    <w:rsid w:val="00733D3B"/>
    <w:rsid w:val="00757ED3"/>
    <w:rsid w:val="00774B10"/>
    <w:rsid w:val="00784FAE"/>
    <w:rsid w:val="0078631D"/>
    <w:rsid w:val="007938E4"/>
    <w:rsid w:val="007A762F"/>
    <w:rsid w:val="007B0511"/>
    <w:rsid w:val="007B4423"/>
    <w:rsid w:val="007D68BC"/>
    <w:rsid w:val="007E3708"/>
    <w:rsid w:val="007F10FE"/>
    <w:rsid w:val="007F4224"/>
    <w:rsid w:val="00815ACA"/>
    <w:rsid w:val="00844FF5"/>
    <w:rsid w:val="00850A99"/>
    <w:rsid w:val="00872291"/>
    <w:rsid w:val="008733E2"/>
    <w:rsid w:val="008735FE"/>
    <w:rsid w:val="0088632E"/>
    <w:rsid w:val="00886F46"/>
    <w:rsid w:val="008B295E"/>
    <w:rsid w:val="008D1515"/>
    <w:rsid w:val="008D5C0C"/>
    <w:rsid w:val="008F21FE"/>
    <w:rsid w:val="008F25AB"/>
    <w:rsid w:val="008F6139"/>
    <w:rsid w:val="0090670F"/>
    <w:rsid w:val="00915C17"/>
    <w:rsid w:val="00946E53"/>
    <w:rsid w:val="00952C6F"/>
    <w:rsid w:val="00953895"/>
    <w:rsid w:val="009664C4"/>
    <w:rsid w:val="00980B00"/>
    <w:rsid w:val="00991F0C"/>
    <w:rsid w:val="0099593D"/>
    <w:rsid w:val="009A1F95"/>
    <w:rsid w:val="009A788A"/>
    <w:rsid w:val="009B0F85"/>
    <w:rsid w:val="009B38C6"/>
    <w:rsid w:val="009C54EC"/>
    <w:rsid w:val="009D4844"/>
    <w:rsid w:val="009E2B83"/>
    <w:rsid w:val="009E38E3"/>
    <w:rsid w:val="00A008D8"/>
    <w:rsid w:val="00A0382B"/>
    <w:rsid w:val="00A14A9F"/>
    <w:rsid w:val="00A65930"/>
    <w:rsid w:val="00A66D86"/>
    <w:rsid w:val="00A707B8"/>
    <w:rsid w:val="00A74253"/>
    <w:rsid w:val="00A84295"/>
    <w:rsid w:val="00AB39D9"/>
    <w:rsid w:val="00AC40BB"/>
    <w:rsid w:val="00AC78E8"/>
    <w:rsid w:val="00AD5A31"/>
    <w:rsid w:val="00AE3AA2"/>
    <w:rsid w:val="00AF2F34"/>
    <w:rsid w:val="00AF30CB"/>
    <w:rsid w:val="00AF7217"/>
    <w:rsid w:val="00B11EC8"/>
    <w:rsid w:val="00B25B8C"/>
    <w:rsid w:val="00B362BF"/>
    <w:rsid w:val="00B555DD"/>
    <w:rsid w:val="00B70638"/>
    <w:rsid w:val="00B92343"/>
    <w:rsid w:val="00B94E39"/>
    <w:rsid w:val="00BA082F"/>
    <w:rsid w:val="00BA5CD0"/>
    <w:rsid w:val="00BC1BBC"/>
    <w:rsid w:val="00BC3A8D"/>
    <w:rsid w:val="00BC3C50"/>
    <w:rsid w:val="00BE1E09"/>
    <w:rsid w:val="00C044A0"/>
    <w:rsid w:val="00C061F3"/>
    <w:rsid w:val="00C074D4"/>
    <w:rsid w:val="00C308F9"/>
    <w:rsid w:val="00C33994"/>
    <w:rsid w:val="00C6110A"/>
    <w:rsid w:val="00C63446"/>
    <w:rsid w:val="00C6696B"/>
    <w:rsid w:val="00C877EC"/>
    <w:rsid w:val="00C9182A"/>
    <w:rsid w:val="00CA7559"/>
    <w:rsid w:val="00CB18A0"/>
    <w:rsid w:val="00CC3810"/>
    <w:rsid w:val="00CD1951"/>
    <w:rsid w:val="00CF5861"/>
    <w:rsid w:val="00D07017"/>
    <w:rsid w:val="00D1450C"/>
    <w:rsid w:val="00D2458E"/>
    <w:rsid w:val="00D330BC"/>
    <w:rsid w:val="00D502FB"/>
    <w:rsid w:val="00D62D51"/>
    <w:rsid w:val="00D6322B"/>
    <w:rsid w:val="00D70D35"/>
    <w:rsid w:val="00D72184"/>
    <w:rsid w:val="00D779D5"/>
    <w:rsid w:val="00D9150C"/>
    <w:rsid w:val="00D93692"/>
    <w:rsid w:val="00DA7C2A"/>
    <w:rsid w:val="00DD481A"/>
    <w:rsid w:val="00DD50BF"/>
    <w:rsid w:val="00DD7A38"/>
    <w:rsid w:val="00DE7275"/>
    <w:rsid w:val="00DF06B7"/>
    <w:rsid w:val="00DF5A72"/>
    <w:rsid w:val="00DF70C9"/>
    <w:rsid w:val="00E136B9"/>
    <w:rsid w:val="00E138C5"/>
    <w:rsid w:val="00E2561E"/>
    <w:rsid w:val="00E2613B"/>
    <w:rsid w:val="00E31F4E"/>
    <w:rsid w:val="00E35C5D"/>
    <w:rsid w:val="00E459EC"/>
    <w:rsid w:val="00E54260"/>
    <w:rsid w:val="00E5746E"/>
    <w:rsid w:val="00E6353E"/>
    <w:rsid w:val="00E90693"/>
    <w:rsid w:val="00E97037"/>
    <w:rsid w:val="00EB2F85"/>
    <w:rsid w:val="00ED00B7"/>
    <w:rsid w:val="00ED391D"/>
    <w:rsid w:val="00ED6FAE"/>
    <w:rsid w:val="00EE5528"/>
    <w:rsid w:val="00EE79F2"/>
    <w:rsid w:val="00EF1D30"/>
    <w:rsid w:val="00F07A9B"/>
    <w:rsid w:val="00F17189"/>
    <w:rsid w:val="00F40683"/>
    <w:rsid w:val="00F62A8A"/>
    <w:rsid w:val="00F63CB6"/>
    <w:rsid w:val="00F71043"/>
    <w:rsid w:val="00F8512F"/>
    <w:rsid w:val="00F90996"/>
    <w:rsid w:val="00FA0678"/>
    <w:rsid w:val="00FA0A93"/>
    <w:rsid w:val="00FA4E59"/>
    <w:rsid w:val="00FA5247"/>
    <w:rsid w:val="00FB37EB"/>
    <w:rsid w:val="00FC672C"/>
    <w:rsid w:val="00FD62D3"/>
    <w:rsid w:val="00FD6771"/>
    <w:rsid w:val="00FE136B"/>
    <w:rsid w:val="00FE7800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5D06F-F38B-4385-A10F-6FF56341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4C"/>
    <w:pPr>
      <w:spacing w:after="0" w:line="347" w:lineRule="auto"/>
      <w:ind w:right="128" w:firstLine="698"/>
      <w:jc w:val="both"/>
    </w:pPr>
    <w:rPr>
      <w:rFonts w:ascii="Times New Roman" w:eastAsia="Calibri" w:hAnsi="Times New Roman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28" w:hanging="1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991F0C"/>
    <w:pPr>
      <w:keepNext/>
      <w:keepLines/>
      <w:spacing w:after="0"/>
      <w:ind w:right="122"/>
      <w:jc w:val="both"/>
      <w:outlineLvl w:val="1"/>
    </w:pPr>
    <w:rPr>
      <w:rFonts w:ascii="Times New Roman" w:eastAsia="Cambria Math" w:hAnsi="Times New Roman" w:cs="Cambria Math"/>
      <w:color w:val="000000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B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" w:eastAsia="Calibri" w:hAnsi="Calibri" w:cs="Calibri"/>
      <w:color w:val="000000"/>
      <w:sz w:val="24"/>
    </w:rPr>
  </w:style>
  <w:style w:type="character" w:customStyle="1" w:styleId="20">
    <w:name w:val="Заголовок 2 Знак"/>
    <w:link w:val="2"/>
    <w:uiPriority w:val="9"/>
    <w:rsid w:val="00991F0C"/>
    <w:rPr>
      <w:rFonts w:ascii="Times New Roman" w:eastAsia="Cambria Math" w:hAnsi="Times New Roman" w:cs="Cambria Math"/>
      <w:color w:val="000000"/>
      <w:sz w:val="26"/>
    </w:rPr>
  </w:style>
  <w:style w:type="paragraph" w:styleId="11">
    <w:name w:val="toc 1"/>
    <w:hidden/>
    <w:uiPriority w:val="39"/>
    <w:pPr>
      <w:spacing w:after="105"/>
      <w:ind w:left="24" w:right="23"/>
      <w:jc w:val="both"/>
    </w:pPr>
    <w:rPr>
      <w:rFonts w:ascii="Calibri" w:eastAsia="Calibri" w:hAnsi="Calibri" w:cs="Calibri"/>
      <w:color w:val="000000"/>
      <w:sz w:val="24"/>
    </w:rPr>
  </w:style>
  <w:style w:type="paragraph" w:styleId="21">
    <w:name w:val="toc 2"/>
    <w:hidden/>
    <w:uiPriority w:val="39"/>
    <w:pPr>
      <w:spacing w:after="519" w:line="389" w:lineRule="auto"/>
      <w:ind w:left="42" w:right="151" w:hanging="10"/>
    </w:pPr>
    <w:rPr>
      <w:rFonts w:ascii="Calibri" w:eastAsia="Calibri" w:hAnsi="Calibri" w:cs="Calibri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86D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77EC"/>
    <w:pPr>
      <w:ind w:left="720"/>
      <w:contextualSpacing/>
    </w:pPr>
  </w:style>
  <w:style w:type="paragraph" w:styleId="a5">
    <w:name w:val="No Spacing"/>
    <w:next w:val="a6"/>
    <w:uiPriority w:val="1"/>
    <w:qFormat/>
    <w:rsid w:val="002E533B"/>
    <w:pPr>
      <w:spacing w:after="0" w:line="240" w:lineRule="auto"/>
      <w:ind w:right="128" w:firstLine="698"/>
      <w:jc w:val="both"/>
    </w:pPr>
    <w:rPr>
      <w:rFonts w:ascii="Times New Roman" w:eastAsia="Calibri" w:hAnsi="Times New Roman" w:cs="Calibri"/>
      <w:color w:val="000000"/>
      <w:sz w:val="26"/>
    </w:rPr>
  </w:style>
  <w:style w:type="paragraph" w:styleId="a7">
    <w:name w:val="header"/>
    <w:basedOn w:val="a"/>
    <w:link w:val="a8"/>
    <w:uiPriority w:val="99"/>
    <w:unhideWhenUsed/>
    <w:rsid w:val="00E574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46E"/>
    <w:rPr>
      <w:rFonts w:ascii="Calibri" w:eastAsia="Calibri" w:hAnsi="Calibri" w:cs="Calibri"/>
      <w:color w:val="000000"/>
      <w:sz w:val="24"/>
    </w:rPr>
  </w:style>
  <w:style w:type="table" w:styleId="a9">
    <w:name w:val="Table Grid"/>
    <w:basedOn w:val="a1"/>
    <w:uiPriority w:val="59"/>
    <w:rsid w:val="00E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a"/>
    <w:uiPriority w:val="11"/>
    <w:qFormat/>
    <w:rsid w:val="00F90996"/>
    <w:pPr>
      <w:numPr>
        <w:ilvl w:val="1"/>
      </w:numPr>
      <w:spacing w:after="160"/>
      <w:ind w:firstLine="698"/>
    </w:pPr>
    <w:rPr>
      <w:rFonts w:eastAsiaTheme="minorEastAsia" w:cstheme="minorBidi"/>
      <w:color w:val="000000" w:themeColor="tex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F90996"/>
    <w:rPr>
      <w:rFonts w:ascii="Times New Roman" w:hAnsi="Times New Roman"/>
      <w:color w:val="000000" w:themeColor="text1"/>
      <w:spacing w:val="15"/>
      <w:sz w:val="26"/>
    </w:rPr>
  </w:style>
  <w:style w:type="numbering" w:customStyle="1" w:styleId="12">
    <w:name w:val="Нет списка1"/>
    <w:next w:val="a2"/>
    <w:uiPriority w:val="99"/>
    <w:semiHidden/>
    <w:unhideWhenUsed/>
    <w:rsid w:val="00BC3C50"/>
  </w:style>
  <w:style w:type="table" w:customStyle="1" w:styleId="13">
    <w:name w:val="Сетка таблицы1"/>
    <w:basedOn w:val="a1"/>
    <w:next w:val="a9"/>
    <w:uiPriority w:val="59"/>
    <w:rsid w:val="00BC3C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3C50"/>
    <w:pPr>
      <w:spacing w:line="240" w:lineRule="auto"/>
      <w:ind w:righ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BC3C50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22">
    <w:name w:val="Сетка таблицы2"/>
    <w:basedOn w:val="a1"/>
    <w:next w:val="a9"/>
    <w:uiPriority w:val="59"/>
    <w:rsid w:val="00B25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B25B8C"/>
  </w:style>
  <w:style w:type="table" w:customStyle="1" w:styleId="3">
    <w:name w:val="Сетка таблицы3"/>
    <w:basedOn w:val="a1"/>
    <w:next w:val="a9"/>
    <w:uiPriority w:val="59"/>
    <w:rsid w:val="00B25B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B25B8C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ED00B7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CA7559"/>
  </w:style>
  <w:style w:type="table" w:customStyle="1" w:styleId="41">
    <w:name w:val="Сетка таблицы4"/>
    <w:basedOn w:val="a1"/>
    <w:next w:val="a9"/>
    <w:uiPriority w:val="59"/>
    <w:rsid w:val="00CA75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CA7559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6"/>
    <w:link w:val="15"/>
    <w:rsid w:val="00F90996"/>
    <w:pPr>
      <w:spacing w:after="0" w:line="240" w:lineRule="auto"/>
    </w:pPr>
  </w:style>
  <w:style w:type="table" w:customStyle="1" w:styleId="230">
    <w:name w:val="Сетка таблицы23"/>
    <w:basedOn w:val="a1"/>
    <w:next w:val="a9"/>
    <w:uiPriority w:val="59"/>
    <w:rsid w:val="004A31D0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basedOn w:val="aa"/>
    <w:link w:val="14"/>
    <w:rsid w:val="00F90996"/>
    <w:rPr>
      <w:rFonts w:ascii="Times New Roman" w:hAnsi="Times New Roman"/>
      <w:color w:val="000000" w:themeColor="text1"/>
      <w:spacing w:val="15"/>
      <w:sz w:val="26"/>
    </w:rPr>
  </w:style>
  <w:style w:type="paragraph" w:styleId="ad">
    <w:name w:val="footer"/>
    <w:basedOn w:val="a"/>
    <w:link w:val="ae"/>
    <w:uiPriority w:val="99"/>
    <w:unhideWhenUsed/>
    <w:rsid w:val="002E6E17"/>
    <w:pPr>
      <w:tabs>
        <w:tab w:val="center" w:pos="4680"/>
        <w:tab w:val="right" w:pos="9360"/>
      </w:tabs>
      <w:spacing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2E6E17"/>
    <w:rPr>
      <w:rFonts w:cs="Times New Roman"/>
    </w:rPr>
  </w:style>
  <w:style w:type="paragraph" w:styleId="af">
    <w:name w:val="TOC Heading"/>
    <w:basedOn w:val="1"/>
    <w:next w:val="a"/>
    <w:uiPriority w:val="39"/>
    <w:unhideWhenUsed/>
    <w:qFormat/>
    <w:rsid w:val="005056F4"/>
    <w:pP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5056F4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42">
    <w:name w:val="toc 4"/>
    <w:basedOn w:val="a"/>
    <w:next w:val="a"/>
    <w:autoRedefine/>
    <w:uiPriority w:val="39"/>
    <w:unhideWhenUsed/>
    <w:rsid w:val="005056F4"/>
    <w:pPr>
      <w:spacing w:after="100" w:line="259" w:lineRule="auto"/>
      <w:ind w:left="66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50">
    <w:name w:val="toc 5"/>
    <w:basedOn w:val="a"/>
    <w:next w:val="a"/>
    <w:autoRedefine/>
    <w:uiPriority w:val="39"/>
    <w:unhideWhenUsed/>
    <w:rsid w:val="005056F4"/>
    <w:pPr>
      <w:spacing w:after="100" w:line="259" w:lineRule="auto"/>
      <w:ind w:left="88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60">
    <w:name w:val="toc 6"/>
    <w:basedOn w:val="a"/>
    <w:next w:val="a"/>
    <w:autoRedefine/>
    <w:uiPriority w:val="39"/>
    <w:unhideWhenUsed/>
    <w:rsid w:val="005056F4"/>
    <w:pPr>
      <w:spacing w:after="100" w:line="259" w:lineRule="auto"/>
      <w:ind w:left="110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7">
    <w:name w:val="toc 7"/>
    <w:basedOn w:val="a"/>
    <w:next w:val="a"/>
    <w:autoRedefine/>
    <w:uiPriority w:val="39"/>
    <w:unhideWhenUsed/>
    <w:rsid w:val="005056F4"/>
    <w:pPr>
      <w:spacing w:after="100" w:line="259" w:lineRule="auto"/>
      <w:ind w:left="132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8">
    <w:name w:val="toc 8"/>
    <w:basedOn w:val="a"/>
    <w:next w:val="a"/>
    <w:autoRedefine/>
    <w:uiPriority w:val="39"/>
    <w:unhideWhenUsed/>
    <w:rsid w:val="005056F4"/>
    <w:pPr>
      <w:spacing w:after="100" w:line="259" w:lineRule="auto"/>
      <w:ind w:left="154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9">
    <w:name w:val="toc 9"/>
    <w:basedOn w:val="a"/>
    <w:next w:val="a"/>
    <w:autoRedefine/>
    <w:uiPriority w:val="39"/>
    <w:unhideWhenUsed/>
    <w:rsid w:val="005056F4"/>
    <w:pPr>
      <w:spacing w:after="100" w:line="259" w:lineRule="auto"/>
      <w:ind w:left="176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table" w:customStyle="1" w:styleId="24">
    <w:name w:val="Сетка таблицы24"/>
    <w:basedOn w:val="a1"/>
    <w:next w:val="a9"/>
    <w:uiPriority w:val="59"/>
    <w:rsid w:val="001E360D"/>
    <w:pPr>
      <w:spacing w:after="0" w:line="240" w:lineRule="auto"/>
    </w:pPr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1A5381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5381"/>
    <w:rPr>
      <w:rFonts w:ascii="Times New Roman" w:eastAsia="Calibri" w:hAnsi="Times New Roman" w:cs="Calibri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A5381"/>
    <w:rPr>
      <w:vertAlign w:val="superscript"/>
    </w:rPr>
  </w:style>
  <w:style w:type="paragraph" w:customStyle="1" w:styleId="411">
    <w:name w:val="Заголовок 41"/>
    <w:basedOn w:val="a"/>
    <w:next w:val="a"/>
    <w:uiPriority w:val="9"/>
    <w:semiHidden/>
    <w:unhideWhenUsed/>
    <w:qFormat/>
    <w:rsid w:val="00DD50BF"/>
    <w:pPr>
      <w:keepNext/>
      <w:keepLines/>
      <w:spacing w:before="40" w:line="259" w:lineRule="auto"/>
      <w:ind w:right="0" w:firstLine="0"/>
      <w:jc w:val="left"/>
      <w:outlineLvl w:val="3"/>
    </w:pPr>
    <w:rPr>
      <w:rFonts w:ascii="Calibri Light" w:eastAsia="Times New Roman" w:hAnsi="Calibri Light" w:cs="Times New Roman"/>
      <w:i/>
      <w:iCs/>
      <w:color w:val="2F5496"/>
      <w:sz w:val="22"/>
      <w:lang w:eastAsia="en-US"/>
    </w:rPr>
  </w:style>
  <w:style w:type="numbering" w:customStyle="1" w:styleId="43">
    <w:name w:val="Нет списка4"/>
    <w:next w:val="a2"/>
    <w:uiPriority w:val="99"/>
    <w:semiHidden/>
    <w:unhideWhenUsed/>
    <w:rsid w:val="00DD50BF"/>
  </w:style>
  <w:style w:type="character" w:customStyle="1" w:styleId="40">
    <w:name w:val="Заголовок 4 Знак"/>
    <w:basedOn w:val="a0"/>
    <w:link w:val="4"/>
    <w:uiPriority w:val="9"/>
    <w:semiHidden/>
    <w:rsid w:val="00DD50BF"/>
    <w:rPr>
      <w:rFonts w:ascii="Calibri Light" w:eastAsia="Times New Roman" w:hAnsi="Calibri Light" w:cs="Times New Roman"/>
      <w:i/>
      <w:iCs/>
      <w:color w:val="2F5496"/>
    </w:rPr>
  </w:style>
  <w:style w:type="table" w:customStyle="1" w:styleId="70">
    <w:name w:val="Сетка таблицы7"/>
    <w:basedOn w:val="a1"/>
    <w:next w:val="a9"/>
    <w:uiPriority w:val="59"/>
    <w:rsid w:val="00DD50B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 объекта1"/>
    <w:basedOn w:val="a"/>
    <w:next w:val="a"/>
    <w:uiPriority w:val="35"/>
    <w:unhideWhenUsed/>
    <w:qFormat/>
    <w:rsid w:val="00DD50BF"/>
    <w:pPr>
      <w:spacing w:after="200" w:line="240" w:lineRule="auto"/>
      <w:ind w:right="0" w:firstLine="0"/>
      <w:jc w:val="left"/>
    </w:pPr>
    <w:rPr>
      <w:rFonts w:ascii="Calibri" w:hAnsi="Calibri" w:cs="Times New Roman"/>
      <w:i/>
      <w:iCs/>
      <w:color w:val="44546A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D50BF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DD50B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DD50BF"/>
    <w:rPr>
      <w:color w:val="954F72"/>
      <w:u w:val="single"/>
    </w:rPr>
  </w:style>
  <w:style w:type="paragraph" w:customStyle="1" w:styleId="msonormal0">
    <w:name w:val="msonormal"/>
    <w:basedOn w:val="a"/>
    <w:rsid w:val="00DD50B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xl66">
    <w:name w:val="xl66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67">
    <w:name w:val="xl67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xl68">
    <w:name w:val="xl68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xl69">
    <w:name w:val="xl69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0">
    <w:name w:val="xl70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1">
    <w:name w:val="xl71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2">
    <w:name w:val="xl72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3">
    <w:name w:val="xl73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4">
    <w:name w:val="xl74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left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5">
    <w:name w:val="xl75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6">
    <w:name w:val="xl76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7">
    <w:name w:val="xl77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8">
    <w:name w:val="xl78"/>
    <w:basedOn w:val="a"/>
    <w:rsid w:val="00DD50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79">
    <w:name w:val="xl79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0">
    <w:name w:val="xl80"/>
    <w:basedOn w:val="a"/>
    <w:rsid w:val="00DD50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1">
    <w:name w:val="xl81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2">
    <w:name w:val="xl82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3">
    <w:name w:val="xl83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4">
    <w:name w:val="xl84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5">
    <w:name w:val="xl85"/>
    <w:basedOn w:val="a"/>
    <w:rsid w:val="00DD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6">
    <w:name w:val="xl86"/>
    <w:basedOn w:val="a"/>
    <w:rsid w:val="00DD50B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87">
    <w:name w:val="xl87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88">
    <w:name w:val="xl88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89">
    <w:name w:val="xl89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0">
    <w:name w:val="xl90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1">
    <w:name w:val="xl91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2">
    <w:name w:val="xl92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3">
    <w:name w:val="xl93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4">
    <w:name w:val="xl94"/>
    <w:basedOn w:val="a"/>
    <w:rsid w:val="00DD50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5">
    <w:name w:val="xl95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6">
    <w:name w:val="xl96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7">
    <w:name w:val="xl97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8">
    <w:name w:val="xl98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99">
    <w:name w:val="xl99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0">
    <w:name w:val="xl100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1">
    <w:name w:val="xl101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2">
    <w:name w:val="xl102"/>
    <w:basedOn w:val="a"/>
    <w:rsid w:val="00DD50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DD50BF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4">
    <w:name w:val="xl104"/>
    <w:basedOn w:val="a"/>
    <w:rsid w:val="00DD50BF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6">
    <w:name w:val="xl106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DD50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0">
    <w:name w:val="xl110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1">
    <w:name w:val="xl111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2">
    <w:name w:val="xl112"/>
    <w:basedOn w:val="a"/>
    <w:rsid w:val="00DD50B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DD50B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5">
    <w:name w:val="xl115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7">
    <w:name w:val="xl117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19">
    <w:name w:val="xl119"/>
    <w:basedOn w:val="a"/>
    <w:rsid w:val="00DD5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left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1">
    <w:name w:val="xl121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2">
    <w:name w:val="xl122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3">
    <w:name w:val="xl123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4">
    <w:name w:val="xl124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ascii="Calibri" w:eastAsia="Times New Roman" w:hAnsi="Calibri"/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DD50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126">
    <w:name w:val="xl126"/>
    <w:basedOn w:val="a"/>
    <w:rsid w:val="00DD50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xl127">
    <w:name w:val="xl127"/>
    <w:basedOn w:val="a"/>
    <w:rsid w:val="00DD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ind w:right="0" w:firstLine="0"/>
      <w:jc w:val="center"/>
      <w:textAlignment w:val="center"/>
    </w:pPr>
    <w:rPr>
      <w:rFonts w:eastAsia="Times New Roman" w:cs="Times New Roman"/>
      <w:color w:val="auto"/>
      <w:sz w:val="24"/>
      <w:szCs w:val="24"/>
    </w:rPr>
  </w:style>
  <w:style w:type="paragraph" w:customStyle="1" w:styleId="docdata">
    <w:name w:val="docdata"/>
    <w:aliases w:val="docy,v5,3629,bqiaagaaeyqcaaagiaiaaamscwaabsalaaaaaaaaaaaaaaaaaaaaaaaaaaaaaaaaaaaaaaaaaaaaaaaaaaaaaaaaaaaaaaaaaaaaaaaaaaaaaaaaaaaaaaaaaaaaaaaaaaaaaaaaaaaaaaaaaaaaaaaaaaaaaaaaaaaaaaaaaaaaaaaaaaaaaaaaaaaaaaaaaaaaaaaaaaaaaaaaaaaaaaaaaaaaaaaaaaaaaaaa"/>
    <w:basedOn w:val="a"/>
    <w:rsid w:val="00DD50BF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auto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DD50BF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paragraph" w:styleId="af5">
    <w:name w:val="caption"/>
    <w:basedOn w:val="a"/>
    <w:next w:val="a"/>
    <w:uiPriority w:val="35"/>
    <w:unhideWhenUsed/>
    <w:qFormat/>
    <w:rsid w:val="00E31F4E"/>
    <w:pPr>
      <w:spacing w:after="200" w:line="240" w:lineRule="auto"/>
      <w:ind w:righ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6">
    <w:name w:val="table of figures"/>
    <w:basedOn w:val="a"/>
    <w:next w:val="a"/>
    <w:uiPriority w:val="99"/>
    <w:unhideWhenUsed/>
    <w:rsid w:val="00E31F4E"/>
    <w:pPr>
      <w:spacing w:line="259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E31F4E"/>
    <w:pPr>
      <w:spacing w:line="240" w:lineRule="auto"/>
      <w:ind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f8">
    <w:name w:val="Заголовок Знак"/>
    <w:basedOn w:val="a0"/>
    <w:link w:val="af7"/>
    <w:uiPriority w:val="10"/>
    <w:rsid w:val="00E31F4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nformat">
    <w:name w:val="ConsPlusNonformat"/>
    <w:uiPriority w:val="99"/>
    <w:qFormat/>
    <w:rsid w:val="001236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0%D0%9D-%D0%AE%D0%B3%D0%B0%D0%BD%D1%81%D0%BA%D0%BD%D0%B5%D1%84%D1%82%D0%B5%D0%B3%D0%B0%D0%B7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7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5%D1%84%D1%82%D0%B5%D1%8E%D0%B3%D0%B0%D0%BD%D1%81%D0%BA%D0%B8%D0%B9_%D1%80%D0%B0%D0%B9%D0%BE%D0%BD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footer" Target="footer3.xm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1%81%D1%82%D0%B5%D0%BC%D0%B0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68DE-71EB-4E81-95C7-DE58C57F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60</Pages>
  <Words>9553</Words>
  <Characters>54458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Вадим Равилевич Вакилов</cp:lastModifiedBy>
  <cp:revision>18</cp:revision>
  <cp:lastPrinted>2024-12-19T04:12:00Z</cp:lastPrinted>
  <dcterms:created xsi:type="dcterms:W3CDTF">2023-12-18T11:55:00Z</dcterms:created>
  <dcterms:modified xsi:type="dcterms:W3CDTF">2024-12-20T04:26:00Z</dcterms:modified>
</cp:coreProperties>
</file>