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254DB0" w:rsidP="00280E10">
            <w:pPr>
              <w:spacing w:after="160" w:line="256" w:lineRule="auto"/>
              <w:rPr>
                <w:rFonts w:eastAsia="Calibri"/>
                <w:sz w:val="28"/>
                <w:szCs w:val="28"/>
                <w:lang w:eastAsia="en-US"/>
              </w:rPr>
            </w:pPr>
            <w:r>
              <w:rPr>
                <w:rFonts w:eastAsia="Calibri"/>
                <w:sz w:val="28"/>
                <w:szCs w:val="28"/>
                <w:lang w:eastAsia="en-US"/>
              </w:rPr>
              <w:t>_____________</w:t>
            </w:r>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254DB0">
            <w:pPr>
              <w:spacing w:after="160" w:line="256" w:lineRule="auto"/>
              <w:rPr>
                <w:rFonts w:eastAsia="Calibri"/>
                <w:sz w:val="28"/>
                <w:szCs w:val="28"/>
                <w:lang w:eastAsia="en-US"/>
              </w:rPr>
            </w:pPr>
            <w:r>
              <w:rPr>
                <w:rFonts w:eastAsia="Calibri"/>
                <w:sz w:val="28"/>
                <w:szCs w:val="28"/>
                <w:lang w:eastAsia="en-US"/>
              </w:rPr>
              <w:t>№</w:t>
            </w:r>
            <w:r w:rsidR="008E60AF">
              <w:rPr>
                <w:rFonts w:eastAsia="Calibri"/>
                <w:sz w:val="28"/>
                <w:szCs w:val="28"/>
                <w:lang w:eastAsia="en-US"/>
              </w:rPr>
              <w:t xml:space="preserve"> </w:t>
            </w:r>
            <w:r w:rsidR="00254DB0">
              <w:rPr>
                <w:rFonts w:eastAsia="Calibri"/>
                <w:sz w:val="28"/>
                <w:szCs w:val="28"/>
                <w:lang w:eastAsia="en-US"/>
              </w:rPr>
              <w:t>_________</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xml:space="preserve">, </w:t>
      </w:r>
      <w:r w:rsidR="00132B2A">
        <w:rPr>
          <w:sz w:val="28"/>
          <w:szCs w:val="28"/>
        </w:rPr>
        <w:br/>
      </w:r>
      <w:r w:rsidR="000658B5" w:rsidRPr="00BB0268">
        <w:rPr>
          <w:sz w:val="28"/>
          <w:szCs w:val="28"/>
        </w:rPr>
        <w:t>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xml:space="preserve">, </w:t>
      </w:r>
      <w:r w:rsidR="00132B2A">
        <w:rPr>
          <w:sz w:val="28"/>
          <w:szCs w:val="28"/>
        </w:rPr>
        <w:br/>
      </w:r>
      <w:r w:rsidR="0064467B" w:rsidRPr="00BB0268">
        <w:rPr>
          <w:sz w:val="28"/>
          <w:szCs w:val="28"/>
        </w:rPr>
        <w:t>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xml:space="preserve">, </w:t>
      </w:r>
      <w:r w:rsidR="00132B2A">
        <w:rPr>
          <w:sz w:val="28"/>
          <w:szCs w:val="28"/>
        </w:rPr>
        <w:br/>
      </w:r>
      <w:r w:rsidR="002F14AE" w:rsidRPr="00BB0268">
        <w:rPr>
          <w:sz w:val="28"/>
          <w:szCs w:val="28"/>
        </w:rPr>
        <w:t>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xml:space="preserve">, </w:t>
      </w:r>
      <w:r w:rsidR="00132B2A">
        <w:rPr>
          <w:sz w:val="28"/>
          <w:szCs w:val="28"/>
        </w:rPr>
        <w:br/>
      </w:r>
      <w:r w:rsidR="005C3BBE" w:rsidRPr="00BB0268">
        <w:rPr>
          <w:sz w:val="28"/>
          <w:szCs w:val="28"/>
        </w:rPr>
        <w:t>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xml:space="preserve">, </w:t>
      </w:r>
      <w:r w:rsidR="00132B2A">
        <w:rPr>
          <w:sz w:val="28"/>
          <w:szCs w:val="28"/>
        </w:rPr>
        <w:br/>
      </w:r>
      <w:r w:rsidR="0087242C" w:rsidRPr="00BB0268">
        <w:rPr>
          <w:sz w:val="28"/>
          <w:szCs w:val="28"/>
        </w:rPr>
        <w:t>от 03.08.2023 № 965-п</w:t>
      </w:r>
      <w:r w:rsidR="00CC6027" w:rsidRPr="00BB0268">
        <w:rPr>
          <w:sz w:val="28"/>
          <w:szCs w:val="28"/>
        </w:rPr>
        <w:t>, от 24.08.2023 № 1063-п</w:t>
      </w:r>
      <w:r w:rsidR="00253BE8" w:rsidRPr="00BB0268">
        <w:rPr>
          <w:sz w:val="28"/>
          <w:szCs w:val="28"/>
        </w:rPr>
        <w:t xml:space="preserve">, от 27.11.2023 № 1600-п, </w:t>
      </w:r>
      <w:r w:rsidR="00132B2A">
        <w:rPr>
          <w:sz w:val="28"/>
          <w:szCs w:val="28"/>
        </w:rPr>
        <w:br/>
      </w:r>
      <w:r w:rsidR="00253BE8" w:rsidRPr="00BB0268">
        <w:rPr>
          <w:sz w:val="28"/>
          <w:szCs w:val="28"/>
        </w:rPr>
        <w:t>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132B2A">
        <w:rPr>
          <w:sz w:val="28"/>
          <w:szCs w:val="28"/>
        </w:rPr>
        <w:br/>
      </w:r>
      <w:r w:rsidR="000104FF" w:rsidRPr="00B035BA">
        <w:rPr>
          <w:sz w:val="28"/>
          <w:szCs w:val="28"/>
        </w:rPr>
        <w:t>от 16.04.2024 № 747-п, от 09.07.2024 № 1297-п</w:t>
      </w:r>
      <w:r w:rsidR="00132B2A">
        <w:rPr>
          <w:sz w:val="28"/>
          <w:szCs w:val="28"/>
        </w:rPr>
        <w:t>, от 28.08.2024 № 1550-п</w:t>
      </w:r>
      <w:r w:rsidR="00676F95">
        <w:rPr>
          <w:sz w:val="28"/>
          <w:szCs w:val="28"/>
        </w:rPr>
        <w:t>, от 20.11.2024 № 1919-п, от 13.12.2024 № 2057-п)</w:t>
      </w:r>
      <w:r w:rsidR="003336C1">
        <w:rPr>
          <w:sz w:val="28"/>
          <w:szCs w:val="28"/>
        </w:rPr>
        <w:t xml:space="preserve">, </w:t>
      </w:r>
      <w:r w:rsidR="00F10F5C" w:rsidRPr="00BB0268">
        <w:rPr>
          <w:sz w:val="28"/>
          <w:szCs w:val="28"/>
        </w:rPr>
        <w:t>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lastRenderedPageBreak/>
        <w:t>1.1.</w:t>
      </w:r>
      <w:r w:rsidR="006476C8">
        <w:rPr>
          <w:sz w:val="28"/>
          <w:szCs w:val="28"/>
        </w:rPr>
        <w:t>С</w:t>
      </w:r>
      <w:r w:rsidR="006476C8" w:rsidRPr="00BB0268">
        <w:rPr>
          <w:sz w:val="28"/>
          <w:szCs w:val="28"/>
        </w:rPr>
        <w:t>троку «</w:t>
      </w:r>
      <w:r w:rsidR="006476C8" w:rsidRPr="00BB0268">
        <w:rPr>
          <w:rFonts w:eastAsiaTheme="minorEastAsia"/>
          <w:sz w:val="28"/>
          <w:szCs w:val="28"/>
        </w:rPr>
        <w:t>Объемы финансового обеспечения за весь период реализации</w:t>
      </w:r>
      <w:r w:rsidR="006476C8" w:rsidRPr="00BB0268">
        <w:rPr>
          <w:sz w:val="28"/>
          <w:szCs w:val="28"/>
        </w:rPr>
        <w:t>»</w:t>
      </w:r>
      <w:r w:rsidR="006476C8">
        <w:rPr>
          <w:sz w:val="28"/>
          <w:szCs w:val="28"/>
        </w:rPr>
        <w:t xml:space="preserve"> таблицы 2 «Основные положения» </w:t>
      </w:r>
      <w:r w:rsidRPr="00BB0268">
        <w:rPr>
          <w:sz w:val="28"/>
          <w:szCs w:val="28"/>
        </w:rPr>
        <w:t>паспорт</w:t>
      </w:r>
      <w:r w:rsidR="006476C8">
        <w:rPr>
          <w:sz w:val="28"/>
          <w:szCs w:val="28"/>
        </w:rPr>
        <w:t>а</w:t>
      </w:r>
      <w:r w:rsidRPr="00BB0268">
        <w:rPr>
          <w:sz w:val="28"/>
          <w:szCs w:val="28"/>
        </w:rPr>
        <w:t xml:space="preserve"> муниципальной программы «Управление муниципальными финансами города Нефтеюганска»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254DB0" w:rsidP="008E4F3F">
            <w:pPr>
              <w:rPr>
                <w:rFonts w:eastAsiaTheme="minorEastAsia"/>
                <w:sz w:val="28"/>
                <w:szCs w:val="28"/>
              </w:rPr>
            </w:pPr>
            <w:r w:rsidRPr="00254DB0">
              <w:rPr>
                <w:rFonts w:eastAsiaTheme="minorEastAsia"/>
                <w:sz w:val="28"/>
                <w:szCs w:val="28"/>
              </w:rPr>
              <w:t>612 530,295</w:t>
            </w:r>
            <w:r w:rsidR="000104FF" w:rsidRPr="000104FF">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1.2.</w:t>
      </w:r>
      <w:r w:rsidR="00BB0268" w:rsidRPr="00BB0268">
        <w:rPr>
          <w:sz w:val="28"/>
          <w:szCs w:val="28"/>
        </w:rPr>
        <w:t xml:space="preserve"> </w:t>
      </w:r>
      <w:r w:rsidRPr="00BB0268">
        <w:rPr>
          <w:sz w:val="28"/>
          <w:szCs w:val="28"/>
        </w:rPr>
        <w:t xml:space="preserve">Таблицу 6 </w:t>
      </w:r>
      <w:r w:rsidR="006476C8">
        <w:rPr>
          <w:sz w:val="28"/>
          <w:szCs w:val="28"/>
        </w:rPr>
        <w:t>«Финансовое обеспечение муниципальной программы»</w:t>
      </w:r>
      <w:r w:rsidR="006476C8" w:rsidRPr="006476C8">
        <w:t xml:space="preserve"> </w:t>
      </w:r>
      <w:r w:rsidR="006476C8" w:rsidRPr="006476C8">
        <w:rPr>
          <w:sz w:val="28"/>
          <w:szCs w:val="28"/>
        </w:rPr>
        <w:t>паспорта муниципальной программы «Управление муниципальными финансами города Нефтеюганска» изложить</w:t>
      </w:r>
      <w:r w:rsidRPr="00BB0268">
        <w:rPr>
          <w:sz w:val="28"/>
          <w:szCs w:val="28"/>
        </w:rPr>
        <w:t xml:space="preserve">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w:t>
      </w:r>
      <w:r w:rsidR="00BB0268" w:rsidRPr="00BB0268">
        <w:rPr>
          <w:sz w:val="28"/>
          <w:szCs w:val="28"/>
        </w:rPr>
        <w:t xml:space="preserve"> </w:t>
      </w:r>
      <w:r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D3224" w:rsidP="00D12D24">
      <w:pPr>
        <w:jc w:val="both"/>
        <w:rPr>
          <w:sz w:val="28"/>
          <w:szCs w:val="28"/>
        </w:rPr>
      </w:pPr>
      <w:r>
        <w:rPr>
          <w:sz w:val="28"/>
          <w:szCs w:val="28"/>
        </w:rPr>
        <w:t>Глава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Pr>
          <w:sz w:val="28"/>
          <w:szCs w:val="28"/>
        </w:rPr>
        <w:tab/>
      </w:r>
      <w:r>
        <w:rPr>
          <w:sz w:val="28"/>
          <w:szCs w:val="28"/>
        </w:rPr>
        <w:tab/>
      </w:r>
      <w:r w:rsidR="004B32CD">
        <w:rPr>
          <w:sz w:val="28"/>
          <w:szCs w:val="28"/>
        </w:rPr>
        <w:t xml:space="preserve">  </w:t>
      </w:r>
      <w:bookmarkStart w:id="0" w:name="_GoBack"/>
      <w:bookmarkEnd w:id="0"/>
      <w:r w:rsidR="00280E10">
        <w:rPr>
          <w:sz w:val="28"/>
          <w:szCs w:val="28"/>
        </w:rPr>
        <w:t xml:space="preserve"> </w:t>
      </w:r>
      <w:proofErr w:type="spellStart"/>
      <w:r w:rsidR="004B32CD">
        <w:rPr>
          <w:sz w:val="28"/>
          <w:szCs w:val="28"/>
        </w:rPr>
        <w:t>Ю.</w:t>
      </w:r>
      <w:r>
        <w:rPr>
          <w:sz w:val="28"/>
          <w:szCs w:val="28"/>
        </w:rPr>
        <w:t>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_________ </w:t>
      </w:r>
      <w:r w:rsidRPr="00545710">
        <w:rPr>
          <w:spacing w:val="-8"/>
          <w:sz w:val="28"/>
          <w:szCs w:val="28"/>
        </w:rPr>
        <w:t>№ ______</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254DB0" w:rsidRPr="005B68A7" w:rsidTr="00CF3BB7">
        <w:trPr>
          <w:trHeight w:val="328"/>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87 292,671</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85 679,044</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254DB0" w:rsidRDefault="00254DB0" w:rsidP="00254DB0">
            <w:pPr>
              <w:jc w:val="center"/>
              <w:rPr>
                <w:i/>
              </w:rPr>
            </w:pPr>
            <w:r w:rsidRPr="00254DB0">
              <w:rPr>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254DB0" w:rsidRDefault="00254DB0" w:rsidP="00254DB0">
            <w:pPr>
              <w:jc w:val="center"/>
              <w:rPr>
                <w:i/>
              </w:rPr>
            </w:pPr>
            <w:r w:rsidRPr="00254DB0">
              <w:rPr>
                <w:i/>
              </w:rPr>
              <w:t>612 530,295</w:t>
            </w:r>
          </w:p>
        </w:tc>
      </w:tr>
      <w:tr w:rsidR="00254DB0" w:rsidRPr="00DE005A" w:rsidTr="00CF3BB7">
        <w:trPr>
          <w:trHeight w:val="266"/>
        </w:trPr>
        <w:tc>
          <w:tcPr>
            <w:tcW w:w="6912" w:type="dxa"/>
            <w:tcBorders>
              <w:top w:val="single" w:sz="4" w:space="0" w:color="000000"/>
              <w:left w:val="single" w:sz="4" w:space="0" w:color="000000"/>
              <w:bottom w:val="single" w:sz="4" w:space="0" w:color="000000"/>
            </w:tcBorders>
            <w:vAlign w:val="center"/>
          </w:tcPr>
          <w:p w:rsidR="00254DB0" w:rsidRPr="0016696E" w:rsidRDefault="00254DB0" w:rsidP="00254DB0">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87 292,671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AC53A4" w:rsidRDefault="00254DB0" w:rsidP="00254DB0">
            <w:pPr>
              <w:jc w:val="center"/>
            </w:pPr>
            <w:r w:rsidRPr="00AC53A4">
              <w:t>612 530,295</w:t>
            </w:r>
          </w:p>
        </w:tc>
      </w:tr>
      <w:tr w:rsidR="00254DB0" w:rsidRPr="00DE005A" w:rsidTr="00BB2A4F">
        <w:trPr>
          <w:trHeight w:val="464"/>
        </w:trPr>
        <w:tc>
          <w:tcPr>
            <w:tcW w:w="6912" w:type="dxa"/>
            <w:tcBorders>
              <w:top w:val="single" w:sz="4" w:space="0" w:color="000000"/>
              <w:left w:val="single" w:sz="4" w:space="0" w:color="000000"/>
              <w:bottom w:val="single" w:sz="4" w:space="0" w:color="000000"/>
            </w:tcBorders>
            <w:vAlign w:val="center"/>
          </w:tcPr>
          <w:p w:rsidR="00254DB0" w:rsidRPr="006D39FB" w:rsidRDefault="00254DB0" w:rsidP="00254DB0">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87 292,671</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85 679,044</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87 719,656</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350 878,624</w:t>
            </w:r>
          </w:p>
        </w:tc>
        <w:tc>
          <w:tcPr>
            <w:tcW w:w="1984"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611 569,995</w:t>
            </w:r>
          </w:p>
        </w:tc>
      </w:tr>
      <w:tr w:rsidR="00254DB0" w:rsidRPr="0063133E" w:rsidTr="00BB2A4F">
        <w:trPr>
          <w:trHeight w:val="266"/>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87 292,671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350 878,624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AC53A4" w:rsidRDefault="00254DB0" w:rsidP="00254DB0">
            <w:pPr>
              <w:jc w:val="center"/>
            </w:pPr>
            <w:r w:rsidRPr="00AC53A4">
              <w:t>611 569,995</w:t>
            </w:r>
          </w:p>
        </w:tc>
      </w:tr>
      <w:tr w:rsidR="00254DB0" w:rsidRPr="00DE005A" w:rsidTr="00A82710">
        <w:trPr>
          <w:trHeight w:val="302"/>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960,300</w:t>
            </w:r>
          </w:p>
        </w:tc>
        <w:tc>
          <w:tcPr>
            <w:tcW w:w="1984"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960,300</w:t>
            </w:r>
          </w:p>
        </w:tc>
      </w:tr>
      <w:tr w:rsidR="00254DB0" w:rsidRPr="0063133E" w:rsidTr="00A82710">
        <w:trPr>
          <w:trHeight w:val="266"/>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Default="00254DB0" w:rsidP="00254DB0">
            <w:pPr>
              <w:jc w:val="center"/>
            </w:pPr>
            <w:r w:rsidRPr="005F450E">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Default="00254DB0" w:rsidP="00254DB0">
            <w:pPr>
              <w:jc w:val="center"/>
            </w:pPr>
            <w:r w:rsidRPr="00AC53A4">
              <w:t>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lastRenderedPageBreak/>
        <w:t xml:space="preserve">1.Проект разработан: </w:t>
      </w:r>
    </w:p>
    <w:p w:rsidR="00EA534D" w:rsidRPr="00EA534D" w:rsidRDefault="00254DB0" w:rsidP="00EA534D">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Начальником</w:t>
      </w:r>
      <w:r w:rsidR="00EA534D" w:rsidRPr="00EA534D">
        <w:rPr>
          <w:rFonts w:ascii="Times New Roman" w:hAnsi="Times New Roman" w:cs="Times New Roman"/>
          <w:sz w:val="28"/>
          <w:szCs w:val="28"/>
        </w:rPr>
        <w:t xml:space="preserve"> отдела учёта, отчётности и контроля департамента финансов </w:t>
      </w:r>
      <w:proofErr w:type="spellStart"/>
      <w:r>
        <w:rPr>
          <w:rFonts w:ascii="Times New Roman" w:hAnsi="Times New Roman" w:cs="Times New Roman"/>
          <w:sz w:val="28"/>
          <w:szCs w:val="28"/>
        </w:rPr>
        <w:t>А.В</w:t>
      </w:r>
      <w:r w:rsidR="00833A76">
        <w:rPr>
          <w:rFonts w:ascii="Times New Roman" w:hAnsi="Times New Roman" w:cs="Times New Roman"/>
          <w:sz w:val="28"/>
          <w:szCs w:val="28"/>
        </w:rPr>
        <w:t>.</w:t>
      </w:r>
      <w:r>
        <w:rPr>
          <w:rFonts w:ascii="Times New Roman" w:hAnsi="Times New Roman" w:cs="Times New Roman"/>
          <w:sz w:val="28"/>
          <w:szCs w:val="28"/>
        </w:rPr>
        <w:t>Шангиной</w:t>
      </w:r>
      <w:proofErr w:type="spellEnd"/>
      <w:r w:rsidR="00EA534D"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 xml:space="preserve">Телефон: </w:t>
      </w:r>
      <w:r w:rsidR="00254DB0">
        <w:rPr>
          <w:rFonts w:ascii="Times New Roman" w:hAnsi="Times New Roman" w:cs="Times New Roman"/>
          <w:sz w:val="28"/>
          <w:szCs w:val="28"/>
        </w:rPr>
        <w:t>22 65 95</w:t>
      </w:r>
      <w:r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2.Рассылка:</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Департамент финансов</w:t>
      </w:r>
    </w:p>
    <w:p w:rsidR="00EA534D" w:rsidRDefault="00EA534D" w:rsidP="00EA534D">
      <w:pPr>
        <w:pStyle w:val="ConsPlusNonformat"/>
        <w:widowControl/>
        <w:jc w:val="both"/>
        <w:rPr>
          <w:rFonts w:ascii="Times New Roman" w:hAnsi="Times New Roman" w:cs="Times New Roman"/>
          <w:sz w:val="28"/>
          <w:szCs w:val="28"/>
        </w:rPr>
      </w:pPr>
      <w:r w:rsidRPr="00EA534D">
        <w:rPr>
          <w:rFonts w:ascii="Times New Roman" w:hAnsi="Times New Roman" w:cs="Times New Roman"/>
          <w:sz w:val="28"/>
          <w:szCs w:val="28"/>
        </w:rPr>
        <w:t>ИАО ДДА.</w:t>
      </w: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4B32CD">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B76AD"/>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2B2A"/>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4DB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36C1"/>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32CD"/>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476C8"/>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6F95"/>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3A76"/>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0A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3224"/>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30AC-0F30-4C2F-82B8-EB630EFB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Шангина Анастасия Витальевна</cp:lastModifiedBy>
  <cp:revision>32</cp:revision>
  <cp:lastPrinted>2023-10-24T09:36:00Z</cp:lastPrinted>
  <dcterms:created xsi:type="dcterms:W3CDTF">2024-01-26T05:16:00Z</dcterms:created>
  <dcterms:modified xsi:type="dcterms:W3CDTF">2024-12-18T05:53:00Z</dcterms:modified>
</cp:coreProperties>
</file>