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54FE" w:rsidRDefault="009654FE">
      <w:pPr>
        <w:sectPr w:rsidR="009654FE" w:rsidSect="000731AA">
          <w:pgSz w:w="11906" w:h="16838"/>
          <w:pgMar w:top="709" w:right="1134" w:bottom="1134" w:left="1134" w:header="0" w:footer="0" w:gutter="0"/>
          <w:cols w:space="720"/>
          <w:formProt w:val="0"/>
          <w:docGrid w:linePitch="100"/>
        </w:sectPr>
      </w:pPr>
    </w:p>
    <w:p w:rsidR="009654FE" w:rsidRDefault="00172544">
      <w:pPr>
        <w:spacing w:after="140" w:line="276" w:lineRule="auto"/>
        <w:jc w:val="center"/>
      </w:pPr>
      <w:r>
        <w:rPr>
          <w:rFonts w:ascii="Times New Roman" w:hAnsi="Times New Roman"/>
          <w:b/>
          <w:sz w:val="28"/>
        </w:rPr>
        <w:lastRenderedPageBreak/>
        <w:t>Итоговый</w:t>
      </w:r>
      <w:r w:rsidR="00412B43">
        <w:rPr>
          <w:rFonts w:ascii="Times New Roman" w:hAnsi="Times New Roman"/>
          <w:b/>
          <w:sz w:val="28"/>
        </w:rPr>
        <w:t xml:space="preserve"> отчет о </w:t>
      </w:r>
      <w:r w:rsidR="00914EA7">
        <w:rPr>
          <w:rFonts w:ascii="Times New Roman" w:hAnsi="Times New Roman"/>
          <w:b/>
          <w:sz w:val="28"/>
        </w:rPr>
        <w:t>ходе реализации</w:t>
      </w:r>
      <w:r w:rsidR="00C05CB4">
        <w:rPr>
          <w:rFonts w:ascii="Times New Roman" w:hAnsi="Times New Roman"/>
          <w:b/>
          <w:sz w:val="28"/>
        </w:rPr>
        <w:t xml:space="preserve"> инициативного проекта </w:t>
      </w:r>
    </w:p>
    <w:p w:rsidR="00CE1121" w:rsidRPr="00CE1121" w:rsidRDefault="00C05CB4" w:rsidP="00CE1121">
      <w:pPr>
        <w:pStyle w:val="af6"/>
        <w:numPr>
          <w:ilvl w:val="0"/>
          <w:numId w:val="3"/>
        </w:numPr>
        <w:spacing w:after="140"/>
        <w:ind w:left="360" w:firstLine="360"/>
        <w:jc w:val="both"/>
        <w:rPr>
          <w:rFonts w:ascii="Times New Roman" w:hAnsi="Times New Roman"/>
          <w:b/>
          <w:sz w:val="26"/>
          <w:szCs w:val="26"/>
        </w:rPr>
      </w:pPr>
      <w:r w:rsidRPr="00CE1121">
        <w:rPr>
          <w:rFonts w:ascii="Times New Roman" w:hAnsi="Times New Roman"/>
          <w:sz w:val="26"/>
          <w:szCs w:val="26"/>
        </w:rPr>
        <w:t xml:space="preserve">Наименование инициативного проекта: </w:t>
      </w:r>
      <w:r w:rsidRPr="00CE1121">
        <w:rPr>
          <w:rFonts w:ascii="Times New Roman" w:hAnsi="Times New Roman"/>
          <w:b/>
          <w:sz w:val="26"/>
          <w:szCs w:val="26"/>
        </w:rPr>
        <w:t>«</w:t>
      </w:r>
      <w:r w:rsidR="00650DF1" w:rsidRPr="00CE1121">
        <w:rPr>
          <w:rFonts w:ascii="Times New Roman" w:hAnsi="Times New Roman"/>
          <w:b/>
          <w:sz w:val="26"/>
          <w:szCs w:val="26"/>
        </w:rPr>
        <w:t>Экот</w:t>
      </w:r>
      <w:r w:rsidR="00881E0B" w:rsidRPr="00CE1121">
        <w:rPr>
          <w:rFonts w:ascii="Times New Roman" w:hAnsi="Times New Roman"/>
          <w:b/>
          <w:sz w:val="26"/>
          <w:szCs w:val="26"/>
        </w:rPr>
        <w:t>очка</w:t>
      </w:r>
      <w:r w:rsidR="005D1093" w:rsidRPr="00CE1121">
        <w:rPr>
          <w:rFonts w:ascii="Times New Roman" w:hAnsi="Times New Roman"/>
          <w:b/>
          <w:sz w:val="26"/>
          <w:szCs w:val="26"/>
        </w:rPr>
        <w:t>»</w:t>
      </w:r>
      <w:r w:rsidR="00881E0B" w:rsidRPr="00CE1121">
        <w:rPr>
          <w:rFonts w:ascii="Times New Roman" w:hAnsi="Times New Roman"/>
          <w:b/>
          <w:sz w:val="26"/>
          <w:szCs w:val="26"/>
        </w:rPr>
        <w:t xml:space="preserve">. </w:t>
      </w:r>
    </w:p>
    <w:p w:rsidR="00CE1121" w:rsidRPr="00CE1121" w:rsidRDefault="00881E0B" w:rsidP="00CE1121">
      <w:pPr>
        <w:spacing w:after="140"/>
        <w:ind w:firstLine="709"/>
        <w:jc w:val="both"/>
        <w:rPr>
          <w:rFonts w:ascii="Times New Roman" w:hAnsi="Times New Roman"/>
          <w:sz w:val="26"/>
          <w:szCs w:val="26"/>
        </w:rPr>
      </w:pPr>
      <w:r w:rsidRPr="00CE1121">
        <w:rPr>
          <w:rFonts w:ascii="Times New Roman" w:hAnsi="Times New Roman"/>
          <w:sz w:val="26"/>
          <w:szCs w:val="26"/>
        </w:rPr>
        <w:t xml:space="preserve">Устройство контейнерных площадок </w:t>
      </w:r>
      <w:r w:rsidRPr="00CE1121">
        <w:rPr>
          <w:rFonts w:ascii="Times New Roman" w:hAnsi="Times New Roman" w:cs="Times New Roman"/>
          <w:sz w:val="26"/>
          <w:szCs w:val="26"/>
        </w:rPr>
        <w:t>по адресам: г.Нефтеюганск, 8 микрорайон, в районе домов №3 и №10;</w:t>
      </w:r>
      <w:r w:rsidR="00E4165C" w:rsidRPr="00CE1121">
        <w:rPr>
          <w:rFonts w:ascii="Times New Roman" w:hAnsi="Times New Roman" w:cs="Times New Roman"/>
          <w:sz w:val="26"/>
          <w:szCs w:val="26"/>
        </w:rPr>
        <w:t xml:space="preserve"> 8а микрорайон, в районе дома №46;</w:t>
      </w:r>
      <w:r w:rsidRPr="00CE1121">
        <w:rPr>
          <w:rFonts w:ascii="Times New Roman" w:hAnsi="Times New Roman" w:cs="Times New Roman"/>
          <w:sz w:val="26"/>
          <w:szCs w:val="26"/>
        </w:rPr>
        <w:t xml:space="preserve"> 10 микрорайон, в районе дома №6; 10а микрорайон, в районе дома №1 </w:t>
      </w:r>
      <w:r w:rsidR="00C05CB4" w:rsidRPr="00CE1121">
        <w:rPr>
          <w:rFonts w:ascii="Times New Roman" w:hAnsi="Times New Roman"/>
          <w:sz w:val="26"/>
          <w:szCs w:val="26"/>
        </w:rPr>
        <w:t>(далее — Проект).</w:t>
      </w:r>
    </w:p>
    <w:p w:rsidR="009654FE" w:rsidRPr="00CE1121" w:rsidRDefault="00C05CB4" w:rsidP="00CE1121">
      <w:pPr>
        <w:spacing w:after="140"/>
        <w:ind w:firstLine="709"/>
        <w:jc w:val="both"/>
        <w:rPr>
          <w:sz w:val="26"/>
          <w:szCs w:val="26"/>
        </w:rPr>
      </w:pPr>
      <w:r w:rsidRPr="00CE1121">
        <w:rPr>
          <w:rFonts w:ascii="Times New Roman" w:hAnsi="Times New Roman"/>
          <w:sz w:val="26"/>
          <w:szCs w:val="26"/>
        </w:rPr>
        <w:t>Реализация Проекта осуществл</w:t>
      </w:r>
      <w:r w:rsidR="00412B43" w:rsidRPr="00CE1121">
        <w:rPr>
          <w:rFonts w:ascii="Times New Roman" w:hAnsi="Times New Roman"/>
          <w:sz w:val="26"/>
          <w:szCs w:val="26"/>
        </w:rPr>
        <w:t>яется</w:t>
      </w:r>
      <w:r w:rsidRPr="00CE1121">
        <w:rPr>
          <w:rFonts w:ascii="Times New Roman" w:hAnsi="Times New Roman"/>
          <w:sz w:val="26"/>
          <w:szCs w:val="26"/>
        </w:rPr>
        <w:t xml:space="preserve"> в соответствии с Положением о реализации инициативных проектов в городе </w:t>
      </w:r>
      <w:r w:rsidR="00416D02" w:rsidRPr="00CE1121">
        <w:rPr>
          <w:rFonts w:ascii="Times New Roman" w:hAnsi="Times New Roman"/>
          <w:sz w:val="26"/>
          <w:szCs w:val="26"/>
        </w:rPr>
        <w:t>Нефтеюганске</w:t>
      </w:r>
      <w:r w:rsidRPr="00CE1121">
        <w:rPr>
          <w:rFonts w:ascii="Times New Roman" w:hAnsi="Times New Roman"/>
          <w:sz w:val="26"/>
          <w:szCs w:val="26"/>
        </w:rPr>
        <w:t>, утвержд</w:t>
      </w:r>
      <w:r w:rsidR="00416D02" w:rsidRPr="00CE1121">
        <w:rPr>
          <w:rFonts w:ascii="Times New Roman" w:hAnsi="Times New Roman"/>
          <w:sz w:val="26"/>
          <w:szCs w:val="26"/>
        </w:rPr>
        <w:t xml:space="preserve">енным решением Думы города от </w:t>
      </w:r>
      <w:r w:rsidR="002C7E07">
        <w:rPr>
          <w:rFonts w:ascii="Times New Roman" w:hAnsi="Times New Roman"/>
          <w:sz w:val="26"/>
          <w:szCs w:val="26"/>
        </w:rPr>
        <w:t>28.06.2023</w:t>
      </w:r>
      <w:r w:rsidRPr="00CE1121">
        <w:rPr>
          <w:rFonts w:ascii="Times New Roman" w:hAnsi="Times New Roman"/>
          <w:sz w:val="26"/>
          <w:szCs w:val="26"/>
        </w:rPr>
        <w:t xml:space="preserve"> №</w:t>
      </w:r>
      <w:r w:rsidR="002C7E07">
        <w:rPr>
          <w:rFonts w:ascii="Times New Roman" w:hAnsi="Times New Roman"/>
          <w:sz w:val="26"/>
          <w:szCs w:val="26"/>
        </w:rPr>
        <w:t>37</w:t>
      </w:r>
      <w:r w:rsidR="00416D02" w:rsidRPr="00CE1121">
        <w:rPr>
          <w:rFonts w:ascii="Times New Roman" w:hAnsi="Times New Roman"/>
          <w:sz w:val="26"/>
          <w:szCs w:val="26"/>
        </w:rPr>
        <w:t>5-</w:t>
      </w:r>
      <w:r w:rsidR="00416D02" w:rsidRPr="00CE1121">
        <w:rPr>
          <w:rFonts w:ascii="Times New Roman" w:hAnsi="Times New Roman"/>
          <w:sz w:val="26"/>
          <w:szCs w:val="26"/>
          <w:lang w:val="en-US"/>
        </w:rPr>
        <w:t>VI</w:t>
      </w:r>
      <w:r w:rsidR="002C7E07">
        <w:rPr>
          <w:rFonts w:ascii="Times New Roman" w:hAnsi="Times New Roman"/>
          <w:sz w:val="26"/>
          <w:szCs w:val="26"/>
          <w:lang w:val="en-US"/>
        </w:rPr>
        <w:t>I</w:t>
      </w:r>
      <w:r w:rsidRPr="00CE1121">
        <w:rPr>
          <w:rFonts w:ascii="Times New Roman" w:hAnsi="Times New Roman"/>
          <w:sz w:val="26"/>
          <w:szCs w:val="26"/>
        </w:rPr>
        <w:t>.</w:t>
      </w:r>
    </w:p>
    <w:p w:rsidR="009654FE" w:rsidRPr="00CE1121" w:rsidRDefault="00C05CB4" w:rsidP="00CE1121">
      <w:pPr>
        <w:pStyle w:val="a0"/>
        <w:spacing w:line="240" w:lineRule="auto"/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  <w:r w:rsidRPr="00CE1121">
        <w:rPr>
          <w:rFonts w:ascii="Times New Roman" w:hAnsi="Times New Roman"/>
          <w:sz w:val="26"/>
          <w:szCs w:val="26"/>
        </w:rPr>
        <w:t>2.</w:t>
      </w:r>
      <w:r w:rsidRPr="00CE1121">
        <w:rPr>
          <w:rFonts w:ascii="Times New Roman" w:hAnsi="Times New Roman"/>
          <w:sz w:val="26"/>
          <w:szCs w:val="26"/>
        </w:rPr>
        <w:tab/>
        <w:t>Дата начала и окончания реализации инициативного</w:t>
      </w:r>
      <w:r w:rsidR="00C85D36" w:rsidRPr="00CE1121">
        <w:rPr>
          <w:rFonts w:ascii="Times New Roman" w:hAnsi="Times New Roman"/>
          <w:sz w:val="26"/>
          <w:szCs w:val="26"/>
        </w:rPr>
        <w:t xml:space="preserve"> проекта: c </w:t>
      </w:r>
      <w:r w:rsidR="00E4165C" w:rsidRPr="00CE1121">
        <w:rPr>
          <w:rFonts w:ascii="Times New Roman" w:hAnsi="Times New Roman"/>
          <w:sz w:val="26"/>
          <w:szCs w:val="26"/>
        </w:rPr>
        <w:t>01</w:t>
      </w:r>
      <w:r w:rsidR="00C85D36" w:rsidRPr="00CE1121">
        <w:rPr>
          <w:rFonts w:ascii="Times New Roman" w:hAnsi="Times New Roman"/>
          <w:sz w:val="26"/>
          <w:szCs w:val="26"/>
        </w:rPr>
        <w:t>.0</w:t>
      </w:r>
      <w:r w:rsidR="00E4165C" w:rsidRPr="00CE1121">
        <w:rPr>
          <w:rFonts w:ascii="Times New Roman" w:hAnsi="Times New Roman"/>
          <w:sz w:val="26"/>
          <w:szCs w:val="26"/>
        </w:rPr>
        <w:t>9</w:t>
      </w:r>
      <w:r w:rsidR="00C85D36" w:rsidRPr="00CE1121">
        <w:rPr>
          <w:rFonts w:ascii="Times New Roman" w:hAnsi="Times New Roman"/>
          <w:sz w:val="26"/>
          <w:szCs w:val="26"/>
        </w:rPr>
        <w:t>.202</w:t>
      </w:r>
      <w:r w:rsidR="00C47B5C" w:rsidRPr="00CE1121">
        <w:rPr>
          <w:rFonts w:ascii="Times New Roman" w:hAnsi="Times New Roman"/>
          <w:sz w:val="26"/>
          <w:szCs w:val="26"/>
        </w:rPr>
        <w:t>4</w:t>
      </w:r>
      <w:r w:rsidRPr="00CE1121">
        <w:rPr>
          <w:rFonts w:ascii="Times New Roman" w:hAnsi="Times New Roman"/>
          <w:sz w:val="26"/>
          <w:szCs w:val="26"/>
        </w:rPr>
        <w:t xml:space="preserve"> по </w:t>
      </w:r>
      <w:r w:rsidR="00E4165C" w:rsidRPr="00CE1121">
        <w:rPr>
          <w:rFonts w:ascii="Times New Roman" w:hAnsi="Times New Roman"/>
          <w:sz w:val="26"/>
          <w:szCs w:val="26"/>
        </w:rPr>
        <w:t>20</w:t>
      </w:r>
      <w:r w:rsidR="00933084" w:rsidRPr="00CE1121">
        <w:rPr>
          <w:rFonts w:ascii="Times New Roman" w:hAnsi="Times New Roman"/>
          <w:sz w:val="26"/>
          <w:szCs w:val="26"/>
        </w:rPr>
        <w:t>.</w:t>
      </w:r>
      <w:r w:rsidR="00E4165C" w:rsidRPr="00CE1121">
        <w:rPr>
          <w:rFonts w:ascii="Times New Roman" w:hAnsi="Times New Roman"/>
          <w:sz w:val="26"/>
          <w:szCs w:val="26"/>
        </w:rPr>
        <w:t>11</w:t>
      </w:r>
      <w:r w:rsidR="00C85D36" w:rsidRPr="00CE1121">
        <w:rPr>
          <w:rFonts w:ascii="Times New Roman" w:hAnsi="Times New Roman"/>
          <w:sz w:val="26"/>
          <w:szCs w:val="26"/>
        </w:rPr>
        <w:t>.202</w:t>
      </w:r>
      <w:r w:rsidR="00C47B5C" w:rsidRPr="00CE1121">
        <w:rPr>
          <w:rFonts w:ascii="Times New Roman" w:hAnsi="Times New Roman"/>
          <w:sz w:val="26"/>
          <w:szCs w:val="26"/>
        </w:rPr>
        <w:t>4</w:t>
      </w:r>
      <w:r w:rsidR="00E22BBD" w:rsidRPr="00CE1121">
        <w:rPr>
          <w:rFonts w:ascii="Times New Roman" w:hAnsi="Times New Roman"/>
          <w:sz w:val="26"/>
          <w:szCs w:val="26"/>
        </w:rPr>
        <w:t>.</w:t>
      </w:r>
    </w:p>
    <w:p w:rsidR="009654FE" w:rsidRPr="00CE1121" w:rsidRDefault="00C05CB4" w:rsidP="00CE1121">
      <w:pPr>
        <w:pStyle w:val="a0"/>
        <w:spacing w:line="240" w:lineRule="auto"/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  <w:r w:rsidRPr="00CE1121">
        <w:rPr>
          <w:rFonts w:ascii="Times New Roman" w:hAnsi="Times New Roman"/>
          <w:sz w:val="26"/>
          <w:szCs w:val="26"/>
        </w:rPr>
        <w:t>3.</w:t>
      </w:r>
      <w:r w:rsidRPr="00CE1121">
        <w:rPr>
          <w:rFonts w:ascii="Times New Roman" w:hAnsi="Times New Roman"/>
          <w:sz w:val="26"/>
          <w:szCs w:val="26"/>
        </w:rPr>
        <w:tab/>
        <w:t>Сведения о выполненных работах, оказанных услугах в рамках реализации инициативного проекта:</w:t>
      </w:r>
    </w:p>
    <w:p w:rsidR="00A03756" w:rsidRPr="00CE1121" w:rsidRDefault="00412B43" w:rsidP="00CE1121">
      <w:pPr>
        <w:spacing w:after="140"/>
        <w:ind w:firstLine="408"/>
        <w:contextualSpacing/>
        <w:jc w:val="both"/>
        <w:rPr>
          <w:rFonts w:ascii="Times New Roman" w:hAnsi="Times New Roman"/>
          <w:sz w:val="26"/>
          <w:szCs w:val="26"/>
        </w:rPr>
      </w:pPr>
      <w:r w:rsidRPr="00CE1121">
        <w:rPr>
          <w:rFonts w:ascii="Times New Roman" w:hAnsi="Times New Roman"/>
          <w:sz w:val="26"/>
          <w:szCs w:val="26"/>
        </w:rPr>
        <w:t xml:space="preserve">Работы </w:t>
      </w:r>
      <w:r w:rsidR="00172544" w:rsidRPr="00CE1121">
        <w:rPr>
          <w:rFonts w:ascii="Times New Roman" w:hAnsi="Times New Roman"/>
          <w:sz w:val="26"/>
          <w:szCs w:val="26"/>
        </w:rPr>
        <w:t>проводились</w:t>
      </w:r>
      <w:r w:rsidR="00C05CB4" w:rsidRPr="00CE1121">
        <w:rPr>
          <w:rFonts w:ascii="Times New Roman" w:hAnsi="Times New Roman"/>
          <w:sz w:val="26"/>
          <w:szCs w:val="26"/>
        </w:rPr>
        <w:t xml:space="preserve"> подрядной организацией </w:t>
      </w:r>
      <w:r w:rsidR="00C47B5C" w:rsidRPr="00CE1121">
        <w:rPr>
          <w:rFonts w:ascii="Times New Roman" w:hAnsi="Times New Roman"/>
          <w:sz w:val="26"/>
          <w:szCs w:val="26"/>
        </w:rPr>
        <w:t xml:space="preserve">ИП </w:t>
      </w:r>
      <w:r w:rsidR="00C85D36" w:rsidRPr="00CE1121">
        <w:rPr>
          <w:rFonts w:ascii="Times New Roman" w:hAnsi="Times New Roman"/>
          <w:sz w:val="26"/>
          <w:szCs w:val="26"/>
        </w:rPr>
        <w:t>«</w:t>
      </w:r>
      <w:r w:rsidR="00A03756" w:rsidRPr="00CE1121">
        <w:rPr>
          <w:rFonts w:ascii="Times New Roman" w:hAnsi="Times New Roman"/>
          <w:sz w:val="26"/>
          <w:szCs w:val="26"/>
        </w:rPr>
        <w:t>Фадеев И.В.</w:t>
      </w:r>
      <w:r w:rsidR="00C85D36" w:rsidRPr="00CE1121">
        <w:rPr>
          <w:rFonts w:ascii="Times New Roman" w:hAnsi="Times New Roman"/>
          <w:sz w:val="26"/>
          <w:szCs w:val="26"/>
        </w:rPr>
        <w:t>»</w:t>
      </w:r>
      <w:r w:rsidR="00C05CB4" w:rsidRPr="00CE1121">
        <w:rPr>
          <w:rFonts w:ascii="Times New Roman" w:hAnsi="Times New Roman"/>
          <w:sz w:val="26"/>
          <w:szCs w:val="26"/>
        </w:rPr>
        <w:t>.</w:t>
      </w:r>
    </w:p>
    <w:p w:rsidR="00CE1121" w:rsidRPr="00CE1121" w:rsidRDefault="00CE1121" w:rsidP="00CE1121">
      <w:pPr>
        <w:spacing w:after="140"/>
        <w:ind w:firstLine="4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1121">
        <w:rPr>
          <w:rFonts w:ascii="Times New Roman" w:hAnsi="Times New Roman"/>
          <w:sz w:val="26"/>
          <w:szCs w:val="26"/>
        </w:rPr>
        <w:t>В рамках Инициативного бюджетирования фактически п</w:t>
      </w:r>
      <w:r w:rsidR="00E4165C" w:rsidRPr="00CE1121">
        <w:rPr>
          <w:rFonts w:ascii="Times New Roman" w:hAnsi="Times New Roman"/>
          <w:sz w:val="26"/>
          <w:szCs w:val="26"/>
        </w:rPr>
        <w:t xml:space="preserve">роведено устройство 4-х контейнерных площадок </w:t>
      </w:r>
      <w:r w:rsidR="00E4165C" w:rsidRPr="00CE1121">
        <w:rPr>
          <w:rFonts w:ascii="Times New Roman" w:hAnsi="Times New Roman" w:cs="Times New Roman"/>
          <w:sz w:val="26"/>
          <w:szCs w:val="26"/>
        </w:rPr>
        <w:t xml:space="preserve">по следующим адресам: </w:t>
      </w:r>
    </w:p>
    <w:p w:rsidR="00CE1121" w:rsidRPr="00CE1121" w:rsidRDefault="00E4165C" w:rsidP="00CE1121">
      <w:pPr>
        <w:spacing w:after="140"/>
        <w:ind w:firstLine="4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1121">
        <w:rPr>
          <w:rFonts w:ascii="Times New Roman" w:hAnsi="Times New Roman" w:cs="Times New Roman"/>
          <w:sz w:val="26"/>
          <w:szCs w:val="26"/>
        </w:rPr>
        <w:t>г.Нефтеюганск</w:t>
      </w:r>
      <w:r w:rsidR="000731AA">
        <w:rPr>
          <w:rFonts w:ascii="Times New Roman" w:hAnsi="Times New Roman" w:cs="Times New Roman"/>
          <w:sz w:val="26"/>
          <w:szCs w:val="26"/>
        </w:rPr>
        <w:t>:</w:t>
      </w:r>
      <w:r w:rsidRPr="00CE112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CE1121" w:rsidRPr="00CE1121" w:rsidRDefault="00CE1121" w:rsidP="00CE1121">
      <w:pPr>
        <w:spacing w:after="140"/>
        <w:ind w:firstLine="4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1121">
        <w:rPr>
          <w:rFonts w:ascii="Times New Roman" w:hAnsi="Times New Roman" w:cs="Times New Roman"/>
          <w:sz w:val="26"/>
          <w:szCs w:val="26"/>
        </w:rPr>
        <w:t xml:space="preserve">- </w:t>
      </w:r>
      <w:r w:rsidR="00E4165C" w:rsidRPr="00CE1121">
        <w:rPr>
          <w:rFonts w:ascii="Times New Roman" w:hAnsi="Times New Roman" w:cs="Times New Roman"/>
          <w:sz w:val="26"/>
          <w:szCs w:val="26"/>
        </w:rPr>
        <w:t>8 микрорайон, в районе домов №3 и №10;</w:t>
      </w:r>
    </w:p>
    <w:p w:rsidR="00CE1121" w:rsidRPr="00CE1121" w:rsidRDefault="00CE1121" w:rsidP="00CE1121">
      <w:pPr>
        <w:spacing w:after="140"/>
        <w:ind w:firstLine="4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1121">
        <w:rPr>
          <w:rFonts w:ascii="Times New Roman" w:hAnsi="Times New Roman" w:cs="Times New Roman"/>
          <w:sz w:val="26"/>
          <w:szCs w:val="26"/>
        </w:rPr>
        <w:t>-</w:t>
      </w:r>
      <w:r w:rsidR="00E4165C" w:rsidRPr="00CE1121">
        <w:rPr>
          <w:rFonts w:ascii="Times New Roman" w:hAnsi="Times New Roman" w:cs="Times New Roman"/>
          <w:sz w:val="26"/>
          <w:szCs w:val="26"/>
        </w:rPr>
        <w:t xml:space="preserve"> 10 микрорайон, в районе дома №6; </w:t>
      </w:r>
    </w:p>
    <w:p w:rsidR="00E4165C" w:rsidRPr="00CE1121" w:rsidRDefault="00CE1121" w:rsidP="00CE1121">
      <w:pPr>
        <w:spacing w:after="140"/>
        <w:ind w:firstLine="408"/>
        <w:contextualSpacing/>
        <w:jc w:val="both"/>
        <w:rPr>
          <w:sz w:val="26"/>
          <w:szCs w:val="26"/>
        </w:rPr>
      </w:pPr>
      <w:r w:rsidRPr="00CE1121">
        <w:rPr>
          <w:rFonts w:ascii="Times New Roman" w:hAnsi="Times New Roman" w:cs="Times New Roman"/>
          <w:sz w:val="26"/>
          <w:szCs w:val="26"/>
        </w:rPr>
        <w:t xml:space="preserve">- </w:t>
      </w:r>
      <w:r w:rsidR="00E4165C" w:rsidRPr="00CE1121">
        <w:rPr>
          <w:rFonts w:ascii="Times New Roman" w:hAnsi="Times New Roman" w:cs="Times New Roman"/>
          <w:sz w:val="26"/>
          <w:szCs w:val="26"/>
        </w:rPr>
        <w:t>10а микрорайон, в районе дома №1</w:t>
      </w:r>
      <w:r w:rsidR="00E4165C" w:rsidRPr="00CE1121">
        <w:rPr>
          <w:rFonts w:ascii="Times New Roman" w:hAnsi="Times New Roman"/>
          <w:sz w:val="26"/>
          <w:szCs w:val="26"/>
        </w:rPr>
        <w:t>.</w:t>
      </w:r>
    </w:p>
    <w:p w:rsidR="00416D02" w:rsidRPr="00CE1121" w:rsidRDefault="00C05CB4" w:rsidP="00CE1121">
      <w:pPr>
        <w:pStyle w:val="a0"/>
        <w:spacing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CE1121">
        <w:rPr>
          <w:rFonts w:ascii="Times New Roman" w:hAnsi="Times New Roman"/>
          <w:sz w:val="26"/>
          <w:szCs w:val="26"/>
        </w:rPr>
        <w:t xml:space="preserve">4. Сведения об имущественном и (или) трудовом участии физических и(или) юридических лиц, индивидуальных предпринимателей: </w:t>
      </w:r>
    </w:p>
    <w:p w:rsidR="00621943" w:rsidRPr="00CE1121" w:rsidRDefault="00621943" w:rsidP="00CE1121">
      <w:pPr>
        <w:pStyle w:val="a0"/>
        <w:spacing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CE1121">
        <w:rPr>
          <w:rFonts w:ascii="Times New Roman" w:hAnsi="Times New Roman"/>
          <w:sz w:val="26"/>
          <w:szCs w:val="26"/>
        </w:rPr>
        <w:t xml:space="preserve">- софинансирование граждан </w:t>
      </w:r>
      <w:r w:rsidR="00FD5127" w:rsidRPr="00CE1121">
        <w:rPr>
          <w:rFonts w:ascii="Times New Roman" w:hAnsi="Times New Roman"/>
          <w:sz w:val="26"/>
          <w:szCs w:val="26"/>
        </w:rPr>
        <w:t>0</w:t>
      </w:r>
      <w:r w:rsidRPr="00CE1121">
        <w:rPr>
          <w:rFonts w:ascii="Times New Roman" w:hAnsi="Times New Roman"/>
          <w:sz w:val="26"/>
          <w:szCs w:val="26"/>
        </w:rPr>
        <w:t>,0 руб.</w:t>
      </w:r>
    </w:p>
    <w:p w:rsidR="009654FE" w:rsidRPr="00CE1121" w:rsidRDefault="00C05CB4" w:rsidP="00CE1121">
      <w:pPr>
        <w:pStyle w:val="a0"/>
        <w:spacing w:line="240" w:lineRule="auto"/>
        <w:contextualSpacing/>
        <w:jc w:val="both"/>
        <w:rPr>
          <w:sz w:val="26"/>
          <w:szCs w:val="26"/>
        </w:rPr>
      </w:pPr>
      <w:r w:rsidRPr="00CE1121">
        <w:rPr>
          <w:rFonts w:ascii="Times New Roman" w:hAnsi="Times New Roman"/>
          <w:sz w:val="26"/>
          <w:szCs w:val="26"/>
        </w:rPr>
        <w:t>Имущественное участие не заявлено.</w:t>
      </w:r>
    </w:p>
    <w:p w:rsidR="009654FE" w:rsidRPr="00CE1121" w:rsidRDefault="00C05CB4" w:rsidP="00CE1121">
      <w:pPr>
        <w:pStyle w:val="a0"/>
        <w:spacing w:line="240" w:lineRule="auto"/>
        <w:contextualSpacing/>
        <w:jc w:val="both"/>
        <w:rPr>
          <w:sz w:val="26"/>
          <w:szCs w:val="26"/>
        </w:rPr>
      </w:pPr>
      <w:r w:rsidRPr="00CE1121">
        <w:rPr>
          <w:rFonts w:ascii="Times New Roman" w:hAnsi="Times New Roman"/>
          <w:sz w:val="26"/>
          <w:szCs w:val="26"/>
        </w:rPr>
        <w:t>5. Сведения о финансировании инициативного проекта: (руб.)</w:t>
      </w:r>
    </w:p>
    <w:tbl>
      <w:tblPr>
        <w:tblW w:w="9954" w:type="dxa"/>
        <w:tblInd w:w="-3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49"/>
        <w:gridCol w:w="1332"/>
        <w:gridCol w:w="936"/>
        <w:gridCol w:w="1134"/>
        <w:gridCol w:w="1426"/>
        <w:gridCol w:w="1372"/>
        <w:gridCol w:w="2305"/>
      </w:tblGrid>
      <w:tr w:rsidR="00416D02" w:rsidTr="00CE1121">
        <w:trPr>
          <w:trHeight w:val="501"/>
        </w:trPr>
        <w:tc>
          <w:tcPr>
            <w:tcW w:w="144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Стоимость проекта</w:t>
            </w:r>
            <w:r>
              <w:rPr>
                <w:rFonts w:ascii="Times New Roman" w:hAnsi="Times New Roman"/>
                <w:sz w:val="22"/>
                <w:szCs w:val="22"/>
              </w:rPr>
              <w:br/>
            </w:r>
            <w:r>
              <w:rPr>
                <w:rFonts w:ascii="Times New Roman" w:hAnsi="Times New Roman"/>
                <w:b/>
                <w:sz w:val="22"/>
                <w:szCs w:val="22"/>
              </w:rPr>
              <w:t>всего</w:t>
            </w:r>
          </w:p>
        </w:tc>
        <w:tc>
          <w:tcPr>
            <w:tcW w:w="340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 том числе</w:t>
            </w:r>
          </w:p>
        </w:tc>
        <w:tc>
          <w:tcPr>
            <w:tcW w:w="142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Заключено контрактов на сумму</w:t>
            </w:r>
          </w:p>
        </w:tc>
        <w:tc>
          <w:tcPr>
            <w:tcW w:w="137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CE1121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Фактическое исполнение</w:t>
            </w:r>
            <w:r w:rsidR="000731AA">
              <w:rPr>
                <w:b/>
                <w:sz w:val="22"/>
                <w:szCs w:val="22"/>
              </w:rPr>
              <w:t xml:space="preserve"> на сумму</w:t>
            </w:r>
            <w:r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230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16D02" w:rsidRDefault="00416D02" w:rsidP="00CE1121">
            <w:pPr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При</w:t>
            </w:r>
            <w:r w:rsidR="00CE1121">
              <w:rPr>
                <w:b/>
                <w:sz w:val="22"/>
                <w:szCs w:val="22"/>
              </w:rPr>
              <w:t>мечание</w:t>
            </w:r>
          </w:p>
        </w:tc>
      </w:tr>
      <w:tr w:rsidR="00416D02" w:rsidTr="00CE1121">
        <w:trPr>
          <w:trHeight w:val="1206"/>
        </w:trPr>
        <w:tc>
          <w:tcPr>
            <w:tcW w:w="144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rPr>
                <w:sz w:val="20"/>
              </w:rPr>
            </w:pPr>
          </w:p>
        </w:tc>
        <w:tc>
          <w:tcPr>
            <w:tcW w:w="133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Бюджет МО</w:t>
            </w:r>
          </w:p>
        </w:tc>
        <w:tc>
          <w:tcPr>
            <w:tcW w:w="9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6D02" w:rsidRDefault="00416D02">
            <w:pPr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Окружной бюджет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Соф-ние  (населения, юр.лиц, ИП)</w:t>
            </w:r>
          </w:p>
        </w:tc>
        <w:tc>
          <w:tcPr>
            <w:tcW w:w="142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rPr>
                <w:sz w:val="20"/>
                <w:shd w:val="clear" w:color="auto" w:fill="FFFF00"/>
              </w:rPr>
            </w:pPr>
          </w:p>
        </w:tc>
        <w:tc>
          <w:tcPr>
            <w:tcW w:w="137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rPr>
                <w:sz w:val="20"/>
                <w:shd w:val="clear" w:color="auto" w:fill="FFFF00"/>
              </w:rPr>
            </w:pPr>
          </w:p>
        </w:tc>
        <w:tc>
          <w:tcPr>
            <w:tcW w:w="230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rPr>
                <w:sz w:val="20"/>
                <w:shd w:val="clear" w:color="auto" w:fill="FFFF00"/>
              </w:rPr>
            </w:pPr>
          </w:p>
        </w:tc>
      </w:tr>
      <w:tr w:rsidR="00416D02" w:rsidTr="00CE1121">
        <w:trPr>
          <w:trHeight w:val="701"/>
        </w:trPr>
        <w:tc>
          <w:tcPr>
            <w:tcW w:w="144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C85D36" w:rsidRPr="00CE1121" w:rsidRDefault="007631CA" w:rsidP="00F92FFD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1121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E73EE1" w:rsidRPr="00CE1121">
              <w:rPr>
                <w:rFonts w:ascii="Times New Roman" w:hAnsi="Times New Roman" w:cs="Times New Roman"/>
                <w:sz w:val="26"/>
                <w:szCs w:val="26"/>
              </w:rPr>
              <w:t> 310 214,4</w:t>
            </w:r>
          </w:p>
        </w:tc>
        <w:tc>
          <w:tcPr>
            <w:tcW w:w="133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C05CB4" w:rsidRPr="00CE1121" w:rsidRDefault="00E73EE1" w:rsidP="00F92FFD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1121">
              <w:rPr>
                <w:rFonts w:ascii="Times New Roman" w:hAnsi="Times New Roman" w:cs="Times New Roman"/>
                <w:sz w:val="26"/>
                <w:szCs w:val="26"/>
              </w:rPr>
              <w:t>1 310 214,4</w:t>
            </w:r>
            <w:r w:rsidR="007631CA" w:rsidRPr="00CE112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E112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9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5CB4" w:rsidRPr="00CE1121" w:rsidRDefault="00C05CB4" w:rsidP="00F92FFD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03756" w:rsidRPr="00CE1121" w:rsidRDefault="00A03756" w:rsidP="00F92FFD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03756" w:rsidRPr="00CE1121" w:rsidRDefault="00A03756" w:rsidP="00F92FFD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E1121" w:rsidRPr="00CE1121" w:rsidRDefault="00CE1121" w:rsidP="00F92FFD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E1121" w:rsidRPr="00CE1121" w:rsidRDefault="00CE1121" w:rsidP="00F92FFD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E1121" w:rsidRPr="00CE1121" w:rsidRDefault="00CE1121" w:rsidP="00F92FFD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16D02" w:rsidRPr="00CE1121" w:rsidRDefault="00933084" w:rsidP="00F92FFD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1121">
              <w:rPr>
                <w:rFonts w:ascii="Times New Roman" w:hAnsi="Times New Roman" w:cs="Times New Roman"/>
                <w:sz w:val="26"/>
                <w:szCs w:val="26"/>
              </w:rPr>
              <w:t>0,00</w:t>
            </w:r>
          </w:p>
          <w:p w:rsidR="00C05CB4" w:rsidRPr="00CE1121" w:rsidRDefault="00C05CB4" w:rsidP="00F92FFD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Pr="00CE1121" w:rsidRDefault="00C47B5C" w:rsidP="00F92FFD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1121">
              <w:rPr>
                <w:rFonts w:ascii="Times New Roman" w:hAnsi="Times New Roman" w:cs="Times New Roman"/>
                <w:sz w:val="26"/>
                <w:szCs w:val="26"/>
              </w:rPr>
              <w:t>0,00</w:t>
            </w:r>
          </w:p>
        </w:tc>
        <w:tc>
          <w:tcPr>
            <w:tcW w:w="14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Pr="00CE1121" w:rsidRDefault="00E73EE1" w:rsidP="00F92FFD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1121">
              <w:rPr>
                <w:rFonts w:ascii="Times New Roman" w:hAnsi="Times New Roman" w:cs="Times New Roman"/>
                <w:sz w:val="26"/>
                <w:szCs w:val="26"/>
              </w:rPr>
              <w:t xml:space="preserve"> 1 310 214,4</w:t>
            </w:r>
          </w:p>
        </w:tc>
        <w:tc>
          <w:tcPr>
            <w:tcW w:w="137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Pr="00CE1121" w:rsidRDefault="00E73EE1" w:rsidP="00F92FFD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1121">
              <w:rPr>
                <w:rFonts w:ascii="Times New Roman" w:hAnsi="Times New Roman" w:cs="Times New Roman"/>
                <w:sz w:val="26"/>
                <w:szCs w:val="26"/>
              </w:rPr>
              <w:t xml:space="preserve">Фактическое выполнение закрыто на сумму </w:t>
            </w:r>
            <w:r w:rsidR="00A03756" w:rsidRPr="00CE1121">
              <w:rPr>
                <w:rFonts w:ascii="Times New Roman" w:hAnsi="Times New Roman" w:cs="Times New Roman"/>
                <w:sz w:val="26"/>
                <w:szCs w:val="26"/>
              </w:rPr>
              <w:t>954 825,66 рублей</w:t>
            </w:r>
          </w:p>
        </w:tc>
        <w:tc>
          <w:tcPr>
            <w:tcW w:w="23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16D02" w:rsidRPr="00CE1121" w:rsidRDefault="00CE1121" w:rsidP="000731AA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31AA">
              <w:rPr>
                <w:rFonts w:ascii="Times New Roman" w:hAnsi="Times New Roman" w:cs="Times New Roman"/>
                <w:szCs w:val="24"/>
              </w:rPr>
              <w:t>Устройство контейнерной площадки, расположенной по адресу: г.Нефтеюганск, 8а микрорайон, в районе дома №46 проведено в рамках другой муниципальной программы на основании заключенного муниципального контракта МК №ЭА.2024.00079 от 24.06.2024</w:t>
            </w:r>
            <w:r w:rsidRPr="00CE1121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</w:p>
        </w:tc>
      </w:tr>
    </w:tbl>
    <w:p w:rsidR="000731AA" w:rsidRDefault="000731AA" w:rsidP="00735044">
      <w:pPr>
        <w:spacing w:after="140"/>
        <w:contextualSpacing/>
        <w:jc w:val="center"/>
        <w:rPr>
          <w:rFonts w:ascii="Times New Roman" w:hAnsi="Times New Roman"/>
          <w:sz w:val="28"/>
        </w:rPr>
      </w:pPr>
    </w:p>
    <w:p w:rsidR="00801669" w:rsidRDefault="00F92FFD" w:rsidP="00735044">
      <w:pPr>
        <w:spacing w:after="140"/>
        <w:contextualSpacing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8</w:t>
      </w:r>
      <w:r w:rsidR="007631CA">
        <w:rPr>
          <w:rFonts w:ascii="Times New Roman" w:hAnsi="Times New Roman"/>
          <w:b/>
          <w:sz w:val="28"/>
        </w:rPr>
        <w:t xml:space="preserve">  микрорайон, в районе дом</w:t>
      </w:r>
      <w:r w:rsidR="00801669">
        <w:rPr>
          <w:rFonts w:ascii="Times New Roman" w:hAnsi="Times New Roman"/>
          <w:b/>
          <w:sz w:val="28"/>
        </w:rPr>
        <w:t>а</w:t>
      </w:r>
      <w:r w:rsidR="007631CA">
        <w:rPr>
          <w:rFonts w:ascii="Times New Roman" w:hAnsi="Times New Roman"/>
          <w:b/>
          <w:sz w:val="28"/>
        </w:rPr>
        <w:t xml:space="preserve"> №</w:t>
      </w:r>
      <w:r>
        <w:rPr>
          <w:rFonts w:ascii="Times New Roman" w:hAnsi="Times New Roman"/>
          <w:b/>
          <w:sz w:val="28"/>
        </w:rPr>
        <w:t>3</w:t>
      </w:r>
    </w:p>
    <w:p w:rsidR="009654FE" w:rsidRPr="00172544" w:rsidRDefault="007631CA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</w:t>
      </w:r>
      <w:r w:rsidR="00172544" w:rsidRPr="00172544">
        <w:rPr>
          <w:rFonts w:ascii="Times New Roman" w:hAnsi="Times New Roman"/>
          <w:b/>
          <w:sz w:val="28"/>
        </w:rPr>
        <w:t xml:space="preserve">До </w:t>
      </w:r>
    </w:p>
    <w:p w:rsidR="00172544" w:rsidRDefault="00801669" w:rsidP="00172544">
      <w:pPr>
        <w:pStyle w:val="a0"/>
        <w:spacing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 w:bidi="ar-SA"/>
        </w:rPr>
        <w:t xml:space="preserve"> </w:t>
      </w:r>
      <w:r w:rsidRPr="00801669">
        <w:rPr>
          <w:rFonts w:ascii="Times New Roman" w:hAnsi="Times New Roman"/>
          <w:noProof/>
          <w:sz w:val="28"/>
          <w:lang w:eastAsia="ru-RU" w:bidi="ar-SA"/>
        </w:rPr>
        <w:drawing>
          <wp:inline distT="0" distB="0" distL="0" distR="0">
            <wp:extent cx="4995743" cy="3746807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pc-srv\common\ОТДЕЛ ЭКОЛОГИИ\ВСЁ по КОНТЕЙНЕРАМ И КП\УСТРОЙСТВО КП с 2023\_Инициативка 2024\ОТЧЕТЫ по инициативному Бюджетированию\Фото до и после 15 - 11, 21, 22\до\15-11 (30.05.202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743" cy="3746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544" w:rsidRPr="00172544" w:rsidRDefault="00172544" w:rsidP="00172544"/>
    <w:p w:rsidR="00172544" w:rsidRDefault="00172544" w:rsidP="001725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2544">
        <w:rPr>
          <w:rFonts w:ascii="Times New Roman" w:hAnsi="Times New Roman" w:cs="Times New Roman"/>
          <w:b/>
          <w:sz w:val="28"/>
          <w:szCs w:val="28"/>
        </w:rPr>
        <w:t xml:space="preserve">После </w:t>
      </w:r>
    </w:p>
    <w:p w:rsidR="00172544" w:rsidRDefault="00801669" w:rsidP="008016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  <w:t xml:space="preserve">  </w:t>
      </w:r>
      <w:r w:rsidRPr="00801669"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  <w:drawing>
          <wp:inline distT="0" distB="0" distL="0" distR="0">
            <wp:extent cx="5030708" cy="377303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dpc-srv\common\ОТДЕЛ ЭКОЛОГИИ\ВСЁ по КОНТЕЙНЕРАМ И КП\УСТРОЙСТВО КП с 2023\_Инициативка 2024\ОТЧЕТЫ по инициативному Бюджетированию\Фото до и после 15 - 11, 21, 22\После 2024\15-11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708" cy="377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669" w:rsidRDefault="00801669" w:rsidP="00801669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801669" w:rsidRDefault="00801669" w:rsidP="00801669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801669" w:rsidRDefault="00801669" w:rsidP="00801669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801669" w:rsidRDefault="00801669" w:rsidP="00801669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0731AA" w:rsidRDefault="000731AA" w:rsidP="00801669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801669" w:rsidRDefault="00F92FFD" w:rsidP="00801669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8</w:t>
      </w:r>
      <w:r w:rsidR="00801669">
        <w:rPr>
          <w:rFonts w:ascii="Times New Roman" w:hAnsi="Times New Roman"/>
          <w:b/>
          <w:sz w:val="28"/>
        </w:rPr>
        <w:t xml:space="preserve"> микрорайон, в районе дома №1</w:t>
      </w:r>
      <w:r>
        <w:rPr>
          <w:rFonts w:ascii="Times New Roman" w:hAnsi="Times New Roman"/>
          <w:b/>
          <w:sz w:val="28"/>
        </w:rPr>
        <w:t>0</w:t>
      </w:r>
    </w:p>
    <w:p w:rsidR="00801669" w:rsidRPr="00172544" w:rsidRDefault="00801669" w:rsidP="00801669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</w:t>
      </w:r>
      <w:r w:rsidRPr="00172544">
        <w:rPr>
          <w:rFonts w:ascii="Times New Roman" w:hAnsi="Times New Roman"/>
          <w:b/>
          <w:sz w:val="28"/>
        </w:rPr>
        <w:t xml:space="preserve">До </w:t>
      </w:r>
    </w:p>
    <w:p w:rsidR="00172544" w:rsidRDefault="00801669" w:rsidP="001725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1669"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  <w:drawing>
          <wp:inline distT="0" distB="0" distL="0" distR="0">
            <wp:extent cx="5349103" cy="4011827"/>
            <wp:effectExtent l="0" t="0" r="444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pc-srv\common\ОТДЕЛ ЭКОЛОГИИ\ВСЁ по КОНТЕЙНЕРАМ И КП\УСТРОЙСТВО КП с 2023\_Инициативка 2024\ОТЧЕТЫ по инициативному Бюджетированию\Фото до и после 15 - 11, 21, 22\до\15-21 (30.05.202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882" cy="402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544" w:rsidRPr="00172544" w:rsidRDefault="00172544" w:rsidP="00172544">
      <w:pPr>
        <w:rPr>
          <w:rFonts w:ascii="Times New Roman" w:hAnsi="Times New Roman" w:cs="Times New Roman"/>
          <w:sz w:val="28"/>
          <w:szCs w:val="28"/>
        </w:rPr>
      </w:pPr>
    </w:p>
    <w:p w:rsidR="00172544" w:rsidRDefault="00801669" w:rsidP="0080166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</w:pPr>
      <w:r w:rsidRPr="00801669"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  <w:t>После</w:t>
      </w:r>
    </w:p>
    <w:p w:rsidR="00801669" w:rsidRDefault="00801669" w:rsidP="0080166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</w:pPr>
      <w:r w:rsidRPr="00801669"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  <w:drawing>
          <wp:inline distT="0" distB="0" distL="0" distR="0">
            <wp:extent cx="5447958" cy="4085968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dpc-srv\common\ОТДЕЛ ЭКОЛОГИИ\ВСЁ по КОНТЕЙНЕРАМ И КП\УСТРОЙСТВО КП с 2023\_Инициативка 2024\ОТЧЕТЫ по инициативному Бюджетированию\Фото до и после 15 - 11, 21, 22\После 2024\15-21 (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200" cy="40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044" w:rsidRDefault="00735044" w:rsidP="00801669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735044" w:rsidRDefault="00735044" w:rsidP="00801669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801669" w:rsidRDefault="00801669" w:rsidP="00801669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1</w:t>
      </w:r>
      <w:r w:rsidR="00F92FFD">
        <w:rPr>
          <w:rFonts w:ascii="Times New Roman" w:hAnsi="Times New Roman"/>
          <w:b/>
          <w:sz w:val="28"/>
        </w:rPr>
        <w:t>0</w:t>
      </w:r>
      <w:r>
        <w:rPr>
          <w:rFonts w:ascii="Times New Roman" w:hAnsi="Times New Roman"/>
          <w:b/>
          <w:sz w:val="28"/>
        </w:rPr>
        <w:t xml:space="preserve">  микрорайон, в районе дома №</w:t>
      </w:r>
      <w:r w:rsidR="00F92FFD">
        <w:rPr>
          <w:rFonts w:ascii="Times New Roman" w:hAnsi="Times New Roman"/>
          <w:b/>
          <w:sz w:val="28"/>
        </w:rPr>
        <w:t>6</w:t>
      </w:r>
    </w:p>
    <w:p w:rsidR="00801669" w:rsidRPr="00801669" w:rsidRDefault="00801669" w:rsidP="00801669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  <w:r w:rsidRPr="00801669">
        <w:rPr>
          <w:rFonts w:ascii="Times New Roman" w:hAnsi="Times New Roman"/>
          <w:b/>
          <w:sz w:val="28"/>
        </w:rPr>
        <w:t>До</w:t>
      </w:r>
    </w:p>
    <w:p w:rsidR="00801669" w:rsidRDefault="00801669" w:rsidP="00801669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  <w:r w:rsidRPr="00801669">
        <w:rPr>
          <w:rFonts w:ascii="Times New Roman" w:hAnsi="Times New Roman"/>
          <w:b/>
          <w:noProof/>
          <w:sz w:val="28"/>
          <w:lang w:eastAsia="ru-RU" w:bidi="ar-SA"/>
        </w:rPr>
        <w:drawing>
          <wp:inline distT="0" distB="0" distL="0" distR="0">
            <wp:extent cx="5177838" cy="3883378"/>
            <wp:effectExtent l="0" t="0" r="381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dpc-srv\common\ОТДЕЛ ЭКОЛОГИИ\ВСЁ по КОНТЕЙНЕРАМ И КП\УСТРОЙСТВО КП с 2023\_Инициативка 2024\ОТЧЕТЫ по инициативному Бюджетированию\Фото до и после 15 - 11, 21, 22\до\15-22 (30.05.202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446" cy="389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669" w:rsidRDefault="00801669" w:rsidP="008016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После </w:t>
      </w:r>
    </w:p>
    <w:p w:rsidR="00801669" w:rsidRDefault="00801669" w:rsidP="0017254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01669" w:rsidRDefault="002C7E07" w:rsidP="00801669">
      <w:pPr>
        <w:rPr>
          <w:rFonts w:ascii="Times New Roman" w:hAnsi="Times New Roman" w:cs="Times New Roman"/>
          <w:sz w:val="28"/>
          <w:szCs w:val="28"/>
        </w:rPr>
      </w:pPr>
      <w:r w:rsidRPr="00801669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337185</wp:posOffset>
            </wp:positionH>
            <wp:positionV relativeFrom="paragraph">
              <wp:posOffset>53975</wp:posOffset>
            </wp:positionV>
            <wp:extent cx="5403616" cy="4052712"/>
            <wp:effectExtent l="0" t="0" r="6985" b="5080"/>
            <wp:wrapTight wrapText="bothSides">
              <wp:wrapPolygon edited="0">
                <wp:start x="0" y="0"/>
                <wp:lineTo x="0" y="21526"/>
                <wp:lineTo x="21552" y="21526"/>
                <wp:lineTo x="21552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dpc-srv\common\ОТДЕЛ ЭКОЛОГИИ\ВСЁ по КОНТЕЙНЕРАМ И КП\УСТРОЙСТВО КП с 2023\_Инициативка 2024\ОТЧЕТЫ по инициативному Бюджетированию\Фото до и после 15 - 11, 21, 22\После 2024\15-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616" cy="405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92FFD" w:rsidRDefault="00F92FFD" w:rsidP="00801669">
      <w:pPr>
        <w:rPr>
          <w:rFonts w:ascii="Times New Roman" w:hAnsi="Times New Roman" w:cs="Times New Roman"/>
          <w:sz w:val="28"/>
          <w:szCs w:val="28"/>
        </w:rPr>
      </w:pPr>
    </w:p>
    <w:p w:rsidR="00F92FFD" w:rsidRDefault="00F92FFD" w:rsidP="00801669">
      <w:pPr>
        <w:rPr>
          <w:rFonts w:ascii="Times New Roman" w:hAnsi="Times New Roman" w:cs="Times New Roman"/>
          <w:sz w:val="28"/>
          <w:szCs w:val="28"/>
        </w:rPr>
      </w:pPr>
    </w:p>
    <w:p w:rsidR="002C7E07" w:rsidRDefault="002C7E07" w:rsidP="00F92FFD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2C7E07" w:rsidRDefault="002C7E07" w:rsidP="00F92FFD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2C7E07" w:rsidRDefault="002C7E07" w:rsidP="00F92FFD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2C7E07" w:rsidRDefault="002C7E07" w:rsidP="00F92FFD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2C7E07" w:rsidRDefault="002C7E07" w:rsidP="00F92FFD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2C7E07" w:rsidRDefault="002C7E07" w:rsidP="00F92FFD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2C7E07" w:rsidRDefault="002C7E07" w:rsidP="00F92FFD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2C7E07" w:rsidRDefault="002C7E07" w:rsidP="00F92FFD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2C7E07" w:rsidRDefault="002C7E07" w:rsidP="00F92FFD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2C7E07" w:rsidRDefault="002C7E07" w:rsidP="00F92FFD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2C7E07" w:rsidRDefault="002C7E07" w:rsidP="00F92FFD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2C7E07" w:rsidRDefault="002C7E07" w:rsidP="00F92FFD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2C7E07" w:rsidRDefault="002C7E07" w:rsidP="00F92FFD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F92FFD" w:rsidRDefault="00F92FFD" w:rsidP="00F92FFD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10а  микрорайон, в районе дома №1</w:t>
      </w:r>
    </w:p>
    <w:p w:rsidR="00F92FFD" w:rsidRPr="00801669" w:rsidRDefault="00F92FFD" w:rsidP="00F92FFD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  <w:r w:rsidRPr="00801669">
        <w:rPr>
          <w:rFonts w:ascii="Times New Roman" w:hAnsi="Times New Roman"/>
          <w:b/>
          <w:sz w:val="28"/>
        </w:rPr>
        <w:t>До</w:t>
      </w:r>
    </w:p>
    <w:p w:rsidR="00F92FFD" w:rsidRDefault="00F92FFD" w:rsidP="00801669">
      <w:pPr>
        <w:rPr>
          <w:rFonts w:ascii="Times New Roman" w:hAnsi="Times New Roman" w:cs="Times New Roman"/>
          <w:sz w:val="28"/>
          <w:szCs w:val="28"/>
        </w:rPr>
      </w:pPr>
      <w:r w:rsidRPr="00801669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527685</wp:posOffset>
            </wp:positionH>
            <wp:positionV relativeFrom="paragraph">
              <wp:posOffset>43180</wp:posOffset>
            </wp:positionV>
            <wp:extent cx="5298252" cy="3973689"/>
            <wp:effectExtent l="0" t="0" r="0" b="8255"/>
            <wp:wrapTight wrapText="bothSides">
              <wp:wrapPolygon edited="0">
                <wp:start x="0" y="0"/>
                <wp:lineTo x="0" y="21541"/>
                <wp:lineTo x="21515" y="21541"/>
                <wp:lineTo x="2151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dpc-srv\common\ОТДЕЛ ЭКОЛОГИИ\ВСЁ по КОНТЕЙНЕРАМ И КП\УСТРОЙСТВО КП с 2023\_Инициативка 2024\ОТЧЕТЫ по инициативному Бюджетированию\Фото до и после 15 - 11, 21, 22\После 2024\15-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252" cy="397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92FFD" w:rsidRDefault="00F92FFD" w:rsidP="00801669">
      <w:pPr>
        <w:rPr>
          <w:rFonts w:ascii="Times New Roman" w:hAnsi="Times New Roman" w:cs="Times New Roman"/>
          <w:sz w:val="28"/>
          <w:szCs w:val="28"/>
        </w:rPr>
      </w:pPr>
    </w:p>
    <w:p w:rsidR="00F92FFD" w:rsidRDefault="00F92FFD" w:rsidP="00F92F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После </w:t>
      </w:r>
    </w:p>
    <w:p w:rsidR="00F92FFD" w:rsidRDefault="002C7E07" w:rsidP="00801669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801669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60288" behindDoc="1" locked="0" layoutInCell="1" allowOverlap="1" wp14:anchorId="3D1C88D7" wp14:editId="0ABA81BE">
            <wp:simplePos x="0" y="0"/>
            <wp:positionH relativeFrom="column">
              <wp:posOffset>461010</wp:posOffset>
            </wp:positionH>
            <wp:positionV relativeFrom="paragraph">
              <wp:posOffset>207804</wp:posOffset>
            </wp:positionV>
            <wp:extent cx="5418667" cy="4064000"/>
            <wp:effectExtent l="0" t="0" r="0" b="0"/>
            <wp:wrapTight wrapText="bothSides">
              <wp:wrapPolygon edited="0">
                <wp:start x="0" y="0"/>
                <wp:lineTo x="0" y="21465"/>
                <wp:lineTo x="21491" y="21465"/>
                <wp:lineTo x="21491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dpc-srv\common\ОТДЕЛ ЭКОЛОГИИ\ВСЁ по КОНТЕЙНЕРАМ И КП\УСТРОЙСТВО КП с 2023\_Инициативка 2024\ОТЧЕТЫ по инициативному Бюджетированию\Фото до и после 15 - 11, 21, 22\После 2024\15-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667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F92FFD" w:rsidRPr="00172544" w:rsidRDefault="00F92FFD" w:rsidP="00801669">
      <w:pPr>
        <w:rPr>
          <w:rFonts w:ascii="Times New Roman" w:hAnsi="Times New Roman" w:cs="Times New Roman"/>
          <w:sz w:val="28"/>
          <w:szCs w:val="28"/>
        </w:rPr>
      </w:pPr>
    </w:p>
    <w:sectPr w:rsidR="00F92FFD" w:rsidRPr="00172544" w:rsidSect="000731AA">
      <w:type w:val="continuous"/>
      <w:pgSz w:w="11906" w:h="16838"/>
      <w:pgMar w:top="568" w:right="1134" w:bottom="709" w:left="1134" w:header="0" w:footer="0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0239" w:rsidRDefault="008C0239" w:rsidP="00172544">
      <w:r>
        <w:separator/>
      </w:r>
    </w:p>
  </w:endnote>
  <w:endnote w:type="continuationSeparator" w:id="0">
    <w:p w:rsidR="008C0239" w:rsidRDefault="008C0239" w:rsidP="001725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Droid Sans Devanagari">
    <w:altName w:val="Times New Roman"/>
    <w:panose1 w:val="00000000000000000000"/>
    <w:charset w:val="00"/>
    <w:family w:val="roman"/>
    <w:notTrueType/>
    <w:pitch w:val="default"/>
  </w:font>
  <w:font w:name="Liberation Serif">
    <w:altName w:val="Times New Roman"/>
    <w:charset w:val="01"/>
    <w:family w:val="roman"/>
    <w:pitch w:val="variable"/>
  </w:font>
  <w:font w:name="XO Thames">
    <w:altName w:val="Times New Roman"/>
    <w:charset w:val="CC"/>
    <w:family w:val="roman"/>
    <w:pitch w:val="variable"/>
    <w:sig w:usb0="00000001" w:usb1="0000084A" w:usb2="00000000" w:usb3="00000000" w:csb0="00000015" w:csb1="00000000"/>
  </w:font>
  <w:font w:name="Liberation Sans">
    <w:altName w:val="Arial"/>
    <w:charset w:val="01"/>
    <w:family w:val="roman"/>
    <w:pitch w:val="variable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0239" w:rsidRDefault="008C0239" w:rsidP="00172544">
      <w:r>
        <w:separator/>
      </w:r>
    </w:p>
  </w:footnote>
  <w:footnote w:type="continuationSeparator" w:id="0">
    <w:p w:rsidR="008C0239" w:rsidRDefault="008C0239" w:rsidP="001725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11AC9"/>
    <w:multiLevelType w:val="hybridMultilevel"/>
    <w:tmpl w:val="20ACAB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571A50"/>
    <w:multiLevelType w:val="hybridMultilevel"/>
    <w:tmpl w:val="5CE08D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DF3BEF"/>
    <w:multiLevelType w:val="multilevel"/>
    <w:tmpl w:val="08783FD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pStyle w:val="2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4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4FE"/>
    <w:rsid w:val="000731AA"/>
    <w:rsid w:val="000D7699"/>
    <w:rsid w:val="00172544"/>
    <w:rsid w:val="001876EB"/>
    <w:rsid w:val="002845A4"/>
    <w:rsid w:val="002C7E07"/>
    <w:rsid w:val="00412B43"/>
    <w:rsid w:val="00416D02"/>
    <w:rsid w:val="005D1093"/>
    <w:rsid w:val="00621943"/>
    <w:rsid w:val="00650DF1"/>
    <w:rsid w:val="006C5BA2"/>
    <w:rsid w:val="006D4D69"/>
    <w:rsid w:val="0070728D"/>
    <w:rsid w:val="00735044"/>
    <w:rsid w:val="00754566"/>
    <w:rsid w:val="007631CA"/>
    <w:rsid w:val="00801669"/>
    <w:rsid w:val="008401CB"/>
    <w:rsid w:val="00881E0B"/>
    <w:rsid w:val="008C0239"/>
    <w:rsid w:val="00914EA7"/>
    <w:rsid w:val="00932A8D"/>
    <w:rsid w:val="00933084"/>
    <w:rsid w:val="009654FE"/>
    <w:rsid w:val="00A03756"/>
    <w:rsid w:val="00AE6F98"/>
    <w:rsid w:val="00AF6CD5"/>
    <w:rsid w:val="00B81D0F"/>
    <w:rsid w:val="00C05CB4"/>
    <w:rsid w:val="00C47B5C"/>
    <w:rsid w:val="00C85D36"/>
    <w:rsid w:val="00CE1121"/>
    <w:rsid w:val="00D00627"/>
    <w:rsid w:val="00D02DF5"/>
    <w:rsid w:val="00E22BBD"/>
    <w:rsid w:val="00E4165C"/>
    <w:rsid w:val="00E73EE1"/>
    <w:rsid w:val="00F2131D"/>
    <w:rsid w:val="00F92FFD"/>
    <w:rsid w:val="00FD5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812D26"/>
  <w15:docId w15:val="{2E2A5D74-5830-4437-91E9-9B6BB6C81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Droid Sans Fallback" w:hAnsi="Times New Roman" w:cs="Droid Sans Devanagari"/>
        <w:color w:val="000000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Liberation Serif" w:hAnsi="Liberation Serif"/>
      <w:sz w:val="24"/>
    </w:rPr>
  </w:style>
  <w:style w:type="paragraph" w:styleId="1">
    <w:name w:val="heading 1"/>
    <w:next w:val="a"/>
    <w:uiPriority w:val="9"/>
    <w:qFormat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basedOn w:val="20"/>
    <w:next w:val="a0"/>
    <w:uiPriority w:val="9"/>
    <w:qFormat/>
    <w:pPr>
      <w:numPr>
        <w:ilvl w:val="1"/>
        <w:numId w:val="1"/>
      </w:numPr>
      <w:spacing w:before="200"/>
      <w:outlineLvl w:val="1"/>
    </w:pPr>
    <w:rPr>
      <w:rFonts w:ascii="Liberation Serif" w:hAnsi="Liberation Serif"/>
      <w:b/>
      <w:sz w:val="36"/>
    </w:rPr>
  </w:style>
  <w:style w:type="paragraph" w:styleId="3">
    <w:name w:val="heading 3"/>
    <w:next w:val="a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next w:val="a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uiPriority w:val="9"/>
    <w:qFormat/>
    <w:pPr>
      <w:spacing w:before="120" w:after="120"/>
      <w:outlineLvl w:val="4"/>
    </w:pPr>
    <w:rPr>
      <w:rFonts w:ascii="XO Thames" w:hAnsi="XO Thames"/>
      <w:b/>
      <w:sz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Contents2">
    <w:name w:val="Contents 2"/>
    <w:qFormat/>
  </w:style>
  <w:style w:type="character" w:customStyle="1" w:styleId="Contents4">
    <w:name w:val="Contents 4"/>
    <w:qFormat/>
  </w:style>
  <w:style w:type="character" w:customStyle="1" w:styleId="Contents6">
    <w:name w:val="Contents 6"/>
    <w:qFormat/>
  </w:style>
  <w:style w:type="character" w:customStyle="1" w:styleId="Contents7">
    <w:name w:val="Contents 7"/>
    <w:qFormat/>
  </w:style>
  <w:style w:type="character" w:customStyle="1" w:styleId="31">
    <w:name w:val="Заголовок 31"/>
    <w:qFormat/>
    <w:rPr>
      <w:rFonts w:ascii="XO Thames" w:hAnsi="XO Thames"/>
      <w:b/>
      <w:i/>
      <w:color w:val="000000"/>
    </w:rPr>
  </w:style>
  <w:style w:type="character" w:customStyle="1" w:styleId="WW8Num1z7">
    <w:name w:val="WW8Num1z7"/>
    <w:qFormat/>
  </w:style>
  <w:style w:type="character" w:styleId="a4">
    <w:name w:val="Strong"/>
    <w:qFormat/>
    <w:rPr>
      <w:b/>
    </w:rPr>
  </w:style>
  <w:style w:type="character" w:customStyle="1" w:styleId="WW8Num1z6">
    <w:name w:val="WW8Num1z6"/>
    <w:qFormat/>
  </w:style>
  <w:style w:type="character" w:customStyle="1" w:styleId="WW8Num1z4">
    <w:name w:val="WW8Num1z4"/>
    <w:qFormat/>
  </w:style>
  <w:style w:type="character" w:customStyle="1" w:styleId="Contents3">
    <w:name w:val="Contents 3"/>
    <w:qFormat/>
  </w:style>
  <w:style w:type="character" w:customStyle="1" w:styleId="WW8Num1z0">
    <w:name w:val="WW8Num1z0"/>
    <w:qFormat/>
  </w:style>
  <w:style w:type="character" w:customStyle="1" w:styleId="WW8Num1z2">
    <w:name w:val="WW8Num1z2"/>
    <w:qFormat/>
  </w:style>
  <w:style w:type="character" w:customStyle="1" w:styleId="10">
    <w:name w:val="Название объекта1"/>
    <w:qFormat/>
    <w:rPr>
      <w:i/>
      <w:sz w:val="24"/>
    </w:rPr>
  </w:style>
  <w:style w:type="character" w:customStyle="1" w:styleId="11">
    <w:name w:val="Список1"/>
    <w:basedOn w:val="Textbody"/>
    <w:qFormat/>
  </w:style>
  <w:style w:type="character" w:customStyle="1" w:styleId="51">
    <w:name w:val="Заголовок 51"/>
    <w:qFormat/>
    <w:rPr>
      <w:rFonts w:ascii="XO Thames" w:hAnsi="XO Thames"/>
      <w:b/>
      <w:color w:val="000000"/>
      <w:sz w:val="22"/>
    </w:rPr>
  </w:style>
  <w:style w:type="character" w:customStyle="1" w:styleId="110">
    <w:name w:val="Заголовок 11"/>
    <w:qFormat/>
    <w:rPr>
      <w:rFonts w:ascii="XO Thames" w:hAnsi="XO Thames"/>
      <w:b/>
      <w:sz w:val="32"/>
    </w:rPr>
  </w:style>
  <w:style w:type="character" w:customStyle="1" w:styleId="-">
    <w:name w:val="Интернет-ссылка"/>
    <w:rPr>
      <w:color w:val="000080"/>
      <w:u w:val="single"/>
    </w:rPr>
  </w:style>
  <w:style w:type="character" w:customStyle="1" w:styleId="Footnote">
    <w:name w:val="Footnote"/>
    <w:qFormat/>
    <w:rPr>
      <w:rFonts w:ascii="XO Thames" w:hAnsi="XO Thames"/>
      <w:sz w:val="22"/>
    </w:rPr>
  </w:style>
  <w:style w:type="character" w:customStyle="1" w:styleId="WW8Num1z5">
    <w:name w:val="WW8Num1z5"/>
    <w:qFormat/>
  </w:style>
  <w:style w:type="character" w:customStyle="1" w:styleId="Contents1">
    <w:name w:val="Contents 1"/>
    <w:qFormat/>
    <w:rPr>
      <w:rFonts w:ascii="XO Thames" w:hAnsi="XO Thames"/>
      <w:b/>
    </w:rPr>
  </w:style>
  <w:style w:type="character" w:customStyle="1" w:styleId="HeaderandFooter">
    <w:name w:val="Header and Footer"/>
    <w:qFormat/>
    <w:rPr>
      <w:rFonts w:ascii="XO Thames" w:hAnsi="XO Thames"/>
      <w:sz w:val="20"/>
    </w:rPr>
  </w:style>
  <w:style w:type="character" w:customStyle="1" w:styleId="WW8Num1z1">
    <w:name w:val="WW8Num1z1"/>
    <w:qFormat/>
  </w:style>
  <w:style w:type="character" w:customStyle="1" w:styleId="Contents9">
    <w:name w:val="Contents 9"/>
    <w:qFormat/>
  </w:style>
  <w:style w:type="character" w:customStyle="1" w:styleId="WW8Num1z3">
    <w:name w:val="WW8Num1z3"/>
    <w:qFormat/>
  </w:style>
  <w:style w:type="character" w:customStyle="1" w:styleId="a5">
    <w:name w:val="Содержимое таблицы"/>
    <w:qFormat/>
  </w:style>
  <w:style w:type="character" w:customStyle="1" w:styleId="12">
    <w:name w:val="Заголовок1"/>
    <w:qFormat/>
    <w:rPr>
      <w:rFonts w:ascii="Liberation Sans" w:hAnsi="Liberation Sans"/>
      <w:sz w:val="28"/>
    </w:rPr>
  </w:style>
  <w:style w:type="character" w:customStyle="1" w:styleId="WW8Num1z8">
    <w:name w:val="WW8Num1z8"/>
    <w:qFormat/>
  </w:style>
  <w:style w:type="character" w:customStyle="1" w:styleId="a6">
    <w:name w:val="Маркеры"/>
    <w:qFormat/>
    <w:rPr>
      <w:rFonts w:ascii="OpenSymbol" w:hAnsi="OpenSymbol"/>
    </w:rPr>
  </w:style>
  <w:style w:type="character" w:customStyle="1" w:styleId="Contents8">
    <w:name w:val="Contents 8"/>
    <w:qFormat/>
  </w:style>
  <w:style w:type="character" w:customStyle="1" w:styleId="a7">
    <w:name w:val="Заголовок таблицы"/>
    <w:basedOn w:val="a5"/>
    <w:qFormat/>
    <w:rPr>
      <w:b/>
    </w:rPr>
  </w:style>
  <w:style w:type="character" w:customStyle="1" w:styleId="Contents5">
    <w:name w:val="Contents 5"/>
    <w:qFormat/>
  </w:style>
  <w:style w:type="character" w:styleId="a8">
    <w:name w:val="Emphasis"/>
    <w:qFormat/>
    <w:rPr>
      <w:i/>
    </w:rPr>
  </w:style>
  <w:style w:type="character" w:customStyle="1" w:styleId="Textbody">
    <w:name w:val="Text body"/>
    <w:qFormat/>
  </w:style>
  <w:style w:type="character" w:customStyle="1" w:styleId="13">
    <w:name w:val="Подзаголовок1"/>
    <w:qFormat/>
    <w:rPr>
      <w:rFonts w:ascii="XO Thames" w:hAnsi="XO Thames"/>
      <w:i/>
      <w:color w:val="616161"/>
      <w:sz w:val="24"/>
    </w:rPr>
  </w:style>
  <w:style w:type="character" w:customStyle="1" w:styleId="toc10">
    <w:name w:val="toc 10"/>
    <w:qFormat/>
  </w:style>
  <w:style w:type="character" w:customStyle="1" w:styleId="14">
    <w:name w:val="Название1"/>
    <w:qFormat/>
    <w:rPr>
      <w:rFonts w:ascii="XO Thames" w:hAnsi="XO Thames"/>
      <w:b/>
      <w:sz w:val="52"/>
    </w:rPr>
  </w:style>
  <w:style w:type="character" w:customStyle="1" w:styleId="41">
    <w:name w:val="Заголовок 41"/>
    <w:qFormat/>
    <w:rPr>
      <w:rFonts w:ascii="XO Thames" w:hAnsi="XO Thames"/>
      <w:b/>
      <w:color w:val="595959"/>
      <w:sz w:val="26"/>
    </w:rPr>
  </w:style>
  <w:style w:type="character" w:customStyle="1" w:styleId="15">
    <w:name w:val="Указатель1"/>
    <w:qFormat/>
  </w:style>
  <w:style w:type="character" w:customStyle="1" w:styleId="21">
    <w:name w:val="Заголовок 21"/>
    <w:basedOn w:val="12"/>
    <w:qFormat/>
    <w:rPr>
      <w:rFonts w:ascii="Liberation Serif" w:hAnsi="Liberation Serif"/>
      <w:b/>
      <w:sz w:val="36"/>
    </w:rPr>
  </w:style>
  <w:style w:type="paragraph" w:customStyle="1" w:styleId="20">
    <w:name w:val="Заголовок2"/>
    <w:basedOn w:val="a"/>
    <w:next w:val="a0"/>
    <w:qFormat/>
    <w:pPr>
      <w:keepNext/>
      <w:spacing w:before="240" w:after="120"/>
    </w:pPr>
    <w:rPr>
      <w:rFonts w:ascii="Liberation Sans" w:hAnsi="Liberation Sans"/>
      <w:sz w:val="28"/>
    </w:rPr>
  </w:style>
  <w:style w:type="paragraph" w:styleId="a0">
    <w:name w:val="Body Text"/>
    <w:basedOn w:val="a"/>
    <w:pPr>
      <w:spacing w:after="140" w:line="276" w:lineRule="auto"/>
    </w:pPr>
  </w:style>
  <w:style w:type="paragraph" w:styleId="a9">
    <w:name w:val="List"/>
    <w:basedOn w:val="a0"/>
  </w:style>
  <w:style w:type="paragraph" w:styleId="aa">
    <w:name w:val="caption"/>
    <w:basedOn w:val="a"/>
    <w:qFormat/>
    <w:pPr>
      <w:spacing w:before="120" w:after="120"/>
    </w:pPr>
    <w:rPr>
      <w:i/>
    </w:rPr>
  </w:style>
  <w:style w:type="paragraph" w:styleId="ab">
    <w:name w:val="index heading"/>
    <w:basedOn w:val="a"/>
    <w:qFormat/>
  </w:style>
  <w:style w:type="paragraph" w:styleId="22">
    <w:name w:val="toc 2"/>
    <w:next w:val="a"/>
    <w:uiPriority w:val="39"/>
    <w:pPr>
      <w:ind w:left="200"/>
    </w:pPr>
  </w:style>
  <w:style w:type="paragraph" w:styleId="40">
    <w:name w:val="toc 4"/>
    <w:next w:val="a"/>
    <w:uiPriority w:val="39"/>
    <w:pPr>
      <w:ind w:left="600"/>
    </w:pPr>
  </w:style>
  <w:style w:type="paragraph" w:styleId="6">
    <w:name w:val="toc 6"/>
    <w:next w:val="a"/>
    <w:uiPriority w:val="39"/>
    <w:pPr>
      <w:ind w:left="1000"/>
    </w:pPr>
  </w:style>
  <w:style w:type="paragraph" w:styleId="7">
    <w:name w:val="toc 7"/>
    <w:next w:val="a"/>
    <w:uiPriority w:val="39"/>
    <w:pPr>
      <w:ind w:left="1200"/>
    </w:pPr>
  </w:style>
  <w:style w:type="paragraph" w:customStyle="1" w:styleId="WW8Num1z70">
    <w:name w:val="WW8Num1z7"/>
    <w:qFormat/>
  </w:style>
  <w:style w:type="paragraph" w:customStyle="1" w:styleId="16">
    <w:name w:val="Строгий1"/>
    <w:qFormat/>
    <w:rPr>
      <w:b/>
    </w:rPr>
  </w:style>
  <w:style w:type="paragraph" w:customStyle="1" w:styleId="WW8Num1z60">
    <w:name w:val="WW8Num1z6"/>
    <w:qFormat/>
  </w:style>
  <w:style w:type="paragraph" w:customStyle="1" w:styleId="WW8Num1z40">
    <w:name w:val="WW8Num1z4"/>
    <w:qFormat/>
  </w:style>
  <w:style w:type="paragraph" w:styleId="30">
    <w:name w:val="toc 3"/>
    <w:next w:val="a"/>
    <w:uiPriority w:val="39"/>
    <w:pPr>
      <w:ind w:left="400"/>
    </w:pPr>
  </w:style>
  <w:style w:type="paragraph" w:customStyle="1" w:styleId="WW8Num1z00">
    <w:name w:val="WW8Num1z0"/>
    <w:qFormat/>
  </w:style>
  <w:style w:type="paragraph" w:customStyle="1" w:styleId="WW8Num1z20">
    <w:name w:val="WW8Num1z2"/>
    <w:qFormat/>
  </w:style>
  <w:style w:type="paragraph" w:customStyle="1" w:styleId="17">
    <w:name w:val="Основной шрифт абзаца1"/>
    <w:qFormat/>
  </w:style>
  <w:style w:type="paragraph" w:customStyle="1" w:styleId="18">
    <w:name w:val="Гиперссылка1"/>
    <w:qFormat/>
    <w:rPr>
      <w:color w:val="000080"/>
      <w:u w:val="single"/>
    </w:rPr>
  </w:style>
  <w:style w:type="paragraph" w:customStyle="1" w:styleId="Footnote0">
    <w:name w:val="Footnote"/>
    <w:qFormat/>
    <w:rPr>
      <w:rFonts w:ascii="XO Thames" w:hAnsi="XO Thames"/>
      <w:sz w:val="22"/>
    </w:rPr>
  </w:style>
  <w:style w:type="paragraph" w:customStyle="1" w:styleId="WW8Num1z50">
    <w:name w:val="WW8Num1z5"/>
    <w:qFormat/>
  </w:style>
  <w:style w:type="paragraph" w:styleId="19">
    <w:name w:val="toc 1"/>
    <w:next w:val="a"/>
    <w:uiPriority w:val="39"/>
    <w:rPr>
      <w:rFonts w:ascii="XO Thames" w:hAnsi="XO Thames"/>
      <w:b/>
    </w:rPr>
  </w:style>
  <w:style w:type="paragraph" w:customStyle="1" w:styleId="ac">
    <w:name w:val="Верхний и нижний колонтитулы"/>
    <w:qFormat/>
    <w:pPr>
      <w:spacing w:line="360" w:lineRule="auto"/>
    </w:pPr>
    <w:rPr>
      <w:rFonts w:ascii="XO Thames" w:hAnsi="XO Thames"/>
    </w:rPr>
  </w:style>
  <w:style w:type="paragraph" w:customStyle="1" w:styleId="WW8Num1z10">
    <w:name w:val="WW8Num1z1"/>
    <w:qFormat/>
  </w:style>
  <w:style w:type="paragraph" w:styleId="9">
    <w:name w:val="toc 9"/>
    <w:next w:val="a"/>
    <w:uiPriority w:val="39"/>
    <w:pPr>
      <w:ind w:left="1600"/>
    </w:pPr>
  </w:style>
  <w:style w:type="paragraph" w:customStyle="1" w:styleId="WW8Num1z30">
    <w:name w:val="WW8Num1z3"/>
    <w:qFormat/>
  </w:style>
  <w:style w:type="paragraph" w:customStyle="1" w:styleId="ad">
    <w:name w:val="Содержимое таблицы"/>
    <w:basedOn w:val="a"/>
    <w:qFormat/>
    <w:pPr>
      <w:widowControl w:val="0"/>
    </w:pPr>
  </w:style>
  <w:style w:type="paragraph" w:customStyle="1" w:styleId="WW8Num1z80">
    <w:name w:val="WW8Num1z8"/>
    <w:qFormat/>
  </w:style>
  <w:style w:type="paragraph" w:customStyle="1" w:styleId="ae">
    <w:name w:val="Маркеры"/>
    <w:qFormat/>
    <w:rPr>
      <w:rFonts w:ascii="OpenSymbol" w:hAnsi="OpenSymbol"/>
    </w:rPr>
  </w:style>
  <w:style w:type="paragraph" w:styleId="8">
    <w:name w:val="toc 8"/>
    <w:next w:val="a"/>
    <w:uiPriority w:val="39"/>
    <w:pPr>
      <w:ind w:left="1400"/>
    </w:pPr>
  </w:style>
  <w:style w:type="paragraph" w:customStyle="1" w:styleId="af">
    <w:name w:val="Заголовок таблицы"/>
    <w:basedOn w:val="ad"/>
    <w:qFormat/>
    <w:pPr>
      <w:jc w:val="center"/>
    </w:pPr>
    <w:rPr>
      <w:b/>
    </w:rPr>
  </w:style>
  <w:style w:type="paragraph" w:styleId="50">
    <w:name w:val="toc 5"/>
    <w:next w:val="a"/>
    <w:uiPriority w:val="39"/>
    <w:pPr>
      <w:ind w:left="800"/>
    </w:pPr>
  </w:style>
  <w:style w:type="paragraph" w:customStyle="1" w:styleId="1a">
    <w:name w:val="Выделение1"/>
    <w:qFormat/>
    <w:rPr>
      <w:i/>
    </w:rPr>
  </w:style>
  <w:style w:type="paragraph" w:styleId="af0">
    <w:name w:val="Subtitle"/>
    <w:next w:val="a"/>
    <w:uiPriority w:val="11"/>
    <w:qFormat/>
    <w:rPr>
      <w:rFonts w:ascii="XO Thames" w:hAnsi="XO Thames"/>
      <w:i/>
      <w:color w:val="616161"/>
      <w:sz w:val="24"/>
    </w:rPr>
  </w:style>
  <w:style w:type="paragraph" w:customStyle="1" w:styleId="toc100">
    <w:name w:val="toc 10"/>
    <w:next w:val="a"/>
    <w:uiPriority w:val="39"/>
    <w:qFormat/>
    <w:pPr>
      <w:ind w:left="1800"/>
    </w:pPr>
  </w:style>
  <w:style w:type="paragraph" w:styleId="af1">
    <w:name w:val="Title"/>
    <w:next w:val="a"/>
    <w:uiPriority w:val="10"/>
    <w:qFormat/>
    <w:rPr>
      <w:rFonts w:ascii="XO Thames" w:hAnsi="XO Thames"/>
      <w:b/>
      <w:sz w:val="52"/>
    </w:rPr>
  </w:style>
  <w:style w:type="paragraph" w:styleId="af2">
    <w:name w:val="header"/>
    <w:basedOn w:val="a"/>
    <w:link w:val="af3"/>
    <w:uiPriority w:val="99"/>
    <w:unhideWhenUsed/>
    <w:rsid w:val="00172544"/>
    <w:pPr>
      <w:tabs>
        <w:tab w:val="center" w:pos="4677"/>
        <w:tab w:val="right" w:pos="9355"/>
      </w:tabs>
    </w:pPr>
    <w:rPr>
      <w:rFonts w:cs="Mangal"/>
    </w:rPr>
  </w:style>
  <w:style w:type="character" w:customStyle="1" w:styleId="af3">
    <w:name w:val="Верхний колонтитул Знак"/>
    <w:basedOn w:val="a1"/>
    <w:link w:val="af2"/>
    <w:uiPriority w:val="99"/>
    <w:rsid w:val="00172544"/>
    <w:rPr>
      <w:rFonts w:ascii="Liberation Serif" w:hAnsi="Liberation Serif" w:cs="Mangal"/>
      <w:sz w:val="24"/>
    </w:rPr>
  </w:style>
  <w:style w:type="paragraph" w:styleId="af4">
    <w:name w:val="footer"/>
    <w:basedOn w:val="a"/>
    <w:link w:val="af5"/>
    <w:uiPriority w:val="99"/>
    <w:unhideWhenUsed/>
    <w:rsid w:val="00172544"/>
    <w:pPr>
      <w:tabs>
        <w:tab w:val="center" w:pos="4677"/>
        <w:tab w:val="right" w:pos="9355"/>
      </w:tabs>
    </w:pPr>
    <w:rPr>
      <w:rFonts w:cs="Mangal"/>
    </w:rPr>
  </w:style>
  <w:style w:type="character" w:customStyle="1" w:styleId="af5">
    <w:name w:val="Нижний колонтитул Знак"/>
    <w:basedOn w:val="a1"/>
    <w:link w:val="af4"/>
    <w:uiPriority w:val="99"/>
    <w:rsid w:val="00172544"/>
    <w:rPr>
      <w:rFonts w:ascii="Liberation Serif" w:hAnsi="Liberation Serif" w:cs="Mangal"/>
      <w:sz w:val="24"/>
    </w:rPr>
  </w:style>
  <w:style w:type="paragraph" w:styleId="af6">
    <w:name w:val="List Paragraph"/>
    <w:basedOn w:val="a"/>
    <w:uiPriority w:val="34"/>
    <w:qFormat/>
    <w:rsid w:val="00881E0B"/>
    <w:pPr>
      <w:ind w:left="720"/>
      <w:contextualSpacing/>
    </w:pPr>
    <w:rPr>
      <w:rFonts w:cs="Mang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D4054A-F4FC-49FA-9EB9-28ABB0CAC6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5</Pages>
  <Words>298</Words>
  <Characters>1702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Дарина Сергеевна Антонова</dc:creator>
  <dc:description/>
  <cp:lastModifiedBy>Дарина Сергеевна Антонова</cp:lastModifiedBy>
  <cp:revision>18</cp:revision>
  <cp:lastPrinted>2022-09-29T15:39:00Z</cp:lastPrinted>
  <dcterms:created xsi:type="dcterms:W3CDTF">2024-08-06T06:15:00Z</dcterms:created>
  <dcterms:modified xsi:type="dcterms:W3CDTF">2024-12-23T03:41:00Z</dcterms:modified>
  <dc:language>ru-RU</dc:language>
</cp:coreProperties>
</file>