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FB" w:rsidRDefault="002B28FB" w:rsidP="00EF4C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881" w:rsidRDefault="00EF4CE6" w:rsidP="005D788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92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5D7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927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42576E" w:rsidRPr="00114927"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114927">
        <w:rPr>
          <w:rFonts w:ascii="Times New Roman" w:hAnsi="Times New Roman" w:cs="Times New Roman"/>
          <w:b/>
          <w:sz w:val="28"/>
          <w:szCs w:val="28"/>
        </w:rPr>
        <w:t xml:space="preserve"> Думы города </w:t>
      </w:r>
    </w:p>
    <w:p w:rsidR="005D3C9B" w:rsidRPr="005D3C9B" w:rsidRDefault="001B460A" w:rsidP="005D3C9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927">
        <w:rPr>
          <w:rFonts w:ascii="Times New Roman" w:hAnsi="Times New Roman" w:cs="Times New Roman"/>
          <w:b/>
          <w:sz w:val="28"/>
          <w:szCs w:val="28"/>
        </w:rPr>
        <w:t>«</w:t>
      </w:r>
      <w:r w:rsidR="005D3C9B" w:rsidRPr="005D3C9B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внесения проектов </w:t>
      </w:r>
    </w:p>
    <w:p w:rsidR="005D3C9B" w:rsidRDefault="005D3C9B" w:rsidP="005D3C9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C9B">
        <w:rPr>
          <w:rFonts w:ascii="Times New Roman" w:hAnsi="Times New Roman" w:cs="Times New Roman"/>
          <w:b/>
          <w:sz w:val="28"/>
          <w:szCs w:val="28"/>
        </w:rPr>
        <w:t>муниципальных правовых актов в Думу города Нефтеюганска</w:t>
      </w:r>
      <w:r w:rsidR="000970E2" w:rsidRPr="0011492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534CB" w:rsidRPr="00114927" w:rsidRDefault="00E534CB" w:rsidP="00002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sz w:val="28"/>
          <w:szCs w:val="28"/>
        </w:rPr>
        <w:tab/>
      </w:r>
    </w:p>
    <w:p w:rsidR="005D3C9B" w:rsidRPr="005D3C9B" w:rsidRDefault="005D3C9B" w:rsidP="005D3C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3C9B">
        <w:rPr>
          <w:rFonts w:ascii="Times New Roman" w:hAnsi="Times New Roman" w:cs="Times New Roman"/>
          <w:sz w:val="28"/>
          <w:szCs w:val="28"/>
        </w:rPr>
        <w:t>Проект решения Думы города Нефтеюганска «Об утверждении Порядка внесения проектов муниципальных правовых актов в Думу города Нефтеюганска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3C9B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9B">
        <w:rPr>
          <w:rFonts w:ascii="Times New Roman" w:hAnsi="Times New Roman" w:cs="Times New Roman"/>
          <w:sz w:val="28"/>
          <w:szCs w:val="28"/>
        </w:rPr>
        <w:t>разработан в целях усовершенствования процедуры предварительной работы с проект</w:t>
      </w:r>
      <w:r>
        <w:rPr>
          <w:rFonts w:ascii="Times New Roman" w:hAnsi="Times New Roman" w:cs="Times New Roman"/>
          <w:sz w:val="28"/>
          <w:szCs w:val="28"/>
        </w:rPr>
        <w:t>ами решений Думы города и актуализации нормативно-правового акта</w:t>
      </w:r>
      <w:r w:rsidRPr="005D3C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C9B" w:rsidRPr="005D3C9B" w:rsidRDefault="005D3C9B" w:rsidP="005D3C9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C9B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46 Федерального закона от 06.10.2006 № 131-ФЗ «Об общих принципах организации местного самоуправления в Российской Федерации», частью 2 статьи 35 Устава города Нефтеюганска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 Таким образом, порядок внесения в Думу города Нефтеюганска проектов муниципальных правовых актов, перечень и форма прилагаемых к ним документов устанавливаются решением Думы города Нефтеюганска. </w:t>
      </w:r>
    </w:p>
    <w:p w:rsidR="005D3C9B" w:rsidRDefault="00040AA4" w:rsidP="0019747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AA4">
        <w:rPr>
          <w:rFonts w:ascii="Times New Roman" w:hAnsi="Times New Roman" w:cs="Times New Roman"/>
          <w:sz w:val="28"/>
          <w:szCs w:val="28"/>
        </w:rPr>
        <w:t>Положение о порядке внесения проектов муниципальных правовых актов в Думу</w:t>
      </w:r>
      <w:r>
        <w:rPr>
          <w:rFonts w:ascii="Times New Roman" w:hAnsi="Times New Roman" w:cs="Times New Roman"/>
          <w:sz w:val="28"/>
          <w:szCs w:val="28"/>
        </w:rPr>
        <w:t xml:space="preserve"> города Нефтеюганска, утвержден</w:t>
      </w:r>
      <w:r w:rsidRPr="00040AA4">
        <w:rPr>
          <w:rFonts w:ascii="Times New Roman" w:hAnsi="Times New Roman" w:cs="Times New Roman"/>
          <w:sz w:val="28"/>
          <w:szCs w:val="28"/>
        </w:rPr>
        <w:t>о решением Думы города от 02.04.2009 № 548-IV (далее по тексту – Положение)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3C9B" w:rsidRPr="005D3C9B">
        <w:rPr>
          <w:rFonts w:ascii="Times New Roman" w:hAnsi="Times New Roman" w:cs="Times New Roman"/>
          <w:sz w:val="28"/>
          <w:szCs w:val="28"/>
        </w:rPr>
        <w:t>Проек</w:t>
      </w:r>
      <w:r>
        <w:rPr>
          <w:rFonts w:ascii="Times New Roman" w:hAnsi="Times New Roman" w:cs="Times New Roman"/>
          <w:sz w:val="28"/>
          <w:szCs w:val="28"/>
        </w:rPr>
        <w:t>том предлагается изложить</w:t>
      </w:r>
      <w:r w:rsidR="005D3C9B" w:rsidRPr="005D3C9B">
        <w:rPr>
          <w:rFonts w:ascii="Times New Roman" w:hAnsi="Times New Roman" w:cs="Times New Roman"/>
          <w:sz w:val="28"/>
          <w:szCs w:val="28"/>
        </w:rPr>
        <w:t xml:space="preserve"> Положение, </w:t>
      </w:r>
      <w:r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Pr="00CD377A">
        <w:rPr>
          <w:rFonts w:ascii="Times New Roman" w:hAnsi="Times New Roman"/>
          <w:sz w:val="28"/>
          <w:szCs w:val="28"/>
        </w:rPr>
        <w:t>в целях соблюдения единообразия в оформлении муниципальных нормативных правовых актов, средств, правил и приёмов юридической техники</w:t>
      </w:r>
      <w:r w:rsidR="00B7496F">
        <w:rPr>
          <w:rFonts w:ascii="Times New Roman" w:hAnsi="Times New Roman"/>
          <w:sz w:val="28"/>
          <w:szCs w:val="28"/>
        </w:rPr>
        <w:t>.</w:t>
      </w:r>
      <w:r w:rsidR="0019747D">
        <w:rPr>
          <w:rFonts w:ascii="Times New Roman" w:hAnsi="Times New Roman"/>
          <w:sz w:val="28"/>
          <w:szCs w:val="28"/>
        </w:rPr>
        <w:t xml:space="preserve"> </w:t>
      </w:r>
      <w:r w:rsidR="00B7496F">
        <w:rPr>
          <w:rFonts w:ascii="Times New Roman" w:hAnsi="Times New Roman"/>
          <w:sz w:val="28"/>
          <w:szCs w:val="28"/>
        </w:rPr>
        <w:t>В</w:t>
      </w:r>
      <w:r w:rsidR="0019747D">
        <w:rPr>
          <w:rFonts w:ascii="Times New Roman" w:hAnsi="Times New Roman"/>
          <w:sz w:val="28"/>
          <w:szCs w:val="28"/>
        </w:rPr>
        <w:t xml:space="preserve"> виду малого объема и содержания правового акта </w:t>
      </w:r>
      <w:r w:rsidR="00B7496F">
        <w:rPr>
          <w:rFonts w:ascii="Times New Roman" w:hAnsi="Times New Roman"/>
          <w:sz w:val="28"/>
          <w:szCs w:val="28"/>
        </w:rPr>
        <w:t xml:space="preserve">Проектом предлагается </w:t>
      </w:r>
      <w:r w:rsidR="0019747D">
        <w:rPr>
          <w:rFonts w:ascii="Times New Roman" w:hAnsi="Times New Roman"/>
          <w:sz w:val="28"/>
          <w:szCs w:val="28"/>
        </w:rPr>
        <w:t>исключ</w:t>
      </w:r>
      <w:r w:rsidR="00B7496F">
        <w:rPr>
          <w:rFonts w:ascii="Times New Roman" w:hAnsi="Times New Roman"/>
          <w:sz w:val="28"/>
          <w:szCs w:val="28"/>
        </w:rPr>
        <w:t>ить</w:t>
      </w:r>
      <w:r w:rsidR="0019747D">
        <w:rPr>
          <w:rFonts w:ascii="Times New Roman" w:hAnsi="Times New Roman"/>
          <w:sz w:val="28"/>
          <w:szCs w:val="28"/>
        </w:rPr>
        <w:t xml:space="preserve"> разделение на главы и статьи, </w:t>
      </w:r>
      <w:r w:rsidR="00B7496F">
        <w:rPr>
          <w:rFonts w:ascii="Times New Roman" w:hAnsi="Times New Roman"/>
          <w:sz w:val="28"/>
          <w:szCs w:val="28"/>
        </w:rPr>
        <w:t xml:space="preserve">а также </w:t>
      </w:r>
      <w:r w:rsidR="0019747D">
        <w:rPr>
          <w:rFonts w:ascii="Times New Roman" w:hAnsi="Times New Roman"/>
          <w:sz w:val="28"/>
          <w:szCs w:val="28"/>
        </w:rPr>
        <w:t>исключ</w:t>
      </w:r>
      <w:r w:rsidR="00B7496F">
        <w:rPr>
          <w:rFonts w:ascii="Times New Roman" w:hAnsi="Times New Roman"/>
          <w:sz w:val="28"/>
          <w:szCs w:val="28"/>
        </w:rPr>
        <w:t>ить</w:t>
      </w:r>
      <w:r w:rsidR="0019747D">
        <w:rPr>
          <w:rFonts w:ascii="Times New Roman" w:hAnsi="Times New Roman"/>
          <w:sz w:val="28"/>
          <w:szCs w:val="28"/>
        </w:rPr>
        <w:t xml:space="preserve"> нормы дублирующие </w:t>
      </w:r>
      <w:r w:rsidR="0019747D" w:rsidRPr="00CD377A">
        <w:rPr>
          <w:rFonts w:ascii="Times New Roman" w:hAnsi="Times New Roman"/>
          <w:sz w:val="28"/>
          <w:szCs w:val="28"/>
        </w:rPr>
        <w:t>Методически</w:t>
      </w:r>
      <w:r w:rsidR="0019747D">
        <w:rPr>
          <w:rFonts w:ascii="Times New Roman" w:hAnsi="Times New Roman"/>
          <w:sz w:val="28"/>
          <w:szCs w:val="28"/>
        </w:rPr>
        <w:t>е</w:t>
      </w:r>
      <w:r w:rsidR="0019747D" w:rsidRPr="00CD377A">
        <w:rPr>
          <w:rFonts w:ascii="Times New Roman" w:hAnsi="Times New Roman"/>
          <w:sz w:val="28"/>
          <w:szCs w:val="28"/>
        </w:rPr>
        <w:t xml:space="preserve"> рекомендаци</w:t>
      </w:r>
      <w:r w:rsidR="0019747D">
        <w:rPr>
          <w:rFonts w:ascii="Times New Roman" w:hAnsi="Times New Roman"/>
          <w:sz w:val="28"/>
          <w:szCs w:val="28"/>
        </w:rPr>
        <w:t>и</w:t>
      </w:r>
      <w:r w:rsidR="0019747D" w:rsidRPr="00CD377A">
        <w:rPr>
          <w:rFonts w:ascii="Times New Roman" w:hAnsi="Times New Roman"/>
          <w:sz w:val="28"/>
          <w:szCs w:val="28"/>
        </w:rPr>
        <w:t xml:space="preserve"> по подготовке муниципальных нормативных правовых актов, подготовленными научным центром правовой информации при Министерст</w:t>
      </w:r>
      <w:r w:rsidR="0019747D">
        <w:rPr>
          <w:rFonts w:ascii="Times New Roman" w:hAnsi="Times New Roman"/>
          <w:sz w:val="28"/>
          <w:szCs w:val="28"/>
        </w:rPr>
        <w:t xml:space="preserve">ве юстиции Российской Федерации </w:t>
      </w:r>
      <w:r w:rsidR="0019747D" w:rsidRPr="00CD377A">
        <w:rPr>
          <w:rFonts w:ascii="Times New Roman" w:hAnsi="Times New Roman"/>
          <w:sz w:val="28"/>
          <w:szCs w:val="28"/>
        </w:rPr>
        <w:t>(</w:t>
      </w:r>
      <w:hyperlink r:id="rId7" w:history="1">
        <w:r w:rsidR="0019747D" w:rsidRPr="00D769A5">
          <w:rPr>
            <w:rStyle w:val="ad"/>
            <w:rFonts w:ascii="Times New Roman" w:hAnsi="Times New Roman"/>
            <w:sz w:val="28"/>
            <w:szCs w:val="28"/>
          </w:rPr>
          <w:t>http://pravo.minjust.ru/sites/default/files/documents/metod-materials/mp.pdf</w:t>
        </w:r>
      </w:hyperlink>
      <w:r w:rsidR="0019747D">
        <w:rPr>
          <w:rFonts w:ascii="Times New Roman" w:hAnsi="Times New Roman"/>
          <w:sz w:val="28"/>
          <w:szCs w:val="28"/>
        </w:rPr>
        <w:t>)</w:t>
      </w:r>
      <w:r w:rsidR="0019747D">
        <w:rPr>
          <w:rFonts w:ascii="Times New Roman" w:hAnsi="Times New Roman" w:cs="Times New Roman"/>
          <w:sz w:val="28"/>
          <w:szCs w:val="28"/>
        </w:rPr>
        <w:t xml:space="preserve">, также </w:t>
      </w:r>
      <w:r>
        <w:rPr>
          <w:rFonts w:ascii="Times New Roman" w:hAnsi="Times New Roman" w:cs="Times New Roman"/>
          <w:sz w:val="28"/>
          <w:szCs w:val="28"/>
        </w:rPr>
        <w:t>в частности изменения</w:t>
      </w:r>
      <w:r w:rsidR="005D3C9B" w:rsidRPr="005D3C9B">
        <w:rPr>
          <w:rFonts w:ascii="Times New Roman" w:hAnsi="Times New Roman" w:cs="Times New Roman"/>
          <w:sz w:val="28"/>
          <w:szCs w:val="28"/>
        </w:rPr>
        <w:t xml:space="preserve"> касаются уточнения норм отдельных статей:</w:t>
      </w:r>
    </w:p>
    <w:p w:rsidR="00B04322" w:rsidRDefault="00B04322" w:rsidP="005D3C9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необходимы</w:t>
      </w:r>
      <w:r w:rsidR="00B7496F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для рассмотрения проекта решения дополнен </w:t>
      </w:r>
      <w:r w:rsidRPr="00B04322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4322">
        <w:rPr>
          <w:rFonts w:ascii="Times New Roman" w:hAnsi="Times New Roman" w:cs="Times New Roman"/>
          <w:sz w:val="28"/>
          <w:szCs w:val="28"/>
        </w:rPr>
        <w:t xml:space="preserve"> Счётной палаты города Нефтеюганска в части, касающейся расходных обязательств муниципального образования, а также проектов решений, приводящих к изменению доходов местного бюджета, муниципальных программ (проектов муниципальных программ);</w:t>
      </w:r>
    </w:p>
    <w:p w:rsidR="00B04322" w:rsidRDefault="00B04322" w:rsidP="005D3C9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 перечень лиц, согласовывающи</w:t>
      </w:r>
      <w:r w:rsidR="0019747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решения, в частности перечень дополнен председателем Счётной палаты города,</w:t>
      </w:r>
      <w:r w:rsidRPr="00B04322">
        <w:t xml:space="preserve"> </w:t>
      </w:r>
      <w:r w:rsidRPr="00B04322">
        <w:rPr>
          <w:rFonts w:ascii="Times New Roman" w:hAnsi="Times New Roman" w:cs="Times New Roman"/>
          <w:sz w:val="28"/>
          <w:szCs w:val="28"/>
        </w:rPr>
        <w:t>в случае, если проект решения, предусматривает установление, изменение или отмену местных налогов и сборов, осуществление расходов из средств бюджета города Нефтеюганска, проекты, влияющие на исполнение бюджета города;</w:t>
      </w:r>
    </w:p>
    <w:p w:rsidR="00B04322" w:rsidRDefault="00B04322" w:rsidP="00B66C5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66C59">
        <w:rPr>
          <w:rFonts w:ascii="Times New Roman" w:hAnsi="Times New Roman" w:cs="Times New Roman"/>
          <w:sz w:val="28"/>
          <w:szCs w:val="28"/>
        </w:rPr>
        <w:t>уточнено, что п</w:t>
      </w:r>
      <w:r w:rsidR="00B66C59" w:rsidRPr="00B66C59">
        <w:rPr>
          <w:rFonts w:ascii="Times New Roman" w:hAnsi="Times New Roman" w:cs="Times New Roman"/>
          <w:sz w:val="28"/>
          <w:szCs w:val="28"/>
        </w:rPr>
        <w:t xml:space="preserve">ояснительная записка </w:t>
      </w:r>
      <w:r w:rsidR="00B66C59" w:rsidRPr="00B66C59"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r w:rsidR="00B66C59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B66C59" w:rsidRPr="00B66C59">
        <w:rPr>
          <w:rFonts w:ascii="Times New Roman" w:hAnsi="Times New Roman" w:cs="Times New Roman"/>
          <w:sz w:val="28"/>
          <w:szCs w:val="28"/>
        </w:rPr>
        <w:t>подписывается руководителем разработчика проекта решения</w:t>
      </w:r>
      <w:r w:rsidR="00B66C59">
        <w:rPr>
          <w:rFonts w:ascii="Times New Roman" w:hAnsi="Times New Roman" w:cs="Times New Roman"/>
          <w:sz w:val="28"/>
          <w:szCs w:val="28"/>
        </w:rPr>
        <w:t xml:space="preserve">, а </w:t>
      </w:r>
      <w:r w:rsidR="00B66C59">
        <w:rPr>
          <w:rFonts w:ascii="Times New Roman" w:hAnsi="Times New Roman" w:cs="Times New Roman"/>
          <w:sz w:val="28"/>
          <w:szCs w:val="28"/>
        </w:rPr>
        <w:t>информация</w:t>
      </w:r>
      <w:r w:rsidR="00B66C59">
        <w:rPr>
          <w:rFonts w:ascii="Times New Roman" w:hAnsi="Times New Roman" w:cs="Times New Roman"/>
          <w:sz w:val="28"/>
          <w:szCs w:val="28"/>
        </w:rPr>
        <w:t xml:space="preserve"> к проекту решения – руководителем органа </w:t>
      </w:r>
      <w:r w:rsidR="00B66C59" w:rsidRPr="00B66C59">
        <w:rPr>
          <w:rFonts w:ascii="Times New Roman" w:hAnsi="Times New Roman" w:cs="Times New Roman"/>
          <w:sz w:val="28"/>
          <w:szCs w:val="28"/>
        </w:rPr>
        <w:t>(учреждения, организации), подготовившего информацию</w:t>
      </w:r>
      <w:r w:rsidR="00B66C59">
        <w:rPr>
          <w:rFonts w:ascii="Times New Roman" w:hAnsi="Times New Roman" w:cs="Times New Roman"/>
          <w:sz w:val="28"/>
          <w:szCs w:val="28"/>
        </w:rPr>
        <w:t>.</w:t>
      </w:r>
      <w:r w:rsidR="00B66C59" w:rsidRPr="00B66C59">
        <w:t xml:space="preserve"> </w:t>
      </w:r>
      <w:r w:rsidR="00B66C59" w:rsidRPr="00B66C59">
        <w:rPr>
          <w:rFonts w:ascii="Times New Roman" w:hAnsi="Times New Roman" w:cs="Times New Roman"/>
          <w:sz w:val="28"/>
          <w:szCs w:val="28"/>
        </w:rPr>
        <w:t>Подписи в документах бумажного экземпляра проставляются синими чернилами (лист согласования, пояснительная записка, информация к проекту решения). В случае, когда пояснительная записка и информация к проекту решения оформляется на официальном бланке разработчика проекта решения возможно использование квалиф</w:t>
      </w:r>
      <w:r w:rsidR="00B66C59">
        <w:rPr>
          <w:rFonts w:ascii="Times New Roman" w:hAnsi="Times New Roman" w:cs="Times New Roman"/>
          <w:sz w:val="28"/>
          <w:szCs w:val="28"/>
        </w:rPr>
        <w:t>ицированной электронной подписи;</w:t>
      </w:r>
    </w:p>
    <w:p w:rsidR="005D3C9B" w:rsidRDefault="00B66C59" w:rsidP="005D3C9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C59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6C59">
        <w:rPr>
          <w:rFonts w:ascii="Times New Roman" w:hAnsi="Times New Roman" w:cs="Times New Roman"/>
          <w:sz w:val="28"/>
          <w:szCs w:val="28"/>
        </w:rPr>
        <w:t xml:space="preserve"> с правовыми актами Думы города, в том числе устанавливающими сроки проведения заседаний Думы города и планом работы Думы </w:t>
      </w:r>
      <w:r w:rsidRPr="00B7496F">
        <w:rPr>
          <w:rFonts w:ascii="Times New Roman" w:hAnsi="Times New Roman" w:cs="Times New Roman"/>
          <w:sz w:val="28"/>
          <w:szCs w:val="28"/>
        </w:rPr>
        <w:t xml:space="preserve">города Нефтеюганска на очередной год, Проектом предлагается установить, </w:t>
      </w:r>
      <w:r w:rsidR="00B7496F" w:rsidRPr="00B7496F">
        <w:rPr>
          <w:rFonts w:ascii="Times New Roman" w:hAnsi="Times New Roman" w:cs="Times New Roman"/>
          <w:sz w:val="28"/>
          <w:szCs w:val="28"/>
        </w:rPr>
        <w:t xml:space="preserve">что </w:t>
      </w:r>
      <w:r w:rsidRPr="00B7496F">
        <w:rPr>
          <w:rFonts w:ascii="Times New Roman" w:hAnsi="Times New Roman" w:cs="Times New Roman"/>
          <w:sz w:val="28"/>
          <w:szCs w:val="28"/>
        </w:rPr>
        <w:t>п</w:t>
      </w:r>
      <w:r w:rsidRPr="00B7496F">
        <w:rPr>
          <w:rFonts w:ascii="Times New Roman" w:hAnsi="Times New Roman" w:cs="Times New Roman"/>
          <w:sz w:val="28"/>
          <w:szCs w:val="28"/>
        </w:rPr>
        <w:t>роекты решений по вопросам, включенным в план работы Думы города на текущий</w:t>
      </w:r>
      <w:r w:rsidRPr="00B66C59">
        <w:rPr>
          <w:rFonts w:ascii="Times New Roman" w:hAnsi="Times New Roman" w:cs="Times New Roman"/>
          <w:sz w:val="28"/>
          <w:szCs w:val="28"/>
        </w:rPr>
        <w:t xml:space="preserve"> год, вносятся в Думу города в сроки, установленные в запросе председателя Думы города. Иные проекты решений вносятся для рассмотрения на очередном заседании Думы не</w:t>
      </w:r>
      <w:r>
        <w:rPr>
          <w:rFonts w:ascii="Times New Roman" w:hAnsi="Times New Roman" w:cs="Times New Roman"/>
          <w:sz w:val="28"/>
          <w:szCs w:val="28"/>
        </w:rPr>
        <w:t xml:space="preserve"> позднее 5 числа каждого месяца</w:t>
      </w:r>
      <w:r w:rsidR="00B7496F">
        <w:rPr>
          <w:rFonts w:ascii="Times New Roman" w:hAnsi="Times New Roman" w:cs="Times New Roman"/>
          <w:sz w:val="28"/>
          <w:szCs w:val="28"/>
        </w:rPr>
        <w:t>.</w:t>
      </w:r>
    </w:p>
    <w:p w:rsidR="00040AA4" w:rsidRPr="00040AA4" w:rsidRDefault="00040AA4" w:rsidP="00040AA4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AA4">
        <w:rPr>
          <w:rFonts w:ascii="Times New Roman" w:hAnsi="Times New Roman" w:cs="Times New Roman"/>
          <w:sz w:val="28"/>
          <w:szCs w:val="28"/>
        </w:rPr>
        <w:t>Отсутствуют основания для дачи заключения о результатах экспертизы на предмет наличия/отсутствия в направленном Проекте решения положений, содержащих возможные риски нарушения антимонопольного законодательства, так как проект не относится к категории (группе) муниципальных нормативных правовых актов (и их проектов), подлежащих экспертизе на предмет соответствия антимонопольному законодательству в муниципальном образовании город Нефтеюганск.</w:t>
      </w:r>
    </w:p>
    <w:p w:rsidR="002B28FB" w:rsidRPr="00D80B1D" w:rsidRDefault="00040AA4" w:rsidP="002B28F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AA4">
        <w:rPr>
          <w:rFonts w:ascii="Times New Roman" w:hAnsi="Times New Roman" w:cs="Times New Roman"/>
          <w:sz w:val="28"/>
          <w:szCs w:val="28"/>
        </w:rPr>
        <w:t>Отсутствует необходимость проведения оценки регулирующего воздействия данного Проекта 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8FB" w:rsidRPr="002B28FB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 Проект не содержит факторов, способствующих проявлению коррупции.</w:t>
      </w:r>
      <w:r w:rsidR="002B28FB">
        <w:rPr>
          <w:rFonts w:ascii="Times New Roman" w:hAnsi="Times New Roman" w:cs="Times New Roman"/>
          <w:sz w:val="28"/>
          <w:szCs w:val="28"/>
        </w:rPr>
        <w:t xml:space="preserve"> </w:t>
      </w:r>
      <w:r w:rsidR="002B28FB" w:rsidRPr="002B28FB">
        <w:rPr>
          <w:rFonts w:ascii="Times New Roman" w:hAnsi="Times New Roman" w:cs="Times New Roman"/>
          <w:sz w:val="28"/>
          <w:szCs w:val="28"/>
        </w:rPr>
        <w:t>Принятие Проекта не потребует дополнительных бюджетных расходов.</w:t>
      </w:r>
    </w:p>
    <w:p w:rsidR="00F51E38" w:rsidRDefault="00F51E38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B1D" w:rsidRPr="00114927" w:rsidRDefault="00D80B1D" w:rsidP="00D80B1D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9BF" w:rsidRPr="00114927" w:rsidRDefault="002369BF" w:rsidP="00D80B1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927">
        <w:rPr>
          <w:rFonts w:ascii="Times New Roman" w:hAnsi="Times New Roman" w:cs="Times New Roman"/>
          <w:sz w:val="28"/>
          <w:szCs w:val="28"/>
        </w:rPr>
        <w:t>Начальник организационно-правового отдела</w:t>
      </w:r>
    </w:p>
    <w:p w:rsidR="00D80B1D" w:rsidRDefault="002369BF" w:rsidP="00DA6EE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4927">
        <w:rPr>
          <w:rFonts w:ascii="Times New Roman" w:hAnsi="Times New Roman" w:cs="Times New Roman"/>
          <w:sz w:val="28"/>
          <w:szCs w:val="28"/>
        </w:rPr>
        <w:t>аппарата Думы города</w:t>
      </w:r>
      <w:r w:rsidR="00EF4CE6" w:rsidRPr="0011492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6702B" w:rsidRPr="00114927">
        <w:rPr>
          <w:rFonts w:ascii="Times New Roman" w:hAnsi="Times New Roman" w:cs="Times New Roman"/>
          <w:sz w:val="28"/>
          <w:szCs w:val="28"/>
        </w:rPr>
        <w:t xml:space="preserve">      </w:t>
      </w:r>
      <w:r w:rsidRPr="001149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1E38" w:rsidRPr="00114927">
        <w:rPr>
          <w:rFonts w:ascii="Times New Roman" w:hAnsi="Times New Roman" w:cs="Times New Roman"/>
          <w:sz w:val="28"/>
          <w:szCs w:val="28"/>
        </w:rPr>
        <w:t xml:space="preserve">    </w:t>
      </w:r>
      <w:r w:rsidRPr="00114927">
        <w:rPr>
          <w:rFonts w:ascii="Times New Roman" w:hAnsi="Times New Roman" w:cs="Times New Roman"/>
          <w:sz w:val="28"/>
          <w:szCs w:val="28"/>
        </w:rPr>
        <w:t xml:space="preserve"> </w:t>
      </w:r>
      <w:r w:rsidR="00EF4CE6" w:rsidRPr="00114927">
        <w:rPr>
          <w:rFonts w:ascii="Times New Roman" w:hAnsi="Times New Roman" w:cs="Times New Roman"/>
          <w:sz w:val="28"/>
          <w:szCs w:val="28"/>
        </w:rPr>
        <w:t>А.И.Хазипова</w:t>
      </w:r>
    </w:p>
    <w:sectPr w:rsidR="00D80B1D" w:rsidSect="003E5764">
      <w:headerReference w:type="default" r:id="rId8"/>
      <w:pgSz w:w="11906" w:h="16838"/>
      <w:pgMar w:top="851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E7" w:rsidRDefault="000723E7" w:rsidP="00967309">
      <w:pPr>
        <w:spacing w:after="0" w:line="240" w:lineRule="auto"/>
      </w:pPr>
      <w:r>
        <w:separator/>
      </w:r>
    </w:p>
  </w:endnote>
  <w:endnote w:type="continuationSeparator" w:id="0">
    <w:p w:rsidR="000723E7" w:rsidRDefault="000723E7" w:rsidP="0096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E7" w:rsidRDefault="000723E7" w:rsidP="00967309">
      <w:pPr>
        <w:spacing w:after="0" w:line="240" w:lineRule="auto"/>
      </w:pPr>
      <w:r>
        <w:separator/>
      </w:r>
    </w:p>
  </w:footnote>
  <w:footnote w:type="continuationSeparator" w:id="0">
    <w:p w:rsidR="000723E7" w:rsidRDefault="000723E7" w:rsidP="0096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701462"/>
      <w:docPartObj>
        <w:docPartGallery w:val="Page Numbers (Top of Page)"/>
        <w:docPartUnique/>
      </w:docPartObj>
    </w:sdtPr>
    <w:sdtEndPr/>
    <w:sdtContent>
      <w:p w:rsidR="005F57EA" w:rsidRDefault="00E8584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4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7EA" w:rsidRDefault="005F57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5B"/>
    <w:multiLevelType w:val="hybridMultilevel"/>
    <w:tmpl w:val="7E40EABA"/>
    <w:lvl w:ilvl="0" w:tplc="3A32FA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0F5881"/>
    <w:multiLevelType w:val="hybridMultilevel"/>
    <w:tmpl w:val="54D00EA4"/>
    <w:lvl w:ilvl="0" w:tplc="8A1270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A115DF"/>
    <w:multiLevelType w:val="hybridMultilevel"/>
    <w:tmpl w:val="50D08E86"/>
    <w:lvl w:ilvl="0" w:tplc="6C84A1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11"/>
    <w:rsid w:val="00002BA6"/>
    <w:rsid w:val="0000387B"/>
    <w:rsid w:val="00006099"/>
    <w:rsid w:val="00040AA4"/>
    <w:rsid w:val="00053B6A"/>
    <w:rsid w:val="000708F7"/>
    <w:rsid w:val="000723E7"/>
    <w:rsid w:val="00074587"/>
    <w:rsid w:val="000970E2"/>
    <w:rsid w:val="000B64E0"/>
    <w:rsid w:val="000C63A2"/>
    <w:rsid w:val="000D0911"/>
    <w:rsid w:val="000F3FA2"/>
    <w:rsid w:val="00103B76"/>
    <w:rsid w:val="00114927"/>
    <w:rsid w:val="0014195B"/>
    <w:rsid w:val="00151E56"/>
    <w:rsid w:val="00197150"/>
    <w:rsid w:val="0019747D"/>
    <w:rsid w:val="001B460A"/>
    <w:rsid w:val="0020586F"/>
    <w:rsid w:val="00214752"/>
    <w:rsid w:val="0022448F"/>
    <w:rsid w:val="002369BF"/>
    <w:rsid w:val="00297154"/>
    <w:rsid w:val="002A652B"/>
    <w:rsid w:val="002B28FB"/>
    <w:rsid w:val="002D7927"/>
    <w:rsid w:val="002E5F27"/>
    <w:rsid w:val="002F5272"/>
    <w:rsid w:val="00327329"/>
    <w:rsid w:val="00346602"/>
    <w:rsid w:val="0036252F"/>
    <w:rsid w:val="003D2523"/>
    <w:rsid w:val="003D7165"/>
    <w:rsid w:val="003E0CC8"/>
    <w:rsid w:val="003E5764"/>
    <w:rsid w:val="00407E6B"/>
    <w:rsid w:val="00410540"/>
    <w:rsid w:val="0042576E"/>
    <w:rsid w:val="0042586F"/>
    <w:rsid w:val="004267B7"/>
    <w:rsid w:val="00450894"/>
    <w:rsid w:val="0045446A"/>
    <w:rsid w:val="004548B1"/>
    <w:rsid w:val="004A2E05"/>
    <w:rsid w:val="004B1898"/>
    <w:rsid w:val="004F7297"/>
    <w:rsid w:val="00521E66"/>
    <w:rsid w:val="00531D6E"/>
    <w:rsid w:val="00536413"/>
    <w:rsid w:val="00544D60"/>
    <w:rsid w:val="00560A55"/>
    <w:rsid w:val="0056755B"/>
    <w:rsid w:val="0059299F"/>
    <w:rsid w:val="005B7518"/>
    <w:rsid w:val="005C242D"/>
    <w:rsid w:val="005D17D9"/>
    <w:rsid w:val="005D3C9B"/>
    <w:rsid w:val="005D54E7"/>
    <w:rsid w:val="005D7881"/>
    <w:rsid w:val="005F57EA"/>
    <w:rsid w:val="006173E6"/>
    <w:rsid w:val="0063747B"/>
    <w:rsid w:val="00646342"/>
    <w:rsid w:val="00655A53"/>
    <w:rsid w:val="00665700"/>
    <w:rsid w:val="006A5BD7"/>
    <w:rsid w:val="006A7DEC"/>
    <w:rsid w:val="00725DC7"/>
    <w:rsid w:val="00726B48"/>
    <w:rsid w:val="0074191A"/>
    <w:rsid w:val="00747DFE"/>
    <w:rsid w:val="007A38D6"/>
    <w:rsid w:val="007C4294"/>
    <w:rsid w:val="007E1857"/>
    <w:rsid w:val="007E1B0E"/>
    <w:rsid w:val="007E60D3"/>
    <w:rsid w:val="007F35D6"/>
    <w:rsid w:val="00803321"/>
    <w:rsid w:val="008225D4"/>
    <w:rsid w:val="00852F56"/>
    <w:rsid w:val="0085587E"/>
    <w:rsid w:val="008949C9"/>
    <w:rsid w:val="008A3214"/>
    <w:rsid w:val="008A3BA6"/>
    <w:rsid w:val="008C0F3F"/>
    <w:rsid w:val="00913057"/>
    <w:rsid w:val="009226CE"/>
    <w:rsid w:val="009409CA"/>
    <w:rsid w:val="00954327"/>
    <w:rsid w:val="00960678"/>
    <w:rsid w:val="00967309"/>
    <w:rsid w:val="00985043"/>
    <w:rsid w:val="009A7BAC"/>
    <w:rsid w:val="009C183C"/>
    <w:rsid w:val="009C6580"/>
    <w:rsid w:val="00A120C8"/>
    <w:rsid w:val="00A26455"/>
    <w:rsid w:val="00A31B24"/>
    <w:rsid w:val="00A562B5"/>
    <w:rsid w:val="00A577EC"/>
    <w:rsid w:val="00AA622F"/>
    <w:rsid w:val="00AC61A7"/>
    <w:rsid w:val="00B04322"/>
    <w:rsid w:val="00B43FBC"/>
    <w:rsid w:val="00B47D41"/>
    <w:rsid w:val="00B66C59"/>
    <w:rsid w:val="00B7496F"/>
    <w:rsid w:val="00B81116"/>
    <w:rsid w:val="00B90806"/>
    <w:rsid w:val="00BB3979"/>
    <w:rsid w:val="00BC4214"/>
    <w:rsid w:val="00BE2350"/>
    <w:rsid w:val="00C32082"/>
    <w:rsid w:val="00C359CA"/>
    <w:rsid w:val="00C576A5"/>
    <w:rsid w:val="00CA7656"/>
    <w:rsid w:val="00CF4D57"/>
    <w:rsid w:val="00D04E69"/>
    <w:rsid w:val="00D220D4"/>
    <w:rsid w:val="00D2398C"/>
    <w:rsid w:val="00D55B05"/>
    <w:rsid w:val="00D6702B"/>
    <w:rsid w:val="00D67642"/>
    <w:rsid w:val="00D80B1D"/>
    <w:rsid w:val="00DA2DF6"/>
    <w:rsid w:val="00DA6EE9"/>
    <w:rsid w:val="00DB4247"/>
    <w:rsid w:val="00DB5CAA"/>
    <w:rsid w:val="00DD4C34"/>
    <w:rsid w:val="00E534CB"/>
    <w:rsid w:val="00E6557A"/>
    <w:rsid w:val="00E738F4"/>
    <w:rsid w:val="00E80494"/>
    <w:rsid w:val="00E8584D"/>
    <w:rsid w:val="00EA17B7"/>
    <w:rsid w:val="00ED0894"/>
    <w:rsid w:val="00EF4CE6"/>
    <w:rsid w:val="00F51E38"/>
    <w:rsid w:val="00F571F9"/>
    <w:rsid w:val="00FB5232"/>
    <w:rsid w:val="00FC5AC3"/>
    <w:rsid w:val="00FC63DA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A3A6"/>
  <w15:docId w15:val="{6D7EE1E6-48DC-4174-AED1-7E063B36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43"/>
  </w:style>
  <w:style w:type="paragraph" w:styleId="6">
    <w:name w:val="heading 6"/>
    <w:basedOn w:val="a"/>
    <w:next w:val="a"/>
    <w:link w:val="60"/>
    <w:qFormat/>
    <w:rsid w:val="00747D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4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309"/>
  </w:style>
  <w:style w:type="paragraph" w:styleId="a6">
    <w:name w:val="footer"/>
    <w:basedOn w:val="a"/>
    <w:link w:val="a7"/>
    <w:uiPriority w:val="99"/>
    <w:semiHidden/>
    <w:unhideWhenUsed/>
    <w:rsid w:val="0096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309"/>
  </w:style>
  <w:style w:type="paragraph" w:customStyle="1" w:styleId="ConsPlusNormal">
    <w:name w:val="ConsPlusNormal"/>
    <w:rsid w:val="00151E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rsid w:val="00A120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DF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747DFE"/>
    <w:rPr>
      <w:rFonts w:ascii="Times New Roman" w:eastAsia="Times New Roman" w:hAnsi="Times New Roman" w:cs="Times New Roman"/>
      <w:b/>
      <w:sz w:val="36"/>
      <w:szCs w:val="20"/>
    </w:rPr>
  </w:style>
  <w:style w:type="paragraph" w:styleId="aa">
    <w:name w:val="Body Text"/>
    <w:basedOn w:val="a"/>
    <w:link w:val="ab"/>
    <w:rsid w:val="00747DFE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b">
    <w:name w:val="Основной текст Знак"/>
    <w:basedOn w:val="a0"/>
    <w:link w:val="aa"/>
    <w:rsid w:val="00747DFE"/>
    <w:rPr>
      <w:rFonts w:ascii="Times New Roman" w:eastAsia="Times New Roman" w:hAnsi="Times New Roman" w:cs="Times New Roman"/>
      <w:i/>
      <w:sz w:val="20"/>
      <w:szCs w:val="20"/>
    </w:rPr>
  </w:style>
  <w:style w:type="character" w:styleId="ac">
    <w:name w:val="Emphasis"/>
    <w:basedOn w:val="a0"/>
    <w:uiPriority w:val="20"/>
    <w:qFormat/>
    <w:rsid w:val="003D7165"/>
    <w:rPr>
      <w:i/>
      <w:iCs/>
    </w:rPr>
  </w:style>
  <w:style w:type="character" w:styleId="ad">
    <w:name w:val="Hyperlink"/>
    <w:basedOn w:val="a0"/>
    <w:uiPriority w:val="99"/>
    <w:unhideWhenUsed/>
    <w:rsid w:val="00197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minjust.ru/sites/default/files/documents/metod-materials/m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Анастасия Игоревна Хазипова</cp:lastModifiedBy>
  <cp:revision>3</cp:revision>
  <cp:lastPrinted>2024-12-03T05:15:00Z</cp:lastPrinted>
  <dcterms:created xsi:type="dcterms:W3CDTF">2024-12-02T11:26:00Z</dcterms:created>
  <dcterms:modified xsi:type="dcterms:W3CDTF">2024-12-03T05:15:00Z</dcterms:modified>
</cp:coreProperties>
</file>