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______</w:t>
      </w:r>
    </w:p>
    <w:p w:rsidR="0075341D" w:rsidRDefault="0075341D" w:rsidP="00D93035">
      <w:pPr>
        <w:spacing w:line="276" w:lineRule="auto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1"/>
        <w:gridCol w:w="4698"/>
      </w:tblGrid>
      <w:tr w:rsidR="00702757" w:rsidRPr="006624E6" w:rsidTr="00FC085D">
        <w:trPr>
          <w:trHeight w:val="409"/>
        </w:trPr>
        <w:tc>
          <w:tcPr>
            <w:tcW w:w="4671" w:type="dxa"/>
          </w:tcPr>
          <w:p w:rsidR="00702757" w:rsidRPr="006F03D8" w:rsidRDefault="00702757" w:rsidP="00537CE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 w:rsidRPr="00B773BA">
              <w:rPr>
                <w:sz w:val="28"/>
                <w:szCs w:val="28"/>
              </w:rPr>
              <w:t xml:space="preserve">от </w:t>
            </w:r>
            <w:r w:rsidR="00537CE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en-US"/>
              </w:rPr>
              <w:t>1</w:t>
            </w:r>
            <w:r w:rsidR="00537CE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Pr="00B773BA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 xml:space="preserve">4 № </w:t>
            </w:r>
            <w:r w:rsidRPr="00B773BA">
              <w:rPr>
                <w:sz w:val="28"/>
                <w:szCs w:val="28"/>
              </w:rPr>
              <w:t>СП-</w:t>
            </w:r>
            <w:r w:rsidR="00FC085D">
              <w:rPr>
                <w:sz w:val="28"/>
                <w:szCs w:val="28"/>
              </w:rPr>
              <w:t>699</w:t>
            </w:r>
            <w:r>
              <w:rPr>
                <w:sz w:val="28"/>
                <w:szCs w:val="28"/>
              </w:rPr>
              <w:t xml:space="preserve">-4 </w:t>
            </w:r>
          </w:p>
        </w:tc>
        <w:tc>
          <w:tcPr>
            <w:tcW w:w="4698" w:type="dxa"/>
          </w:tcPr>
          <w:p w:rsidR="00702757" w:rsidRPr="006624E6" w:rsidRDefault="00702757" w:rsidP="00465A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75341D" w:rsidRDefault="00443A80" w:rsidP="0075341D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54668859"/>
      <w:bookmarkStart w:id="1" w:name="_GoBack"/>
      <w:r w:rsidRPr="0075341D">
        <w:rPr>
          <w:b/>
          <w:sz w:val="28"/>
          <w:szCs w:val="28"/>
        </w:rPr>
        <w:t xml:space="preserve">ЗАКЛЮЧЕНИЕ </w:t>
      </w:r>
    </w:p>
    <w:p w:rsidR="00E50CFB" w:rsidRPr="0075341D" w:rsidRDefault="00E33F0E" w:rsidP="0075341D">
      <w:pPr>
        <w:jc w:val="center"/>
        <w:rPr>
          <w:sz w:val="28"/>
          <w:szCs w:val="28"/>
        </w:rPr>
      </w:pPr>
      <w:r w:rsidRPr="0075341D">
        <w:rPr>
          <w:sz w:val="28"/>
          <w:szCs w:val="28"/>
        </w:rPr>
        <w:t>н</w:t>
      </w:r>
      <w:r w:rsidR="00DC4908" w:rsidRPr="0075341D">
        <w:rPr>
          <w:sz w:val="28"/>
          <w:szCs w:val="28"/>
        </w:rPr>
        <w:t xml:space="preserve">а проект </w:t>
      </w:r>
      <w:r w:rsidR="003D7C84" w:rsidRPr="0075341D">
        <w:rPr>
          <w:sz w:val="28"/>
          <w:szCs w:val="28"/>
        </w:rPr>
        <w:t>приказа комитета культуры и туризма администрации города Нефтеюганска</w:t>
      </w:r>
      <w:r w:rsidR="00373C7D" w:rsidRPr="0075341D">
        <w:rPr>
          <w:sz w:val="28"/>
          <w:szCs w:val="28"/>
        </w:rPr>
        <w:t xml:space="preserve"> «О внесении изменений </w:t>
      </w:r>
      <w:r w:rsidR="0075341D" w:rsidRPr="0075341D">
        <w:rPr>
          <w:sz w:val="28"/>
          <w:szCs w:val="28"/>
        </w:rPr>
        <w:t>в приказ</w:t>
      </w:r>
      <w:r w:rsidR="00373C7D" w:rsidRPr="0075341D">
        <w:rPr>
          <w:sz w:val="28"/>
          <w:szCs w:val="28"/>
        </w:rPr>
        <w:t xml:space="preserve"> комитета культуры и туризма администрации города Нефтеюганска </w:t>
      </w:r>
      <w:r w:rsidR="003D7C84" w:rsidRPr="0075341D">
        <w:rPr>
          <w:sz w:val="28"/>
          <w:szCs w:val="28"/>
        </w:rPr>
        <w:t xml:space="preserve">от 05.03.2018 № 34-нп 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 </w:t>
      </w:r>
    </w:p>
    <w:bookmarkEnd w:id="0"/>
    <w:bookmarkEnd w:id="1"/>
    <w:p w:rsidR="009717C9" w:rsidRPr="0075341D" w:rsidRDefault="009717C9" w:rsidP="0075341D">
      <w:pPr>
        <w:jc w:val="center"/>
        <w:rPr>
          <w:sz w:val="28"/>
          <w:szCs w:val="28"/>
        </w:rPr>
      </w:pPr>
    </w:p>
    <w:p w:rsidR="00FD1D98" w:rsidRPr="0075341D" w:rsidRDefault="00FD1D98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sz w:val="28"/>
          <w:szCs w:val="28"/>
        </w:rPr>
        <w:t>Счётн</w:t>
      </w:r>
      <w:r w:rsidR="00A2677E" w:rsidRPr="0075341D">
        <w:rPr>
          <w:sz w:val="28"/>
          <w:szCs w:val="28"/>
        </w:rPr>
        <w:t>ая</w:t>
      </w:r>
      <w:r w:rsidRPr="0075341D">
        <w:rPr>
          <w:sz w:val="28"/>
          <w:szCs w:val="28"/>
        </w:rPr>
        <w:t xml:space="preserve"> палат</w:t>
      </w:r>
      <w:r w:rsidR="00A2677E" w:rsidRPr="0075341D">
        <w:rPr>
          <w:sz w:val="28"/>
          <w:szCs w:val="28"/>
        </w:rPr>
        <w:t>а</w:t>
      </w:r>
      <w:r w:rsidRPr="0075341D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75341D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75341D">
        <w:rPr>
          <w:sz w:val="28"/>
          <w:szCs w:val="28"/>
        </w:rPr>
        <w:t>» проводит экспертизу проектов</w:t>
      </w:r>
      <w:r w:rsidRPr="0075341D">
        <w:rPr>
          <w:rFonts w:eastAsiaTheme="minorHAnsi"/>
          <w:sz w:val="28"/>
          <w:szCs w:val="28"/>
          <w:lang w:eastAsia="en-US"/>
        </w:rPr>
        <w:t xml:space="preserve"> муниципальных правовых актов в части, касающейся расходных обязательств муниципального образования.</w:t>
      </w:r>
    </w:p>
    <w:p w:rsidR="00373C7D" w:rsidRPr="0075341D" w:rsidRDefault="00C01BB1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="00373C7D" w:rsidRPr="0075341D">
        <w:rPr>
          <w:sz w:val="28"/>
          <w:szCs w:val="28"/>
        </w:rPr>
        <w:t>проект приказа комитета культуры и туризма администрации города Нефтеюганска «О внесении изменений в приказ комитета культуры и туризма администрации города Нефтеюганска от 05.03.2018 № 34-нп «Об утверждении Положения об установлении системы оплаты труда работников муниципальных образовательных организаций дополнительного образования, подведомственных комитету культуры и туризма администрации города Нефтеюганска»</w:t>
      </w:r>
      <w:r w:rsidR="00F80117" w:rsidRPr="0075341D">
        <w:rPr>
          <w:rFonts w:eastAsiaTheme="minorHAnsi"/>
          <w:sz w:val="28"/>
          <w:szCs w:val="28"/>
          <w:lang w:eastAsia="en-US"/>
        </w:rPr>
        <w:t xml:space="preserve"> (далее – </w:t>
      </w:r>
      <w:r w:rsidR="00DC40FB" w:rsidRPr="0075341D">
        <w:rPr>
          <w:rFonts w:eastAsiaTheme="minorHAnsi"/>
          <w:sz w:val="28"/>
          <w:szCs w:val="28"/>
          <w:lang w:eastAsia="en-US"/>
        </w:rPr>
        <w:t>проект</w:t>
      </w:r>
      <w:r w:rsidRPr="0075341D">
        <w:rPr>
          <w:rFonts w:eastAsiaTheme="minorHAnsi"/>
          <w:sz w:val="28"/>
          <w:szCs w:val="28"/>
          <w:lang w:eastAsia="en-US"/>
        </w:rPr>
        <w:t>).</w:t>
      </w:r>
    </w:p>
    <w:p w:rsidR="0043327E" w:rsidRPr="0075341D" w:rsidRDefault="002702FB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>П</w:t>
      </w:r>
      <w:r w:rsidR="00A84BE7">
        <w:rPr>
          <w:rFonts w:eastAsiaTheme="minorHAnsi"/>
          <w:bCs/>
          <w:sz w:val="28"/>
          <w:szCs w:val="28"/>
          <w:lang w:eastAsia="en-US"/>
        </w:rPr>
        <w:t>остановлением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администрации города Нефтеюганска от </w:t>
      </w:r>
      <w:r w:rsidR="00B11759">
        <w:rPr>
          <w:rFonts w:eastAsiaTheme="minorHAnsi"/>
          <w:bCs/>
          <w:sz w:val="28"/>
          <w:szCs w:val="28"/>
          <w:lang w:eastAsia="en-US"/>
        </w:rPr>
        <w:t>31</w:t>
      </w:r>
      <w:r w:rsidR="00986129" w:rsidRPr="0075341D">
        <w:rPr>
          <w:rFonts w:eastAsiaTheme="minorHAnsi"/>
          <w:bCs/>
          <w:sz w:val="28"/>
          <w:szCs w:val="28"/>
          <w:lang w:eastAsia="en-US"/>
        </w:rPr>
        <w:t>.10.202</w:t>
      </w:r>
      <w:r w:rsidR="00B11759">
        <w:rPr>
          <w:rFonts w:eastAsiaTheme="minorHAnsi"/>
          <w:bCs/>
          <w:sz w:val="28"/>
          <w:szCs w:val="28"/>
          <w:lang w:eastAsia="en-US"/>
        </w:rPr>
        <w:t>4</w:t>
      </w:r>
      <w:r w:rsidR="00986129" w:rsidRPr="007534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84BE7">
        <w:rPr>
          <w:rFonts w:eastAsiaTheme="minorHAnsi"/>
          <w:bCs/>
          <w:sz w:val="28"/>
          <w:szCs w:val="28"/>
          <w:lang w:eastAsia="en-US"/>
        </w:rPr>
        <w:br/>
      </w:r>
      <w:r w:rsidR="00986129" w:rsidRPr="0075341D">
        <w:rPr>
          <w:rFonts w:eastAsiaTheme="minorHAnsi"/>
          <w:bCs/>
          <w:sz w:val="28"/>
          <w:szCs w:val="28"/>
          <w:lang w:eastAsia="en-US"/>
        </w:rPr>
        <w:t xml:space="preserve">№ 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>1</w:t>
      </w:r>
      <w:r w:rsidR="00B11759">
        <w:rPr>
          <w:rFonts w:eastAsiaTheme="minorHAnsi"/>
          <w:bCs/>
          <w:sz w:val="28"/>
          <w:szCs w:val="28"/>
          <w:lang w:eastAsia="en-US"/>
        </w:rPr>
        <w:t>81</w:t>
      </w:r>
      <w:r w:rsidR="00986129" w:rsidRPr="0075341D">
        <w:rPr>
          <w:rFonts w:eastAsiaTheme="minorHAnsi"/>
          <w:bCs/>
          <w:sz w:val="28"/>
          <w:szCs w:val="28"/>
          <w:lang w:eastAsia="en-US"/>
        </w:rPr>
        <w:t>3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>-п «Об увеличении фондов оплаты труда работников муниципальных у</w:t>
      </w:r>
      <w:r w:rsidR="0043327E" w:rsidRPr="0075341D">
        <w:rPr>
          <w:rFonts w:eastAsiaTheme="minorHAnsi"/>
          <w:bCs/>
          <w:sz w:val="28"/>
          <w:szCs w:val="28"/>
          <w:lang w:eastAsia="en-US"/>
        </w:rPr>
        <w:t xml:space="preserve">чреждений города Нефтеюганска» установлено увеличение на </w:t>
      </w:r>
      <w:r w:rsidR="00B11759">
        <w:rPr>
          <w:rFonts w:eastAsiaTheme="minorHAnsi"/>
          <w:bCs/>
          <w:sz w:val="28"/>
          <w:szCs w:val="28"/>
          <w:lang w:eastAsia="en-US"/>
        </w:rPr>
        <w:t>4</w:t>
      </w:r>
      <w:r w:rsidR="0043327E" w:rsidRPr="0075341D">
        <w:rPr>
          <w:rFonts w:eastAsiaTheme="minorHAnsi"/>
          <w:bCs/>
          <w:sz w:val="28"/>
          <w:szCs w:val="28"/>
          <w:lang w:eastAsia="en-US"/>
        </w:rPr>
        <w:t xml:space="preserve"> процент</w:t>
      </w:r>
      <w:r w:rsidR="00B11759">
        <w:rPr>
          <w:rFonts w:eastAsiaTheme="minorHAnsi"/>
          <w:bCs/>
          <w:sz w:val="28"/>
          <w:szCs w:val="28"/>
          <w:lang w:eastAsia="en-US"/>
        </w:rPr>
        <w:t>а</w:t>
      </w:r>
      <w:r w:rsidR="0043327E" w:rsidRPr="0075341D">
        <w:rPr>
          <w:rFonts w:eastAsiaTheme="minorHAnsi"/>
          <w:bCs/>
          <w:sz w:val="28"/>
          <w:szCs w:val="28"/>
          <w:lang w:eastAsia="en-US"/>
        </w:rPr>
        <w:t xml:space="preserve"> фондов оплаты труда работников муниципальных учреждений города Нефтеюганска и поручено, в том числе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комитету культуры и туризма администрации города Нефтеюганска</w:t>
      </w:r>
      <w:r w:rsidR="00DB6D71" w:rsidRPr="0075341D">
        <w:rPr>
          <w:rFonts w:eastAsiaTheme="minorHAnsi"/>
          <w:bCs/>
          <w:sz w:val="28"/>
          <w:szCs w:val="28"/>
          <w:lang w:eastAsia="en-US"/>
        </w:rPr>
        <w:t>,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подготовить изменения в положение об оплате труда работников подведомственных учреждений.</w:t>
      </w:r>
    </w:p>
    <w:p w:rsidR="00373C7D" w:rsidRPr="0075341D" w:rsidRDefault="00DB6D71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 xml:space="preserve">Кроме того, письмом Департамента образования и науки Ханты-Мансийского автономного округа </w:t>
      </w:r>
      <w:r w:rsidR="00B11759">
        <w:rPr>
          <w:rFonts w:eastAsiaTheme="minorHAnsi"/>
          <w:bCs/>
          <w:sz w:val="28"/>
          <w:szCs w:val="28"/>
          <w:lang w:eastAsia="en-US"/>
        </w:rPr>
        <w:t>-</w:t>
      </w:r>
      <w:r w:rsidRPr="0075341D">
        <w:rPr>
          <w:rFonts w:eastAsiaTheme="minorHAnsi"/>
          <w:bCs/>
          <w:sz w:val="28"/>
          <w:szCs w:val="28"/>
          <w:lang w:eastAsia="en-US"/>
        </w:rPr>
        <w:t xml:space="preserve"> Югры от </w:t>
      </w:r>
      <w:r w:rsidR="00B11759">
        <w:rPr>
          <w:rFonts w:eastAsiaTheme="minorHAnsi"/>
          <w:bCs/>
          <w:sz w:val="28"/>
          <w:szCs w:val="28"/>
          <w:lang w:eastAsia="en-US"/>
        </w:rPr>
        <w:t>18</w:t>
      </w:r>
      <w:r w:rsidRPr="0075341D">
        <w:rPr>
          <w:rFonts w:eastAsiaTheme="minorHAnsi"/>
          <w:bCs/>
          <w:sz w:val="28"/>
          <w:szCs w:val="28"/>
          <w:lang w:eastAsia="en-US"/>
        </w:rPr>
        <w:t>.0</w:t>
      </w:r>
      <w:r w:rsidR="00B11759">
        <w:rPr>
          <w:rFonts w:eastAsiaTheme="minorHAnsi"/>
          <w:bCs/>
          <w:sz w:val="28"/>
          <w:szCs w:val="28"/>
          <w:lang w:eastAsia="en-US"/>
        </w:rPr>
        <w:t>9</w:t>
      </w:r>
      <w:r w:rsidRPr="0075341D">
        <w:rPr>
          <w:rFonts w:eastAsiaTheme="minorHAnsi"/>
          <w:bCs/>
          <w:sz w:val="28"/>
          <w:szCs w:val="28"/>
          <w:lang w:eastAsia="en-US"/>
        </w:rPr>
        <w:t>.202</w:t>
      </w:r>
      <w:r w:rsidR="00B11759">
        <w:rPr>
          <w:rFonts w:eastAsiaTheme="minorHAnsi"/>
          <w:bCs/>
          <w:sz w:val="28"/>
          <w:szCs w:val="28"/>
          <w:lang w:eastAsia="en-US"/>
        </w:rPr>
        <w:t>4</w:t>
      </w:r>
      <w:r w:rsidRPr="0075341D">
        <w:rPr>
          <w:rFonts w:eastAsiaTheme="minorHAnsi"/>
          <w:bCs/>
          <w:sz w:val="28"/>
          <w:szCs w:val="28"/>
          <w:lang w:eastAsia="en-US"/>
        </w:rPr>
        <w:t xml:space="preserve"> № 10-Исх-1</w:t>
      </w:r>
      <w:r w:rsidR="00B11759">
        <w:rPr>
          <w:rFonts w:eastAsiaTheme="minorHAnsi"/>
          <w:bCs/>
          <w:sz w:val="28"/>
          <w:szCs w:val="28"/>
          <w:lang w:eastAsia="en-US"/>
        </w:rPr>
        <w:t>0</w:t>
      </w:r>
      <w:r w:rsidRPr="0075341D">
        <w:rPr>
          <w:rFonts w:eastAsiaTheme="minorHAnsi"/>
          <w:bCs/>
          <w:sz w:val="28"/>
          <w:szCs w:val="28"/>
          <w:lang w:eastAsia="en-US"/>
        </w:rPr>
        <w:t>6</w:t>
      </w:r>
      <w:r w:rsidR="00B11759">
        <w:rPr>
          <w:rFonts w:eastAsiaTheme="minorHAnsi"/>
          <w:bCs/>
          <w:sz w:val="28"/>
          <w:szCs w:val="28"/>
          <w:lang w:eastAsia="en-US"/>
        </w:rPr>
        <w:t>46</w:t>
      </w:r>
      <w:r w:rsidRPr="0075341D">
        <w:rPr>
          <w:rFonts w:eastAsiaTheme="minorHAnsi"/>
          <w:bCs/>
          <w:sz w:val="28"/>
          <w:szCs w:val="28"/>
          <w:lang w:eastAsia="en-US"/>
        </w:rPr>
        <w:t xml:space="preserve"> представлена информация о целевых </w:t>
      </w:r>
      <w:r w:rsidR="00B11759">
        <w:rPr>
          <w:rFonts w:eastAsiaTheme="minorHAnsi"/>
          <w:bCs/>
          <w:sz w:val="28"/>
          <w:szCs w:val="28"/>
          <w:lang w:eastAsia="en-US"/>
        </w:rPr>
        <w:t>п</w:t>
      </w:r>
      <w:r w:rsidRPr="0075341D">
        <w:rPr>
          <w:rFonts w:eastAsiaTheme="minorHAnsi"/>
          <w:bCs/>
          <w:sz w:val="28"/>
          <w:szCs w:val="28"/>
          <w:lang w:eastAsia="en-US"/>
        </w:rPr>
        <w:t>оказател</w:t>
      </w:r>
      <w:r w:rsidR="00B11759">
        <w:rPr>
          <w:rFonts w:eastAsiaTheme="minorHAnsi"/>
          <w:bCs/>
          <w:sz w:val="28"/>
          <w:szCs w:val="28"/>
          <w:lang w:eastAsia="en-US"/>
        </w:rPr>
        <w:t>ях</w:t>
      </w:r>
      <w:r w:rsidRPr="0075341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11759">
        <w:rPr>
          <w:rFonts w:eastAsiaTheme="minorHAnsi"/>
          <w:bCs/>
          <w:sz w:val="28"/>
          <w:szCs w:val="28"/>
          <w:lang w:eastAsia="en-US"/>
        </w:rPr>
        <w:t xml:space="preserve">по </w:t>
      </w:r>
      <w:r w:rsidRPr="0075341D">
        <w:rPr>
          <w:rFonts w:eastAsiaTheme="minorHAnsi"/>
          <w:bCs/>
          <w:sz w:val="28"/>
          <w:szCs w:val="28"/>
          <w:lang w:eastAsia="en-US"/>
        </w:rPr>
        <w:t xml:space="preserve">средней </w:t>
      </w:r>
      <w:r w:rsidR="00B11759">
        <w:rPr>
          <w:rFonts w:eastAsiaTheme="minorHAnsi"/>
          <w:bCs/>
          <w:sz w:val="28"/>
          <w:szCs w:val="28"/>
          <w:lang w:eastAsia="en-US"/>
        </w:rPr>
        <w:t xml:space="preserve">заработной плате </w:t>
      </w:r>
      <w:r w:rsidR="00537CED">
        <w:rPr>
          <w:rFonts w:eastAsiaTheme="minorHAnsi"/>
          <w:bCs/>
          <w:sz w:val="28"/>
          <w:szCs w:val="28"/>
          <w:lang w:eastAsia="en-US"/>
        </w:rPr>
        <w:t>педагогических работников</w:t>
      </w:r>
      <w:r w:rsidR="001A0AD8">
        <w:rPr>
          <w:rFonts w:eastAsiaTheme="minorHAnsi"/>
          <w:bCs/>
          <w:sz w:val="28"/>
          <w:szCs w:val="28"/>
          <w:lang w:eastAsia="en-US"/>
        </w:rPr>
        <w:t xml:space="preserve">, с указанием о доведении </w:t>
      </w:r>
      <w:r w:rsidR="00537CED">
        <w:rPr>
          <w:rFonts w:eastAsiaTheme="minorHAnsi"/>
          <w:bCs/>
          <w:sz w:val="28"/>
          <w:szCs w:val="28"/>
          <w:lang w:eastAsia="en-US"/>
        </w:rPr>
        <w:t>оплат</w:t>
      </w:r>
      <w:r w:rsidR="001A0AD8">
        <w:rPr>
          <w:rFonts w:eastAsiaTheme="minorHAnsi"/>
          <w:bCs/>
          <w:sz w:val="28"/>
          <w:szCs w:val="28"/>
          <w:lang w:eastAsia="en-US"/>
        </w:rPr>
        <w:t>ы</w:t>
      </w:r>
      <w:r w:rsidR="00537CED">
        <w:rPr>
          <w:rFonts w:eastAsiaTheme="minorHAnsi"/>
          <w:bCs/>
          <w:sz w:val="28"/>
          <w:szCs w:val="28"/>
          <w:lang w:eastAsia="en-US"/>
        </w:rPr>
        <w:t xml:space="preserve"> труда педагогов в системе учреждений культуры до уровня не ниже среднего для учителей</w:t>
      </w:r>
      <w:r w:rsidRPr="0075341D">
        <w:rPr>
          <w:rFonts w:eastAsiaTheme="minorHAnsi"/>
          <w:bCs/>
          <w:sz w:val="28"/>
          <w:szCs w:val="28"/>
          <w:lang w:eastAsia="en-US"/>
        </w:rPr>
        <w:t>.</w:t>
      </w:r>
      <w:r w:rsidR="00373C7D" w:rsidRPr="0075341D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537CED" w:rsidRDefault="00DC40FB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lastRenderedPageBreak/>
        <w:t>На основании изложенного, проектом предлагается увеличить</w:t>
      </w:r>
      <w:r w:rsidR="00537CED">
        <w:rPr>
          <w:rFonts w:eastAsiaTheme="minorHAnsi"/>
          <w:bCs/>
          <w:sz w:val="28"/>
          <w:szCs w:val="28"/>
          <w:lang w:eastAsia="en-US"/>
        </w:rPr>
        <w:t>:</w:t>
      </w:r>
    </w:p>
    <w:p w:rsidR="00537CED" w:rsidRDefault="00537CED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-</w:t>
      </w:r>
      <w:r w:rsidR="00DC40FB" w:rsidRPr="0075341D">
        <w:rPr>
          <w:rFonts w:eastAsiaTheme="minorHAnsi"/>
          <w:bCs/>
          <w:sz w:val="28"/>
          <w:szCs w:val="28"/>
          <w:lang w:eastAsia="en-US"/>
        </w:rPr>
        <w:t xml:space="preserve"> размеры ставки заработной платы с </w:t>
      </w:r>
      <w:r>
        <w:rPr>
          <w:rFonts w:eastAsiaTheme="minorHAnsi"/>
          <w:bCs/>
          <w:sz w:val="28"/>
          <w:szCs w:val="28"/>
          <w:lang w:eastAsia="en-US"/>
        </w:rPr>
        <w:t>7</w:t>
      </w:r>
      <w:r w:rsidR="00DC40FB" w:rsidRPr="0075341D">
        <w:rPr>
          <w:rFonts w:eastAsiaTheme="minorHAnsi"/>
          <w:bCs/>
          <w:sz w:val="28"/>
          <w:szCs w:val="28"/>
          <w:lang w:eastAsia="en-US"/>
        </w:rPr>
        <w:t> </w:t>
      </w:r>
      <w:r>
        <w:rPr>
          <w:rFonts w:eastAsiaTheme="minorHAnsi"/>
          <w:bCs/>
          <w:sz w:val="28"/>
          <w:szCs w:val="28"/>
          <w:lang w:eastAsia="en-US"/>
        </w:rPr>
        <w:t>000</w:t>
      </w:r>
      <w:r w:rsidR="00DC40FB" w:rsidRPr="0075341D">
        <w:rPr>
          <w:rFonts w:eastAsiaTheme="minorHAnsi"/>
          <w:bCs/>
          <w:sz w:val="28"/>
          <w:szCs w:val="28"/>
          <w:lang w:eastAsia="en-US"/>
        </w:rPr>
        <w:t xml:space="preserve"> рубл</w:t>
      </w:r>
      <w:r>
        <w:rPr>
          <w:rFonts w:eastAsiaTheme="minorHAnsi"/>
          <w:bCs/>
          <w:sz w:val="28"/>
          <w:szCs w:val="28"/>
          <w:lang w:eastAsia="en-US"/>
        </w:rPr>
        <w:t>ей</w:t>
      </w:r>
      <w:r w:rsidR="00DC40FB" w:rsidRPr="0075341D">
        <w:rPr>
          <w:rFonts w:eastAsiaTheme="minorHAnsi"/>
          <w:bCs/>
          <w:sz w:val="28"/>
          <w:szCs w:val="28"/>
          <w:lang w:eastAsia="en-US"/>
        </w:rPr>
        <w:t xml:space="preserve"> до 7 </w:t>
      </w:r>
      <w:r>
        <w:rPr>
          <w:rFonts w:eastAsiaTheme="minorHAnsi"/>
          <w:bCs/>
          <w:sz w:val="28"/>
          <w:szCs w:val="28"/>
          <w:lang w:eastAsia="en-US"/>
        </w:rPr>
        <w:t>28</w:t>
      </w:r>
      <w:r w:rsidR="00DC40FB" w:rsidRPr="0075341D">
        <w:rPr>
          <w:rFonts w:eastAsiaTheme="minorHAnsi"/>
          <w:bCs/>
          <w:sz w:val="28"/>
          <w:szCs w:val="28"/>
          <w:lang w:eastAsia="en-US"/>
        </w:rPr>
        <w:t>0 рублей</w:t>
      </w:r>
      <w:r>
        <w:rPr>
          <w:rFonts w:eastAsiaTheme="minorHAnsi"/>
          <w:bCs/>
          <w:sz w:val="28"/>
          <w:szCs w:val="28"/>
          <w:lang w:eastAsia="en-US"/>
        </w:rPr>
        <w:t>;</w:t>
      </w:r>
    </w:p>
    <w:p w:rsidR="00537CED" w:rsidRDefault="00537CED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="00DC40FB" w:rsidRPr="0075341D">
        <w:rPr>
          <w:rFonts w:eastAsiaTheme="minorHAnsi"/>
          <w:bCs/>
          <w:sz w:val="28"/>
          <w:szCs w:val="28"/>
          <w:lang w:eastAsia="en-US"/>
        </w:rPr>
        <w:t>коэффициент специфики для педагогических работников с 1,0215</w:t>
      </w:r>
      <w:r>
        <w:rPr>
          <w:rFonts w:eastAsiaTheme="minorHAnsi"/>
          <w:bCs/>
          <w:sz w:val="28"/>
          <w:szCs w:val="28"/>
          <w:lang w:eastAsia="en-US"/>
        </w:rPr>
        <w:t xml:space="preserve"> до 1,13;</w:t>
      </w:r>
    </w:p>
    <w:p w:rsidR="00DC40FB" w:rsidRPr="0075341D" w:rsidRDefault="00537CED" w:rsidP="007534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- </w:t>
      </w:r>
      <w:r w:rsidRPr="00537CED">
        <w:rPr>
          <w:color w:val="22272F"/>
          <w:sz w:val="28"/>
          <w:szCs w:val="28"/>
          <w:shd w:val="clear" w:color="auto" w:fill="FFFFFF"/>
        </w:rPr>
        <w:t>стимулирующие выплаты работникам организации (кроме руководителя организации) от ставки заработной платы с учетом базового коэффициента</w:t>
      </w:r>
      <w:r>
        <w:rPr>
          <w:color w:val="22272F"/>
          <w:sz w:val="28"/>
          <w:szCs w:val="28"/>
          <w:shd w:val="clear" w:color="auto" w:fill="FFFFFF"/>
        </w:rPr>
        <w:t xml:space="preserve"> п</w:t>
      </w:r>
      <w:r w:rsidRPr="00537CED">
        <w:rPr>
          <w:color w:val="22272F"/>
          <w:sz w:val="28"/>
          <w:szCs w:val="28"/>
          <w:shd w:val="clear" w:color="auto" w:fill="FFFFFF"/>
        </w:rPr>
        <w:t xml:space="preserve">ри формировании годового фонда оплаты труда </w:t>
      </w:r>
      <w:r>
        <w:rPr>
          <w:color w:val="22272F"/>
          <w:sz w:val="28"/>
          <w:szCs w:val="28"/>
          <w:shd w:val="clear" w:color="auto" w:fill="FFFFFF"/>
        </w:rPr>
        <w:t xml:space="preserve">с </w:t>
      </w:r>
      <w:r w:rsidRPr="00537CED">
        <w:rPr>
          <w:color w:val="22272F"/>
          <w:sz w:val="28"/>
          <w:szCs w:val="28"/>
          <w:shd w:val="clear" w:color="auto" w:fill="FFFFFF"/>
        </w:rPr>
        <w:t xml:space="preserve">4 процентов </w:t>
      </w:r>
      <w:r>
        <w:rPr>
          <w:color w:val="22272F"/>
          <w:sz w:val="28"/>
          <w:szCs w:val="28"/>
          <w:shd w:val="clear" w:color="auto" w:fill="FFFFFF"/>
        </w:rPr>
        <w:t xml:space="preserve">до 10 процентов. </w:t>
      </w:r>
    </w:p>
    <w:p w:rsidR="00857C83" w:rsidRPr="0075341D" w:rsidRDefault="00373C7D" w:rsidP="0075341D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5341D">
        <w:rPr>
          <w:rFonts w:eastAsiaTheme="minorHAnsi"/>
          <w:bCs/>
          <w:sz w:val="28"/>
          <w:szCs w:val="28"/>
          <w:lang w:eastAsia="en-US"/>
        </w:rPr>
        <w:t>По ре</w:t>
      </w:r>
      <w:r w:rsidR="00905C0B" w:rsidRPr="0075341D">
        <w:rPr>
          <w:rFonts w:eastAsiaTheme="minorHAnsi"/>
          <w:bCs/>
          <w:sz w:val="28"/>
          <w:szCs w:val="28"/>
          <w:lang w:eastAsia="en-US"/>
        </w:rPr>
        <w:t>зультатам проведения экспертизы замечания отсутствуют.</w:t>
      </w:r>
    </w:p>
    <w:p w:rsidR="004437BF" w:rsidRPr="0075341D" w:rsidRDefault="004437BF" w:rsidP="0075341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155993" w:rsidRPr="0075341D" w:rsidRDefault="00155993" w:rsidP="0075341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75341D" w:rsidRDefault="003978BB" w:rsidP="0075341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5341D">
        <w:rPr>
          <w:rFonts w:eastAsiaTheme="minorHAnsi"/>
          <w:sz w:val="28"/>
          <w:szCs w:val="28"/>
          <w:lang w:eastAsia="en-US"/>
        </w:rPr>
        <w:t>П</w:t>
      </w:r>
      <w:r w:rsidR="00191AE0" w:rsidRPr="0075341D">
        <w:rPr>
          <w:rFonts w:eastAsiaTheme="minorHAnsi"/>
          <w:sz w:val="28"/>
          <w:szCs w:val="28"/>
          <w:lang w:eastAsia="en-US"/>
        </w:rPr>
        <w:t>редседател</w:t>
      </w:r>
      <w:r w:rsidRPr="0075341D">
        <w:rPr>
          <w:rFonts w:eastAsiaTheme="minorHAnsi"/>
          <w:sz w:val="28"/>
          <w:szCs w:val="28"/>
          <w:lang w:eastAsia="en-US"/>
        </w:rPr>
        <w:t>ь</w:t>
      </w:r>
      <w:r w:rsidR="00566BEB" w:rsidRPr="0075341D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75341D">
        <w:rPr>
          <w:rFonts w:eastAsiaTheme="minorHAnsi"/>
          <w:sz w:val="28"/>
          <w:szCs w:val="28"/>
          <w:lang w:eastAsia="en-US"/>
        </w:rPr>
        <w:t xml:space="preserve">         </w:t>
      </w:r>
      <w:r w:rsidR="00857C83" w:rsidRPr="0075341D">
        <w:rPr>
          <w:rFonts w:eastAsiaTheme="minorHAnsi"/>
          <w:sz w:val="28"/>
          <w:szCs w:val="28"/>
          <w:lang w:eastAsia="en-US"/>
        </w:rPr>
        <w:t xml:space="preserve">          </w:t>
      </w:r>
      <w:r w:rsidRPr="0075341D">
        <w:rPr>
          <w:rFonts w:eastAsiaTheme="minorHAnsi"/>
          <w:sz w:val="28"/>
          <w:szCs w:val="28"/>
          <w:lang w:eastAsia="en-US"/>
        </w:rPr>
        <w:t xml:space="preserve">      </w:t>
      </w:r>
      <w:r w:rsidR="00857C83" w:rsidRPr="0075341D">
        <w:rPr>
          <w:rFonts w:eastAsiaTheme="minorHAnsi"/>
          <w:sz w:val="28"/>
          <w:szCs w:val="28"/>
          <w:lang w:eastAsia="en-US"/>
        </w:rPr>
        <w:t xml:space="preserve">  </w:t>
      </w:r>
      <w:r w:rsidR="00396D74" w:rsidRPr="0075341D">
        <w:rPr>
          <w:rFonts w:eastAsiaTheme="minorHAnsi"/>
          <w:sz w:val="28"/>
          <w:szCs w:val="28"/>
          <w:lang w:eastAsia="en-US"/>
        </w:rPr>
        <w:t xml:space="preserve"> </w:t>
      </w:r>
      <w:r w:rsidR="005814B5" w:rsidRPr="0075341D">
        <w:rPr>
          <w:rFonts w:eastAsiaTheme="minorHAnsi"/>
          <w:sz w:val="28"/>
          <w:szCs w:val="28"/>
          <w:lang w:eastAsia="en-US"/>
        </w:rPr>
        <w:t xml:space="preserve">                                               </w:t>
      </w:r>
      <w:r w:rsidR="00396D74" w:rsidRPr="0075341D">
        <w:rPr>
          <w:rFonts w:eastAsiaTheme="minorHAnsi"/>
          <w:sz w:val="28"/>
          <w:szCs w:val="28"/>
          <w:lang w:eastAsia="en-US"/>
        </w:rPr>
        <w:t xml:space="preserve">   </w:t>
      </w:r>
      <w:r w:rsidRPr="0075341D">
        <w:rPr>
          <w:rFonts w:eastAsiaTheme="minorHAnsi"/>
          <w:sz w:val="28"/>
          <w:szCs w:val="28"/>
          <w:lang w:eastAsia="en-US"/>
        </w:rPr>
        <w:t>С.А. Гичкина</w:t>
      </w:r>
    </w:p>
    <w:p w:rsidR="00474F96" w:rsidRPr="0075341D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74F96" w:rsidRDefault="00474F96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8E702E" w:rsidRDefault="008E702E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854EA" w:rsidRDefault="006854EA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6854EA" w:rsidRDefault="006854EA" w:rsidP="00D9303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75341D" w:rsidRDefault="0075341D" w:rsidP="0075341D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37CED" w:rsidRDefault="00537CED" w:rsidP="00B11759">
      <w:pPr>
        <w:jc w:val="both"/>
        <w:rPr>
          <w:sz w:val="18"/>
          <w:szCs w:val="18"/>
        </w:rPr>
      </w:pPr>
    </w:p>
    <w:p w:rsidR="000766FE" w:rsidRDefault="000766FE" w:rsidP="00B11759">
      <w:pPr>
        <w:jc w:val="both"/>
        <w:rPr>
          <w:sz w:val="18"/>
          <w:szCs w:val="18"/>
        </w:rPr>
      </w:pPr>
    </w:p>
    <w:p w:rsidR="000766FE" w:rsidRDefault="000766FE" w:rsidP="00B11759">
      <w:pPr>
        <w:jc w:val="both"/>
        <w:rPr>
          <w:sz w:val="18"/>
          <w:szCs w:val="18"/>
        </w:rPr>
      </w:pPr>
    </w:p>
    <w:p w:rsidR="000766FE" w:rsidRDefault="000766FE" w:rsidP="00B11759">
      <w:pPr>
        <w:jc w:val="both"/>
        <w:rPr>
          <w:sz w:val="18"/>
          <w:szCs w:val="18"/>
        </w:rPr>
      </w:pPr>
    </w:p>
    <w:p w:rsidR="000766FE" w:rsidRDefault="000766FE" w:rsidP="00B11759">
      <w:pPr>
        <w:jc w:val="both"/>
        <w:rPr>
          <w:sz w:val="18"/>
          <w:szCs w:val="18"/>
        </w:rPr>
      </w:pPr>
    </w:p>
    <w:p w:rsidR="000766FE" w:rsidRDefault="000766FE" w:rsidP="00B11759">
      <w:pPr>
        <w:jc w:val="both"/>
        <w:rPr>
          <w:sz w:val="18"/>
          <w:szCs w:val="18"/>
        </w:rPr>
      </w:pPr>
    </w:p>
    <w:p w:rsidR="00537CED" w:rsidRDefault="00537CED" w:rsidP="00B11759">
      <w:pPr>
        <w:jc w:val="both"/>
        <w:rPr>
          <w:sz w:val="18"/>
          <w:szCs w:val="18"/>
        </w:rPr>
      </w:pPr>
    </w:p>
    <w:p w:rsidR="00537CED" w:rsidRDefault="00537CED" w:rsidP="00B11759">
      <w:pPr>
        <w:jc w:val="both"/>
        <w:rPr>
          <w:sz w:val="18"/>
          <w:szCs w:val="18"/>
        </w:rPr>
      </w:pPr>
    </w:p>
    <w:p w:rsidR="00B11759" w:rsidRPr="00537CED" w:rsidRDefault="00B11759" w:rsidP="00B11759">
      <w:pPr>
        <w:jc w:val="both"/>
        <w:rPr>
          <w:sz w:val="18"/>
          <w:szCs w:val="18"/>
        </w:rPr>
      </w:pPr>
      <w:r w:rsidRPr="00537CED">
        <w:rPr>
          <w:sz w:val="18"/>
          <w:szCs w:val="18"/>
        </w:rPr>
        <w:t>Исполнитель: заместитель председателя</w:t>
      </w:r>
    </w:p>
    <w:p w:rsidR="00B11759" w:rsidRPr="00537CED" w:rsidRDefault="00B11759" w:rsidP="00B11759">
      <w:pPr>
        <w:jc w:val="both"/>
        <w:rPr>
          <w:sz w:val="18"/>
          <w:szCs w:val="18"/>
        </w:rPr>
      </w:pPr>
      <w:r w:rsidRPr="00537CED">
        <w:rPr>
          <w:sz w:val="18"/>
          <w:szCs w:val="18"/>
        </w:rPr>
        <w:t>Хуснуллина Эльмира Наркисовна</w:t>
      </w:r>
    </w:p>
    <w:p w:rsidR="008E702E" w:rsidRPr="00537CED" w:rsidRDefault="00B11759" w:rsidP="00B11759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537CED">
        <w:rPr>
          <w:sz w:val="18"/>
          <w:szCs w:val="18"/>
        </w:rPr>
        <w:t>8 (3463) 203063</w:t>
      </w:r>
    </w:p>
    <w:sectPr w:rsidR="008E702E" w:rsidRPr="00537CED" w:rsidSect="00120268">
      <w:headerReference w:type="default" r:id="rId9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6ABC" w:rsidRDefault="006A6ABC" w:rsidP="00C456A5">
      <w:r>
        <w:separator/>
      </w:r>
    </w:p>
  </w:endnote>
  <w:endnote w:type="continuationSeparator" w:id="0">
    <w:p w:rsidR="006A6ABC" w:rsidRDefault="006A6AB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6ABC" w:rsidRDefault="006A6ABC" w:rsidP="00C456A5">
      <w:r>
        <w:separator/>
      </w:r>
    </w:p>
  </w:footnote>
  <w:footnote w:type="continuationSeparator" w:id="0">
    <w:p w:rsidR="006A6ABC" w:rsidRDefault="006A6AB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8D56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766FE"/>
    <w:rsid w:val="00077651"/>
    <w:rsid w:val="00080FA8"/>
    <w:rsid w:val="000817A2"/>
    <w:rsid w:val="00082E1A"/>
    <w:rsid w:val="0008456F"/>
    <w:rsid w:val="000869CA"/>
    <w:rsid w:val="00090F6B"/>
    <w:rsid w:val="000A03E0"/>
    <w:rsid w:val="000A0D68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5E3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93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4D7"/>
    <w:rsid w:val="00176987"/>
    <w:rsid w:val="0018720D"/>
    <w:rsid w:val="00191AE0"/>
    <w:rsid w:val="0019271D"/>
    <w:rsid w:val="0019301B"/>
    <w:rsid w:val="0019315C"/>
    <w:rsid w:val="00194162"/>
    <w:rsid w:val="001A0AD8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340F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2FB"/>
    <w:rsid w:val="0027067A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3C7D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D7C84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0714"/>
    <w:rsid w:val="00421479"/>
    <w:rsid w:val="00421BA4"/>
    <w:rsid w:val="00421BDC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27E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5B6"/>
    <w:rsid w:val="00527E26"/>
    <w:rsid w:val="005307CF"/>
    <w:rsid w:val="00530F02"/>
    <w:rsid w:val="00532035"/>
    <w:rsid w:val="0053441F"/>
    <w:rsid w:val="005354D3"/>
    <w:rsid w:val="005360E6"/>
    <w:rsid w:val="00537CED"/>
    <w:rsid w:val="00540EAF"/>
    <w:rsid w:val="005419DC"/>
    <w:rsid w:val="00543986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4602"/>
    <w:rsid w:val="00587A58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20319"/>
    <w:rsid w:val="006203C1"/>
    <w:rsid w:val="006205D6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54EA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A60FB"/>
    <w:rsid w:val="006A6ABC"/>
    <w:rsid w:val="006B0BE4"/>
    <w:rsid w:val="006B0C13"/>
    <w:rsid w:val="006B0F7F"/>
    <w:rsid w:val="006B1EFB"/>
    <w:rsid w:val="006B1F27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C8B"/>
    <w:rsid w:val="006E6CD2"/>
    <w:rsid w:val="006F0141"/>
    <w:rsid w:val="006F3717"/>
    <w:rsid w:val="006F7E66"/>
    <w:rsid w:val="00701AEF"/>
    <w:rsid w:val="00702757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1D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CE1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66D"/>
    <w:rsid w:val="007A7F88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28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C83"/>
    <w:rsid w:val="008621E0"/>
    <w:rsid w:val="00863867"/>
    <w:rsid w:val="0086478B"/>
    <w:rsid w:val="00866698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B66BE"/>
    <w:rsid w:val="008C345D"/>
    <w:rsid w:val="008C7E50"/>
    <w:rsid w:val="008D560F"/>
    <w:rsid w:val="008D5965"/>
    <w:rsid w:val="008D6696"/>
    <w:rsid w:val="008D671B"/>
    <w:rsid w:val="008E251F"/>
    <w:rsid w:val="008E27E5"/>
    <w:rsid w:val="008E40CC"/>
    <w:rsid w:val="008E7027"/>
    <w:rsid w:val="008E702E"/>
    <w:rsid w:val="008F5D64"/>
    <w:rsid w:val="008F71CE"/>
    <w:rsid w:val="00900D1E"/>
    <w:rsid w:val="00901376"/>
    <w:rsid w:val="009029FE"/>
    <w:rsid w:val="00905A78"/>
    <w:rsid w:val="00905C0B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6129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A7A55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002A"/>
    <w:rsid w:val="00A223C9"/>
    <w:rsid w:val="00A2366E"/>
    <w:rsid w:val="00A245E6"/>
    <w:rsid w:val="00A2677E"/>
    <w:rsid w:val="00A27146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37AF"/>
    <w:rsid w:val="00A818F9"/>
    <w:rsid w:val="00A83395"/>
    <w:rsid w:val="00A8359B"/>
    <w:rsid w:val="00A84761"/>
    <w:rsid w:val="00A847A4"/>
    <w:rsid w:val="00A84BE7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40E0"/>
    <w:rsid w:val="00AF42BC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07FE7"/>
    <w:rsid w:val="00B11759"/>
    <w:rsid w:val="00B12080"/>
    <w:rsid w:val="00B129D5"/>
    <w:rsid w:val="00B1358C"/>
    <w:rsid w:val="00B136C7"/>
    <w:rsid w:val="00B16496"/>
    <w:rsid w:val="00B17D52"/>
    <w:rsid w:val="00B20BC4"/>
    <w:rsid w:val="00B20BE4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D44AB"/>
    <w:rsid w:val="00BE1936"/>
    <w:rsid w:val="00BE28CB"/>
    <w:rsid w:val="00BE35B6"/>
    <w:rsid w:val="00BE53F2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58B7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035"/>
    <w:rsid w:val="00D93DF4"/>
    <w:rsid w:val="00D95601"/>
    <w:rsid w:val="00D97DFE"/>
    <w:rsid w:val="00DA081B"/>
    <w:rsid w:val="00DA293F"/>
    <w:rsid w:val="00DA3CEF"/>
    <w:rsid w:val="00DA4213"/>
    <w:rsid w:val="00DA608A"/>
    <w:rsid w:val="00DA69D6"/>
    <w:rsid w:val="00DA75D1"/>
    <w:rsid w:val="00DA7CEB"/>
    <w:rsid w:val="00DB1041"/>
    <w:rsid w:val="00DB3441"/>
    <w:rsid w:val="00DB6D71"/>
    <w:rsid w:val="00DB7D2B"/>
    <w:rsid w:val="00DC20B3"/>
    <w:rsid w:val="00DC3751"/>
    <w:rsid w:val="00DC40FB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6533C"/>
    <w:rsid w:val="00E70C28"/>
    <w:rsid w:val="00E70D85"/>
    <w:rsid w:val="00E71570"/>
    <w:rsid w:val="00E73523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66306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085D"/>
    <w:rsid w:val="00FC276D"/>
    <w:rsid w:val="00FC4203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E882C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534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9C885-21E6-418C-80D1-C0A70C6F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67</cp:revision>
  <cp:lastPrinted>2024-11-29T06:07:00Z</cp:lastPrinted>
  <dcterms:created xsi:type="dcterms:W3CDTF">2020-04-28T07:43:00Z</dcterms:created>
  <dcterms:modified xsi:type="dcterms:W3CDTF">2025-01-17T07:40:00Z</dcterms:modified>
</cp:coreProperties>
</file>