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49229E">
        <w:trPr>
          <w:trHeight w:val="411"/>
        </w:trPr>
        <w:tc>
          <w:tcPr>
            <w:tcW w:w="4664" w:type="dxa"/>
          </w:tcPr>
          <w:p w14:paraId="674BDC4C" w14:textId="5181BC5A" w:rsidR="006F03D8" w:rsidRPr="006F03D8" w:rsidRDefault="0020604D" w:rsidP="0020604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0604D">
              <w:rPr>
                <w:sz w:val="28"/>
                <w:szCs w:val="28"/>
              </w:rPr>
              <w:t xml:space="preserve">Исх. </w:t>
            </w:r>
            <w:r w:rsidR="00007AF1" w:rsidRPr="0020604D">
              <w:rPr>
                <w:sz w:val="28"/>
                <w:szCs w:val="28"/>
              </w:rPr>
              <w:t xml:space="preserve">от </w:t>
            </w:r>
            <w:r w:rsidRPr="0020604D">
              <w:rPr>
                <w:sz w:val="28"/>
                <w:szCs w:val="28"/>
              </w:rPr>
              <w:t>20</w:t>
            </w:r>
            <w:r w:rsidR="007A6561" w:rsidRPr="0020604D">
              <w:rPr>
                <w:sz w:val="28"/>
                <w:szCs w:val="28"/>
              </w:rPr>
              <w:t>.12</w:t>
            </w:r>
            <w:r w:rsidR="002B04B5" w:rsidRPr="0020604D">
              <w:rPr>
                <w:sz w:val="28"/>
                <w:szCs w:val="28"/>
              </w:rPr>
              <w:t>.202</w:t>
            </w:r>
            <w:r w:rsidR="006624E6" w:rsidRPr="0020604D">
              <w:rPr>
                <w:sz w:val="28"/>
                <w:szCs w:val="28"/>
              </w:rPr>
              <w:t>4</w:t>
            </w:r>
            <w:r w:rsidR="002B04B5" w:rsidRPr="0020604D">
              <w:rPr>
                <w:sz w:val="28"/>
                <w:szCs w:val="28"/>
              </w:rPr>
              <w:t xml:space="preserve"> № </w:t>
            </w:r>
            <w:r w:rsidR="00160776" w:rsidRPr="0020604D">
              <w:rPr>
                <w:sz w:val="28"/>
                <w:szCs w:val="28"/>
              </w:rPr>
              <w:t>СП-</w:t>
            </w:r>
            <w:r w:rsidR="005269DF" w:rsidRPr="0020604D">
              <w:rPr>
                <w:sz w:val="28"/>
                <w:szCs w:val="28"/>
              </w:rPr>
              <w:t>7</w:t>
            </w:r>
            <w:r w:rsidRPr="0020604D">
              <w:rPr>
                <w:sz w:val="28"/>
                <w:szCs w:val="28"/>
              </w:rPr>
              <w:t>52</w:t>
            </w:r>
            <w:r w:rsidR="006624E6" w:rsidRPr="0020604D">
              <w:rPr>
                <w:sz w:val="28"/>
                <w:szCs w:val="28"/>
              </w:rPr>
              <w:t>-4</w:t>
            </w:r>
          </w:p>
        </w:tc>
        <w:tc>
          <w:tcPr>
            <w:tcW w:w="4691" w:type="dxa"/>
          </w:tcPr>
          <w:p w14:paraId="644F2B78" w14:textId="5B077226" w:rsidR="002C7D06" w:rsidRPr="006624E6" w:rsidRDefault="002C7D06" w:rsidP="00D662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4F30C9D3" w14:textId="3076313B" w:rsidR="002C7D06" w:rsidRPr="005761D1" w:rsidRDefault="002C7D06" w:rsidP="00D66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33307749"/>
    </w:p>
    <w:p w14:paraId="4179218C" w14:textId="75157FB4" w:rsidR="003F0301" w:rsidRDefault="003F0301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296"/>
      <w:bookmarkStart w:id="2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E3B8E68" w:rsidR="007E69FF" w:rsidRPr="003D67D9" w:rsidRDefault="007E69FF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bookmarkEnd w:id="2"/>
    <w:p w14:paraId="792D1F61" w14:textId="77777777" w:rsidR="00B02480" w:rsidRPr="003D67D9" w:rsidRDefault="00B02480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F89044A" w:rsidR="007E69FF" w:rsidRPr="003D67D9" w:rsidRDefault="007E69FF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08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08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08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B02480" w:rsidRDefault="00803FB0" w:rsidP="000824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435E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F860C8" w:rsidR="00B02480" w:rsidRPr="00B02480" w:rsidRDefault="00803FB0" w:rsidP="000824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68A5A9A7" w:rsidR="00803FB0" w:rsidRPr="00B02480" w:rsidRDefault="00803FB0" w:rsidP="00381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366A5312" w:rsidR="00803FB0" w:rsidRPr="00B02480" w:rsidRDefault="00803FB0" w:rsidP="00381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2801A67E" w:rsidR="00803FB0" w:rsidRPr="00B02480" w:rsidRDefault="00803FB0" w:rsidP="00381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83CB262" w:rsidR="00503FE6" w:rsidRPr="00B02480" w:rsidRDefault="00503FE6" w:rsidP="0032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соответствует Порядку </w:t>
      </w:r>
      <w:r w:rsidR="002C7D0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5C9FFDF1" w14:textId="452DE5DD" w:rsidR="00D35F67" w:rsidRDefault="00503FE6" w:rsidP="0032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D35F67">
        <w:rPr>
          <w:rFonts w:ascii="Times New Roman" w:hAnsi="Times New Roman" w:cs="Times New Roman"/>
          <w:sz w:val="28"/>
          <w:szCs w:val="28"/>
        </w:rPr>
        <w:t>.</w:t>
      </w:r>
      <w:r w:rsidR="00D35F67" w:rsidRPr="00251A03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D35F67">
        <w:rPr>
          <w:rFonts w:ascii="Times New Roman" w:hAnsi="Times New Roman" w:cs="Times New Roman"/>
          <w:sz w:val="28"/>
          <w:szCs w:val="28"/>
        </w:rPr>
        <w:t>уменьшить</w:t>
      </w:r>
      <w:r w:rsidR="00D35F67" w:rsidRPr="00251A03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</w:t>
      </w:r>
      <w:r w:rsidR="00D35F67">
        <w:rPr>
          <w:rFonts w:ascii="Times New Roman" w:hAnsi="Times New Roman" w:cs="Times New Roman"/>
          <w:sz w:val="28"/>
          <w:szCs w:val="28"/>
        </w:rPr>
        <w:t>на 2024 год администрации города Нефтеюганска в</w:t>
      </w:r>
      <w:r w:rsidR="00D35F67" w:rsidRPr="00251A03">
        <w:rPr>
          <w:rFonts w:ascii="Times New Roman" w:hAnsi="Times New Roman" w:cs="Times New Roman"/>
          <w:sz w:val="28"/>
          <w:szCs w:val="28"/>
        </w:rPr>
        <w:t xml:space="preserve"> </w:t>
      </w:r>
      <w:r w:rsidR="00D35F67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D35F67" w:rsidRPr="00251A03">
        <w:rPr>
          <w:rFonts w:ascii="Times New Roman" w:hAnsi="Times New Roman" w:cs="Times New Roman"/>
          <w:sz w:val="28"/>
          <w:szCs w:val="28"/>
        </w:rPr>
        <w:t>сумм</w:t>
      </w:r>
      <w:r w:rsidR="00D35F67">
        <w:rPr>
          <w:rFonts w:ascii="Times New Roman" w:hAnsi="Times New Roman" w:cs="Times New Roman"/>
          <w:sz w:val="28"/>
          <w:szCs w:val="28"/>
        </w:rPr>
        <w:t>е</w:t>
      </w:r>
      <w:r w:rsidR="00D35F67" w:rsidRPr="00251A03">
        <w:rPr>
          <w:rFonts w:ascii="Times New Roman" w:hAnsi="Times New Roman" w:cs="Times New Roman"/>
          <w:sz w:val="28"/>
          <w:szCs w:val="28"/>
        </w:rPr>
        <w:t xml:space="preserve"> </w:t>
      </w:r>
      <w:r w:rsidR="00D35F67">
        <w:rPr>
          <w:rFonts w:ascii="Times New Roman" w:hAnsi="Times New Roman" w:cs="Times New Roman"/>
          <w:sz w:val="28"/>
          <w:szCs w:val="28"/>
        </w:rPr>
        <w:t>12 545,509</w:t>
      </w:r>
      <w:r w:rsidR="00D35F67" w:rsidRPr="00251A0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35F67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00DDEA5C" w14:textId="0801218B" w:rsidR="00D35F67" w:rsidRDefault="00D35F67" w:rsidP="00D35F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местный бюджет </w:t>
      </w:r>
      <w:r w:rsidRPr="00251A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11 383,109</w:t>
      </w:r>
      <w:r w:rsidRPr="00251A03">
        <w:rPr>
          <w:rFonts w:ascii="Times New Roman" w:hAnsi="Times New Roman" w:cs="Times New Roman"/>
          <w:sz w:val="28"/>
          <w:szCs w:val="28"/>
        </w:rPr>
        <w:t xml:space="preserve"> тыс. рубл</w:t>
      </w:r>
      <w:r>
        <w:rPr>
          <w:rFonts w:ascii="Times New Roman" w:hAnsi="Times New Roman" w:cs="Times New Roman"/>
          <w:sz w:val="28"/>
          <w:szCs w:val="28"/>
        </w:rPr>
        <w:t>я;</w:t>
      </w:r>
    </w:p>
    <w:p w14:paraId="1EE5C048" w14:textId="5D17F746" w:rsidR="00381939" w:rsidRPr="00562ADE" w:rsidRDefault="00D35F67" w:rsidP="00D662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окружной бюджет на 1 162,400 тыс. рублей.</w:t>
      </w:r>
    </w:p>
    <w:p w14:paraId="364CD744" w14:textId="77777777" w:rsidR="00BD3EE4" w:rsidRDefault="005B3F7C" w:rsidP="0032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D3EE4">
        <w:rPr>
          <w:rFonts w:ascii="Times New Roman" w:hAnsi="Times New Roman" w:cs="Times New Roman"/>
          <w:sz w:val="28"/>
          <w:szCs w:val="28"/>
        </w:rPr>
        <w:t>П</w:t>
      </w:r>
      <w:r w:rsidR="00BD3EE4" w:rsidRPr="00251A03">
        <w:rPr>
          <w:rFonts w:ascii="Times New Roman" w:hAnsi="Times New Roman" w:cs="Times New Roman"/>
          <w:sz w:val="28"/>
          <w:szCs w:val="28"/>
        </w:rPr>
        <w:t>одпрограмм</w:t>
      </w:r>
      <w:r w:rsidR="00BD3EE4">
        <w:rPr>
          <w:rFonts w:ascii="Times New Roman" w:hAnsi="Times New Roman" w:cs="Times New Roman"/>
          <w:sz w:val="28"/>
          <w:szCs w:val="28"/>
        </w:rPr>
        <w:t>а 2 «Совершенствование муниципального управления»:</w:t>
      </w:r>
    </w:p>
    <w:p w14:paraId="3453A145" w14:textId="2C668FAB" w:rsidR="00BB6E63" w:rsidRDefault="00A84F1A" w:rsidP="0032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</w:t>
      </w:r>
      <w:r w:rsidR="008F6839">
        <w:rPr>
          <w:rFonts w:ascii="Times New Roman" w:hAnsi="Times New Roman" w:cs="Times New Roman"/>
          <w:sz w:val="28"/>
          <w:szCs w:val="28"/>
        </w:rPr>
        <w:t xml:space="preserve"> </w:t>
      </w:r>
      <w:r w:rsidR="0067415E">
        <w:rPr>
          <w:rFonts w:ascii="Times New Roman" w:hAnsi="Times New Roman" w:cs="Times New Roman"/>
          <w:sz w:val="28"/>
          <w:szCs w:val="28"/>
        </w:rPr>
        <w:t>По к</w:t>
      </w:r>
      <w:r w:rsidR="00BD3EE4">
        <w:rPr>
          <w:rFonts w:ascii="Times New Roman" w:hAnsi="Times New Roman" w:cs="Times New Roman"/>
          <w:sz w:val="28"/>
          <w:szCs w:val="28"/>
        </w:rPr>
        <w:t>омплекс</w:t>
      </w:r>
      <w:r w:rsidR="0067415E">
        <w:rPr>
          <w:rFonts w:ascii="Times New Roman" w:hAnsi="Times New Roman" w:cs="Times New Roman"/>
          <w:sz w:val="28"/>
          <w:szCs w:val="28"/>
        </w:rPr>
        <w:t>у</w:t>
      </w:r>
      <w:r w:rsidR="00BD3EE4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="00156B47" w:rsidRPr="00651E4B">
        <w:rPr>
          <w:rFonts w:ascii="Times New Roman" w:hAnsi="Times New Roman" w:cs="Times New Roman"/>
          <w:i/>
          <w:iCs/>
          <w:sz w:val="28"/>
          <w:szCs w:val="28"/>
        </w:rPr>
        <w:t>«Обеспечение деятельности органов местного самоуправления гор</w:t>
      </w:r>
      <w:r w:rsidR="005E53B3" w:rsidRPr="00651E4B">
        <w:rPr>
          <w:rFonts w:ascii="Times New Roman" w:hAnsi="Times New Roman" w:cs="Times New Roman"/>
          <w:i/>
          <w:iCs/>
          <w:sz w:val="28"/>
          <w:szCs w:val="28"/>
        </w:rPr>
        <w:t>ода Нефтеюганска»</w:t>
      </w:r>
      <w:r w:rsidR="005E53B3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83776726"/>
      <w:r w:rsidR="00F841C6">
        <w:rPr>
          <w:rFonts w:ascii="Times New Roman" w:hAnsi="Times New Roman" w:cs="Times New Roman"/>
          <w:sz w:val="28"/>
          <w:szCs w:val="28"/>
        </w:rPr>
        <w:t>увелич</w:t>
      </w:r>
      <w:r w:rsidR="0067415E">
        <w:rPr>
          <w:rFonts w:ascii="Times New Roman" w:hAnsi="Times New Roman" w:cs="Times New Roman"/>
          <w:sz w:val="28"/>
          <w:szCs w:val="28"/>
        </w:rPr>
        <w:t>ены</w:t>
      </w:r>
      <w:r w:rsidR="00F841C6">
        <w:rPr>
          <w:rFonts w:ascii="Times New Roman" w:hAnsi="Times New Roman" w:cs="Times New Roman"/>
          <w:sz w:val="28"/>
          <w:szCs w:val="28"/>
        </w:rPr>
        <w:t xml:space="preserve"> средства местного бюджета </w:t>
      </w:r>
      <w:r w:rsidR="0067415E">
        <w:rPr>
          <w:rFonts w:ascii="Times New Roman" w:hAnsi="Times New Roman" w:cs="Times New Roman"/>
          <w:sz w:val="28"/>
          <w:szCs w:val="28"/>
        </w:rPr>
        <w:t>на</w:t>
      </w:r>
      <w:r w:rsidR="00F841C6">
        <w:rPr>
          <w:rFonts w:ascii="Times New Roman" w:hAnsi="Times New Roman" w:cs="Times New Roman"/>
          <w:sz w:val="28"/>
          <w:szCs w:val="28"/>
        </w:rPr>
        <w:t xml:space="preserve"> сумм</w:t>
      </w:r>
      <w:r w:rsidR="0067415E">
        <w:rPr>
          <w:rFonts w:ascii="Times New Roman" w:hAnsi="Times New Roman" w:cs="Times New Roman"/>
          <w:sz w:val="28"/>
          <w:szCs w:val="28"/>
        </w:rPr>
        <w:t>у</w:t>
      </w:r>
      <w:r w:rsidR="00F841C6">
        <w:rPr>
          <w:rFonts w:ascii="Times New Roman" w:hAnsi="Times New Roman" w:cs="Times New Roman"/>
          <w:sz w:val="28"/>
          <w:szCs w:val="28"/>
        </w:rPr>
        <w:t xml:space="preserve"> </w:t>
      </w:r>
      <w:r w:rsidR="00BD3EE4">
        <w:rPr>
          <w:rFonts w:ascii="Times New Roman" w:hAnsi="Times New Roman" w:cs="Times New Roman"/>
          <w:sz w:val="28"/>
          <w:szCs w:val="28"/>
        </w:rPr>
        <w:t>541,282</w:t>
      </w:r>
      <w:r w:rsidR="00F841C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7415E">
        <w:rPr>
          <w:rFonts w:ascii="Times New Roman" w:hAnsi="Times New Roman" w:cs="Times New Roman"/>
          <w:sz w:val="28"/>
          <w:szCs w:val="28"/>
        </w:rPr>
        <w:t>за счёт</w:t>
      </w:r>
      <w:r w:rsidR="00F841C6">
        <w:rPr>
          <w:rFonts w:ascii="Times New Roman" w:hAnsi="Times New Roman" w:cs="Times New Roman"/>
          <w:sz w:val="28"/>
          <w:szCs w:val="28"/>
        </w:rPr>
        <w:t>:</w:t>
      </w:r>
    </w:p>
    <w:bookmarkEnd w:id="3"/>
    <w:p w14:paraId="7C80BEB8" w14:textId="6F1EDF25" w:rsidR="00F841C6" w:rsidRDefault="00EC64BC" w:rsidP="0032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bookmarkStart w:id="4" w:name="_Hlk178345681"/>
      <w:r w:rsidR="0009763D">
        <w:rPr>
          <w:rFonts w:ascii="Times New Roman" w:hAnsi="Times New Roman" w:cs="Times New Roman"/>
          <w:sz w:val="28"/>
          <w:szCs w:val="28"/>
        </w:rPr>
        <w:t>увелич</w:t>
      </w:r>
      <w:r w:rsidR="0067415E">
        <w:rPr>
          <w:rFonts w:ascii="Times New Roman" w:hAnsi="Times New Roman" w:cs="Times New Roman"/>
          <w:sz w:val="28"/>
          <w:szCs w:val="28"/>
        </w:rPr>
        <w:t>ения</w:t>
      </w:r>
      <w:r w:rsidR="0009763D">
        <w:rPr>
          <w:rFonts w:ascii="Times New Roman" w:hAnsi="Times New Roman" w:cs="Times New Roman"/>
          <w:sz w:val="28"/>
          <w:szCs w:val="28"/>
        </w:rPr>
        <w:t xml:space="preserve"> на 2 775,374</w:t>
      </w:r>
      <w:r w:rsidR="00F841C6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67415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841C6">
        <w:rPr>
          <w:rFonts w:ascii="Times New Roman" w:hAnsi="Times New Roman" w:cs="Times New Roman"/>
          <w:sz w:val="28"/>
          <w:szCs w:val="28"/>
        </w:rPr>
        <w:t xml:space="preserve">на </w:t>
      </w:r>
      <w:r w:rsidR="0009763D">
        <w:rPr>
          <w:rFonts w:ascii="Times New Roman" w:hAnsi="Times New Roman" w:cs="Times New Roman"/>
          <w:sz w:val="28"/>
          <w:szCs w:val="28"/>
        </w:rPr>
        <w:t>оплату труда, в связи с производственными выплатами компенсаций отпусков при увольнении и доплаты за временное исполнение полномочий</w:t>
      </w:r>
      <w:r w:rsidR="00AE23B5">
        <w:rPr>
          <w:rFonts w:ascii="Times New Roman" w:hAnsi="Times New Roman" w:cs="Times New Roman"/>
          <w:sz w:val="28"/>
          <w:szCs w:val="28"/>
        </w:rPr>
        <w:t>;</w:t>
      </w:r>
    </w:p>
    <w:p w14:paraId="515276AF" w14:textId="709C1CFC" w:rsidR="00AE23B5" w:rsidRDefault="00BE4645" w:rsidP="0032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</w:t>
      </w:r>
      <w:r w:rsidR="0067415E">
        <w:rPr>
          <w:rFonts w:ascii="Times New Roman" w:hAnsi="Times New Roman" w:cs="Times New Roman"/>
          <w:sz w:val="28"/>
          <w:szCs w:val="28"/>
        </w:rPr>
        <w:t xml:space="preserve">ения средств </w:t>
      </w:r>
      <w:r>
        <w:rPr>
          <w:rFonts w:ascii="Times New Roman" w:hAnsi="Times New Roman" w:cs="Times New Roman"/>
          <w:sz w:val="28"/>
          <w:szCs w:val="28"/>
        </w:rPr>
        <w:t xml:space="preserve">на 1 000,000 </w:t>
      </w:r>
      <w:r w:rsidR="00AE23B5">
        <w:rPr>
          <w:rFonts w:ascii="Times New Roman" w:hAnsi="Times New Roman" w:cs="Times New Roman"/>
          <w:sz w:val="28"/>
          <w:szCs w:val="28"/>
        </w:rPr>
        <w:t xml:space="preserve">тыс. рублей </w:t>
      </w:r>
      <w:r>
        <w:rPr>
          <w:rFonts w:ascii="Times New Roman" w:hAnsi="Times New Roman" w:cs="Times New Roman"/>
          <w:sz w:val="28"/>
          <w:szCs w:val="28"/>
        </w:rPr>
        <w:t>по начислению на выплаты по оплате труда, в связи с понижением тарифа страховых взносов по причине достижения предельной величины базы для начисления страховых взносов</w:t>
      </w:r>
      <w:r w:rsidR="00AE23B5">
        <w:rPr>
          <w:rFonts w:ascii="Times New Roman" w:hAnsi="Times New Roman" w:cs="Times New Roman"/>
          <w:sz w:val="28"/>
          <w:szCs w:val="28"/>
        </w:rPr>
        <w:t>;</w:t>
      </w:r>
    </w:p>
    <w:p w14:paraId="4FEC4156" w14:textId="24E2B4DE" w:rsidR="00AE23B5" w:rsidRDefault="00381939" w:rsidP="003268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E4645">
        <w:rPr>
          <w:rFonts w:ascii="Times New Roman" w:hAnsi="Times New Roman" w:cs="Times New Roman"/>
          <w:sz w:val="28"/>
          <w:szCs w:val="28"/>
        </w:rPr>
        <w:t>уменьш</w:t>
      </w:r>
      <w:r w:rsidR="0067415E">
        <w:rPr>
          <w:rFonts w:ascii="Times New Roman" w:hAnsi="Times New Roman" w:cs="Times New Roman"/>
          <w:sz w:val="28"/>
          <w:szCs w:val="28"/>
        </w:rPr>
        <w:t>ение средств</w:t>
      </w:r>
      <w:r w:rsidR="00BE4645">
        <w:rPr>
          <w:rFonts w:ascii="Times New Roman" w:hAnsi="Times New Roman" w:cs="Times New Roman"/>
          <w:sz w:val="28"/>
          <w:szCs w:val="28"/>
        </w:rPr>
        <w:t xml:space="preserve"> на 137,636 </w:t>
      </w:r>
      <w:r w:rsidR="00AE23B5">
        <w:rPr>
          <w:rFonts w:ascii="Times New Roman" w:hAnsi="Times New Roman" w:cs="Times New Roman"/>
          <w:sz w:val="28"/>
          <w:szCs w:val="28"/>
        </w:rPr>
        <w:t xml:space="preserve">тыс. рублей </w:t>
      </w:r>
      <w:bookmarkStart w:id="5" w:name="_Hlk183776446"/>
      <w:r w:rsidR="008A2535">
        <w:rPr>
          <w:rFonts w:ascii="Times New Roman" w:hAnsi="Times New Roman" w:cs="Times New Roman"/>
          <w:sz w:val="28"/>
          <w:szCs w:val="28"/>
        </w:rPr>
        <w:t>по начислению на компенсацию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</w:t>
      </w:r>
      <w:r w:rsidR="00726662">
        <w:rPr>
          <w:rFonts w:ascii="Times New Roman" w:hAnsi="Times New Roman" w:cs="Times New Roman"/>
          <w:sz w:val="28"/>
          <w:szCs w:val="28"/>
        </w:rPr>
        <w:t xml:space="preserve"> семей, в связи с тем, </w:t>
      </w:r>
      <w:r w:rsidR="008A2535">
        <w:rPr>
          <w:rFonts w:ascii="Times New Roman" w:hAnsi="Times New Roman" w:cs="Times New Roman"/>
          <w:sz w:val="28"/>
          <w:szCs w:val="28"/>
        </w:rPr>
        <w:t>что сотрудники не пользовались льготным отпуском за пределами России</w:t>
      </w:r>
      <w:r w:rsidR="00AE23B5">
        <w:rPr>
          <w:rFonts w:ascii="Times New Roman" w:hAnsi="Times New Roman" w:cs="Times New Roman"/>
          <w:sz w:val="28"/>
          <w:szCs w:val="28"/>
        </w:rPr>
        <w:t>;</w:t>
      </w:r>
    </w:p>
    <w:bookmarkEnd w:id="5"/>
    <w:p w14:paraId="3EE1B06A" w14:textId="0E97A13D" w:rsidR="007177D7" w:rsidRDefault="0067415E" w:rsidP="003268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77D7" w:rsidRPr="007177D7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ение средств</w:t>
      </w:r>
      <w:r w:rsidR="007177D7" w:rsidRPr="007177D7">
        <w:rPr>
          <w:rFonts w:ascii="Times New Roman" w:hAnsi="Times New Roman" w:cs="Times New Roman"/>
          <w:sz w:val="28"/>
          <w:szCs w:val="28"/>
        </w:rPr>
        <w:t xml:space="preserve"> на 418,931</w:t>
      </w:r>
      <w:r w:rsidR="007177D7" w:rsidRPr="00EA728E">
        <w:rPr>
          <w:rFonts w:ascii="Times New Roman" w:hAnsi="Times New Roman" w:cs="Times New Roman"/>
          <w:sz w:val="28"/>
          <w:szCs w:val="28"/>
        </w:rPr>
        <w:t xml:space="preserve"> тыс. рублей для единовременной поощрительной выплаты при назначении пенсии за выслугу лет;</w:t>
      </w:r>
    </w:p>
    <w:p w14:paraId="21196FBE" w14:textId="7FD3FA5C" w:rsidR="007177D7" w:rsidRPr="00EA728E" w:rsidRDefault="00326817" w:rsidP="00D66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6817">
        <w:rPr>
          <w:rFonts w:ascii="Times New Roman" w:hAnsi="Times New Roman" w:cs="Times New Roman"/>
          <w:sz w:val="28"/>
          <w:szCs w:val="28"/>
        </w:rPr>
        <w:t>-</w:t>
      </w:r>
      <w:r w:rsidR="0026320E">
        <w:rPr>
          <w:rFonts w:ascii="Times New Roman" w:hAnsi="Times New Roman" w:cs="Times New Roman"/>
          <w:sz w:val="28"/>
          <w:szCs w:val="28"/>
        </w:rPr>
        <w:t xml:space="preserve"> </w:t>
      </w:r>
      <w:r w:rsidRPr="00326817">
        <w:rPr>
          <w:rFonts w:ascii="Times New Roman" w:hAnsi="Times New Roman" w:cs="Times New Roman"/>
          <w:sz w:val="28"/>
          <w:szCs w:val="28"/>
        </w:rPr>
        <w:t>уменьш</w:t>
      </w:r>
      <w:r w:rsidR="0067415E">
        <w:rPr>
          <w:rFonts w:ascii="Times New Roman" w:hAnsi="Times New Roman" w:cs="Times New Roman"/>
          <w:sz w:val="28"/>
          <w:szCs w:val="28"/>
        </w:rPr>
        <w:t>ение средств</w:t>
      </w:r>
      <w:r w:rsidRPr="00326817">
        <w:rPr>
          <w:rFonts w:ascii="Times New Roman" w:hAnsi="Times New Roman" w:cs="Times New Roman"/>
          <w:sz w:val="28"/>
          <w:szCs w:val="28"/>
        </w:rPr>
        <w:t xml:space="preserve"> на 1 515,387 тыс. рублей за сч</w:t>
      </w:r>
      <w:r w:rsidR="00381939">
        <w:rPr>
          <w:rFonts w:ascii="Times New Roman" w:hAnsi="Times New Roman" w:cs="Times New Roman"/>
          <w:sz w:val="28"/>
          <w:szCs w:val="28"/>
        </w:rPr>
        <w:t>ё</w:t>
      </w:r>
      <w:r w:rsidRPr="00326817">
        <w:rPr>
          <w:rFonts w:ascii="Times New Roman" w:hAnsi="Times New Roman" w:cs="Times New Roman"/>
          <w:sz w:val="28"/>
          <w:szCs w:val="28"/>
        </w:rPr>
        <w:t>т сложившейся экономии по 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в связи с тем, что сотрудники не пользовались льготным отпуском за пределами России; по оказанию услуг на оплату потребления тепловой энергии, горячего водоснабжения, электроэнергии, диспансеризации муниципальных служащих; по результатам проведения конкурсных процедур при заключении муниципального контракта на выполнение работ по текущему ремонту санузлов в здании администрации города Нефтеюганска; по доплатам к</w:t>
      </w:r>
      <w:r w:rsidR="0067415E">
        <w:rPr>
          <w:rFonts w:ascii="Times New Roman" w:hAnsi="Times New Roman" w:cs="Times New Roman"/>
          <w:sz w:val="28"/>
          <w:szCs w:val="28"/>
        </w:rPr>
        <w:t xml:space="preserve"> пенсии муниципальных служащих, </w:t>
      </w:r>
      <w:r w:rsidRPr="00326817">
        <w:rPr>
          <w:rFonts w:ascii="Times New Roman" w:hAnsi="Times New Roman" w:cs="Times New Roman"/>
          <w:sz w:val="28"/>
          <w:szCs w:val="28"/>
        </w:rPr>
        <w:t>из-за уменьшения количества получателей, находящихся в иных трудовых отношениях (выплата приостановлена); по результатам проведения конкурсных процедур при заключении муниципального контракта на пос</w:t>
      </w:r>
      <w:r w:rsidR="00D6626F">
        <w:rPr>
          <w:rFonts w:ascii="Times New Roman" w:hAnsi="Times New Roman" w:cs="Times New Roman"/>
          <w:sz w:val="28"/>
          <w:szCs w:val="28"/>
        </w:rPr>
        <w:t>тавку блока речевого оповещения.</w:t>
      </w:r>
    </w:p>
    <w:p w14:paraId="0F6131E9" w14:textId="228D6441" w:rsidR="00381939" w:rsidRDefault="00FA2811" w:rsidP="00D6626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6E7E">
        <w:rPr>
          <w:rFonts w:ascii="Times New Roman" w:hAnsi="Times New Roman" w:cs="Times New Roman"/>
          <w:sz w:val="28"/>
          <w:szCs w:val="28"/>
        </w:rPr>
        <w:t>3.1.2.</w:t>
      </w:r>
      <w:r w:rsidR="0067415E">
        <w:rPr>
          <w:rFonts w:ascii="Times New Roman" w:hAnsi="Times New Roman" w:cs="Times New Roman"/>
          <w:sz w:val="28"/>
          <w:szCs w:val="28"/>
        </w:rPr>
        <w:t xml:space="preserve"> По</w:t>
      </w:r>
      <w:r w:rsidRPr="009F6E7E">
        <w:rPr>
          <w:rFonts w:ascii="Times New Roman" w:hAnsi="Times New Roman" w:cs="Times New Roman"/>
          <w:sz w:val="28"/>
          <w:szCs w:val="28"/>
        </w:rPr>
        <w:t xml:space="preserve"> </w:t>
      </w:r>
      <w:r w:rsidR="0067415E">
        <w:rPr>
          <w:rFonts w:ascii="Times New Roman" w:hAnsi="Times New Roman" w:cs="Times New Roman"/>
          <w:sz w:val="28"/>
          <w:szCs w:val="28"/>
        </w:rPr>
        <w:t>к</w:t>
      </w:r>
      <w:r w:rsidR="00A84F1A" w:rsidRPr="009F6E7E">
        <w:rPr>
          <w:rFonts w:ascii="Times New Roman" w:hAnsi="Times New Roman" w:cs="Times New Roman"/>
          <w:sz w:val="28"/>
          <w:szCs w:val="28"/>
        </w:rPr>
        <w:t>омплекс</w:t>
      </w:r>
      <w:r w:rsidR="0067415E">
        <w:rPr>
          <w:rFonts w:ascii="Times New Roman" w:hAnsi="Times New Roman" w:cs="Times New Roman"/>
          <w:sz w:val="28"/>
          <w:szCs w:val="28"/>
        </w:rPr>
        <w:t>у</w:t>
      </w:r>
      <w:r w:rsidR="00A84F1A" w:rsidRPr="009F6E7E"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="00A84F1A" w:rsidRPr="009F6E7E">
        <w:rPr>
          <w:rFonts w:ascii="Times New Roman" w:hAnsi="Times New Roman" w:cs="Times New Roman"/>
          <w:i/>
          <w:iCs/>
          <w:sz w:val="28"/>
          <w:szCs w:val="28"/>
        </w:rPr>
        <w:t>«Обеспечение функций казённого учреждения»</w:t>
      </w:r>
      <w:r w:rsidR="00A84F1A" w:rsidRPr="009F6E7E">
        <w:rPr>
          <w:rFonts w:ascii="Times New Roman" w:hAnsi="Times New Roman" w:cs="Times New Roman"/>
          <w:sz w:val="28"/>
          <w:szCs w:val="28"/>
        </w:rPr>
        <w:t xml:space="preserve"> у</w:t>
      </w:r>
      <w:r w:rsidR="003C2AC1" w:rsidRPr="009F6E7E">
        <w:rPr>
          <w:rFonts w:ascii="Times New Roman" w:hAnsi="Times New Roman" w:cs="Times New Roman"/>
          <w:sz w:val="28"/>
          <w:szCs w:val="28"/>
        </w:rPr>
        <w:t>меньш</w:t>
      </w:r>
      <w:r w:rsidR="0067415E">
        <w:rPr>
          <w:rFonts w:ascii="Times New Roman" w:hAnsi="Times New Roman" w:cs="Times New Roman"/>
          <w:sz w:val="28"/>
          <w:szCs w:val="28"/>
        </w:rPr>
        <w:t xml:space="preserve">ены </w:t>
      </w:r>
      <w:r w:rsidR="00A84F1A" w:rsidRPr="009F6E7E">
        <w:rPr>
          <w:rFonts w:ascii="Times New Roman" w:hAnsi="Times New Roman" w:cs="Times New Roman"/>
          <w:sz w:val="28"/>
          <w:szCs w:val="28"/>
        </w:rPr>
        <w:t xml:space="preserve">средства местного бюджета </w:t>
      </w:r>
      <w:r w:rsidR="0067415E">
        <w:rPr>
          <w:rFonts w:ascii="Times New Roman" w:hAnsi="Times New Roman" w:cs="Times New Roman"/>
          <w:sz w:val="28"/>
          <w:szCs w:val="28"/>
        </w:rPr>
        <w:t>на</w:t>
      </w:r>
      <w:r w:rsidR="00A84F1A" w:rsidRPr="009F6E7E">
        <w:rPr>
          <w:rFonts w:ascii="Times New Roman" w:hAnsi="Times New Roman" w:cs="Times New Roman"/>
          <w:sz w:val="28"/>
          <w:szCs w:val="28"/>
        </w:rPr>
        <w:t xml:space="preserve"> сумм</w:t>
      </w:r>
      <w:r w:rsidR="0067415E">
        <w:rPr>
          <w:rFonts w:ascii="Times New Roman" w:hAnsi="Times New Roman" w:cs="Times New Roman"/>
          <w:sz w:val="28"/>
          <w:szCs w:val="28"/>
        </w:rPr>
        <w:t>у</w:t>
      </w:r>
      <w:r w:rsidR="00A84F1A" w:rsidRPr="009F6E7E">
        <w:rPr>
          <w:rFonts w:ascii="Times New Roman" w:hAnsi="Times New Roman" w:cs="Times New Roman"/>
          <w:sz w:val="28"/>
          <w:szCs w:val="28"/>
        </w:rPr>
        <w:t xml:space="preserve"> </w:t>
      </w:r>
      <w:r w:rsidR="003C2AC1" w:rsidRPr="009F6E7E">
        <w:rPr>
          <w:rFonts w:ascii="Times New Roman" w:hAnsi="Times New Roman" w:cs="Times New Roman"/>
          <w:sz w:val="28"/>
          <w:szCs w:val="28"/>
        </w:rPr>
        <w:t>11 924,</w:t>
      </w:r>
      <w:r w:rsidR="00C64691">
        <w:rPr>
          <w:rFonts w:ascii="Times New Roman" w:hAnsi="Times New Roman" w:cs="Times New Roman"/>
          <w:sz w:val="28"/>
          <w:szCs w:val="28"/>
        </w:rPr>
        <w:t>391</w:t>
      </w:r>
      <w:r w:rsidR="00917D52" w:rsidRPr="009F6E7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84F1A" w:rsidRPr="009F6E7E">
        <w:rPr>
          <w:rFonts w:ascii="Times New Roman" w:hAnsi="Times New Roman" w:cs="Times New Roman"/>
          <w:sz w:val="28"/>
          <w:szCs w:val="28"/>
        </w:rPr>
        <w:t xml:space="preserve"> </w:t>
      </w:r>
      <w:r w:rsidR="00917D52" w:rsidRPr="009F6E7E">
        <w:rPr>
          <w:rFonts w:ascii="Times New Roman" w:hAnsi="Times New Roman" w:cs="Times New Roman"/>
          <w:sz w:val="28"/>
          <w:szCs w:val="28"/>
        </w:rPr>
        <w:t>за сч</w:t>
      </w:r>
      <w:r w:rsidR="0067415E">
        <w:rPr>
          <w:rFonts w:ascii="Times New Roman" w:hAnsi="Times New Roman" w:cs="Times New Roman"/>
          <w:sz w:val="28"/>
          <w:szCs w:val="28"/>
        </w:rPr>
        <w:t>ё</w:t>
      </w:r>
      <w:r w:rsidR="00917D52" w:rsidRPr="009F6E7E">
        <w:rPr>
          <w:rFonts w:ascii="Times New Roman" w:hAnsi="Times New Roman" w:cs="Times New Roman"/>
          <w:sz w:val="28"/>
          <w:szCs w:val="28"/>
        </w:rPr>
        <w:t xml:space="preserve">т сложившейся экономии по </w:t>
      </w:r>
      <w:r w:rsidR="009F6E7E" w:rsidRPr="009F6E7E">
        <w:rPr>
          <w:rFonts w:ascii="Times New Roman" w:hAnsi="Times New Roman" w:cs="Times New Roman"/>
          <w:sz w:val="28"/>
          <w:szCs w:val="28"/>
        </w:rPr>
        <w:t>компенсации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</w:t>
      </w:r>
      <w:r w:rsidR="00CA6761">
        <w:rPr>
          <w:rFonts w:ascii="Times New Roman" w:hAnsi="Times New Roman" w:cs="Times New Roman"/>
          <w:sz w:val="28"/>
          <w:szCs w:val="28"/>
        </w:rPr>
        <w:t xml:space="preserve">м местностях, и членов их семей и </w:t>
      </w:r>
      <w:r w:rsidR="009F6E7E" w:rsidRPr="009F6E7E">
        <w:rPr>
          <w:rFonts w:ascii="Times New Roman" w:hAnsi="Times New Roman" w:cs="Times New Roman"/>
          <w:sz w:val="28"/>
          <w:szCs w:val="28"/>
        </w:rPr>
        <w:t xml:space="preserve">начислений на иные выплаты, так как работники </w:t>
      </w:r>
      <w:r w:rsidR="009F6E7E" w:rsidRPr="009F6E7E">
        <w:rPr>
          <w:rFonts w:ascii="Times New Roman" w:hAnsi="Times New Roman" w:cs="Times New Roman"/>
          <w:sz w:val="28"/>
          <w:szCs w:val="28"/>
        </w:rPr>
        <w:lastRenderedPageBreak/>
        <w:t xml:space="preserve">не воспользовались правом на компенсацию расходов стоимости проезда и провоза багажа к месту </w:t>
      </w:r>
      <w:r w:rsidR="00CA6761">
        <w:rPr>
          <w:rFonts w:ascii="Times New Roman" w:hAnsi="Times New Roman" w:cs="Times New Roman"/>
          <w:sz w:val="28"/>
          <w:szCs w:val="28"/>
        </w:rPr>
        <w:t>использования отпуска и обратно; по</w:t>
      </w:r>
      <w:r w:rsidR="009F6E7E" w:rsidRPr="009F6E7E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CA6761">
        <w:rPr>
          <w:rFonts w:ascii="Times New Roman" w:hAnsi="Times New Roman" w:cs="Times New Roman"/>
          <w:sz w:val="28"/>
          <w:szCs w:val="28"/>
        </w:rPr>
        <w:t>е</w:t>
      </w:r>
      <w:r w:rsidR="009F6E7E" w:rsidRPr="009F6E7E">
        <w:rPr>
          <w:rFonts w:ascii="Times New Roman" w:hAnsi="Times New Roman" w:cs="Times New Roman"/>
          <w:sz w:val="28"/>
          <w:szCs w:val="28"/>
        </w:rPr>
        <w:t xml:space="preserve"> дополнительных выходных по уходу за ребенком-инвалидом, данная выплата производится на основании заявления и носит заявительный характер;</w:t>
      </w:r>
      <w:r w:rsidR="003003CF">
        <w:rPr>
          <w:rFonts w:ascii="Times New Roman" w:hAnsi="Times New Roman" w:cs="Times New Roman"/>
          <w:sz w:val="28"/>
          <w:szCs w:val="28"/>
        </w:rPr>
        <w:t xml:space="preserve"> по оплате </w:t>
      </w:r>
      <w:r w:rsidR="009F6E7E" w:rsidRPr="009F6E7E">
        <w:rPr>
          <w:rFonts w:ascii="Times New Roman" w:hAnsi="Times New Roman" w:cs="Times New Roman"/>
          <w:sz w:val="28"/>
          <w:szCs w:val="28"/>
        </w:rPr>
        <w:t>услуг в области информационных технологий на основании фактического объема услуг;</w:t>
      </w:r>
      <w:r w:rsidR="00E03420">
        <w:rPr>
          <w:rFonts w:ascii="Times New Roman" w:hAnsi="Times New Roman" w:cs="Times New Roman"/>
          <w:sz w:val="28"/>
          <w:szCs w:val="28"/>
        </w:rPr>
        <w:t xml:space="preserve"> </w:t>
      </w:r>
      <w:r w:rsidR="003003CF">
        <w:rPr>
          <w:rFonts w:ascii="Times New Roman" w:hAnsi="Times New Roman" w:cs="Times New Roman"/>
          <w:sz w:val="28"/>
          <w:szCs w:val="28"/>
        </w:rPr>
        <w:t xml:space="preserve">по оплате </w:t>
      </w:r>
      <w:r w:rsidR="009F6E7E" w:rsidRPr="009F6E7E">
        <w:rPr>
          <w:rFonts w:ascii="Times New Roman" w:hAnsi="Times New Roman" w:cs="Times New Roman"/>
          <w:sz w:val="28"/>
          <w:szCs w:val="28"/>
        </w:rPr>
        <w:t xml:space="preserve">обучения и проверке знаний, в </w:t>
      </w:r>
      <w:r w:rsidR="00F67191">
        <w:rPr>
          <w:rFonts w:ascii="Times New Roman" w:hAnsi="Times New Roman" w:cs="Times New Roman"/>
          <w:sz w:val="28"/>
          <w:szCs w:val="28"/>
        </w:rPr>
        <w:t>связи с увольнением сотрудников; по расходам на заработную плату и начислен</w:t>
      </w:r>
      <w:r w:rsidR="00D6626F">
        <w:rPr>
          <w:rFonts w:ascii="Times New Roman" w:hAnsi="Times New Roman" w:cs="Times New Roman"/>
          <w:sz w:val="28"/>
          <w:szCs w:val="28"/>
        </w:rPr>
        <w:t>иям на выплаты по оплате труда.</w:t>
      </w:r>
    </w:p>
    <w:p w14:paraId="27D1A5AE" w14:textId="707D4408" w:rsidR="008F6839" w:rsidRDefault="008F6839" w:rsidP="008F68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8F68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51A0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3 </w:t>
      </w:r>
      <w:r w:rsidRPr="008F6839">
        <w:rPr>
          <w:rFonts w:ascii="Times New Roman" w:hAnsi="Times New Roman" w:cs="Times New Roman"/>
          <w:sz w:val="28"/>
          <w:szCs w:val="28"/>
        </w:rPr>
        <w:t>«Исполнение отдельных государственных полномочий»:</w:t>
      </w:r>
    </w:p>
    <w:p w14:paraId="0257A7E2" w14:textId="24F06C8F" w:rsidR="00260E42" w:rsidRDefault="008F6839" w:rsidP="00A704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</w:t>
      </w:r>
      <w:r w:rsidR="000E16D5">
        <w:rPr>
          <w:rFonts w:ascii="Times New Roman" w:hAnsi="Times New Roman" w:cs="Times New Roman"/>
          <w:sz w:val="28"/>
          <w:szCs w:val="28"/>
        </w:rPr>
        <w:t xml:space="preserve"> </w:t>
      </w:r>
      <w:r w:rsidR="001A7708">
        <w:rPr>
          <w:rFonts w:ascii="Times New Roman" w:hAnsi="Times New Roman" w:cs="Times New Roman"/>
          <w:sz w:val="28"/>
          <w:szCs w:val="28"/>
        </w:rPr>
        <w:t>По к</w:t>
      </w:r>
      <w:r>
        <w:rPr>
          <w:rFonts w:ascii="Times New Roman" w:hAnsi="Times New Roman" w:cs="Times New Roman"/>
          <w:sz w:val="28"/>
          <w:szCs w:val="28"/>
        </w:rPr>
        <w:t>омплекс</w:t>
      </w:r>
      <w:r w:rsidR="001A770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процессных мероприятий </w:t>
      </w:r>
      <w:r w:rsidRPr="008F6839">
        <w:rPr>
          <w:rFonts w:ascii="Times New Roman" w:hAnsi="Times New Roman" w:cs="Times New Roman"/>
          <w:i/>
          <w:sz w:val="28"/>
          <w:szCs w:val="28"/>
        </w:rPr>
        <w:t>«Реализация переданных государственных полномочий на осуществление деятельности по содержанию штатных единиц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1A7708">
        <w:rPr>
          <w:rFonts w:ascii="Times New Roman" w:hAnsi="Times New Roman" w:cs="Times New Roman"/>
          <w:sz w:val="28"/>
          <w:szCs w:val="28"/>
        </w:rPr>
        <w:t>ены</w:t>
      </w:r>
      <w:r>
        <w:rPr>
          <w:rFonts w:ascii="Times New Roman" w:hAnsi="Times New Roman" w:cs="Times New Roman"/>
          <w:sz w:val="28"/>
          <w:szCs w:val="28"/>
        </w:rPr>
        <w:t xml:space="preserve"> средства окружного бюджета в общей сумме 1 146,800</w:t>
      </w:r>
      <w:r w:rsidR="002405D9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2405D9" w:rsidRPr="009F6E7E">
        <w:rPr>
          <w:rFonts w:ascii="Times New Roman" w:hAnsi="Times New Roman" w:cs="Times New Roman"/>
          <w:sz w:val="28"/>
          <w:szCs w:val="28"/>
        </w:rPr>
        <w:t>за сч</w:t>
      </w:r>
      <w:r w:rsidR="00D6626F">
        <w:rPr>
          <w:rFonts w:ascii="Times New Roman" w:hAnsi="Times New Roman" w:cs="Times New Roman"/>
          <w:sz w:val="28"/>
          <w:szCs w:val="28"/>
        </w:rPr>
        <w:t>ё</w:t>
      </w:r>
      <w:r w:rsidR="002405D9" w:rsidRPr="009F6E7E">
        <w:rPr>
          <w:rFonts w:ascii="Times New Roman" w:hAnsi="Times New Roman" w:cs="Times New Roman"/>
          <w:sz w:val="28"/>
          <w:szCs w:val="28"/>
        </w:rPr>
        <w:t>т сложившейся экономии</w:t>
      </w:r>
      <w:r w:rsidRPr="0049227A">
        <w:rPr>
          <w:rFonts w:ascii="Times New Roman" w:hAnsi="Times New Roman" w:cs="Times New Roman"/>
          <w:sz w:val="28"/>
          <w:szCs w:val="28"/>
        </w:rPr>
        <w:t xml:space="preserve"> </w:t>
      </w:r>
      <w:r w:rsidR="000E16D5">
        <w:rPr>
          <w:rFonts w:ascii="Times New Roman" w:hAnsi="Times New Roman" w:cs="Times New Roman"/>
          <w:sz w:val="28"/>
          <w:szCs w:val="28"/>
        </w:rPr>
        <w:t xml:space="preserve">по командировочным расходам (суточные, проезд, проживание); по компенсации расходов </w:t>
      </w:r>
      <w:r w:rsidR="000E16D5" w:rsidRPr="0049227A">
        <w:rPr>
          <w:rFonts w:ascii="Times New Roman" w:hAnsi="Times New Roman" w:cs="Times New Roman"/>
          <w:sz w:val="28"/>
          <w:szCs w:val="28"/>
        </w:rPr>
        <w:t xml:space="preserve">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в связи с тем, что сотрудники не </w:t>
      </w:r>
      <w:r w:rsidR="000E16D5">
        <w:rPr>
          <w:rFonts w:ascii="Times New Roman" w:hAnsi="Times New Roman" w:cs="Times New Roman"/>
          <w:sz w:val="28"/>
          <w:szCs w:val="28"/>
        </w:rPr>
        <w:t>вос</w:t>
      </w:r>
      <w:r w:rsidR="000E16D5" w:rsidRPr="0049227A">
        <w:rPr>
          <w:rFonts w:ascii="Times New Roman" w:hAnsi="Times New Roman" w:cs="Times New Roman"/>
          <w:sz w:val="28"/>
          <w:szCs w:val="28"/>
        </w:rPr>
        <w:t xml:space="preserve">пользовались </w:t>
      </w:r>
      <w:r w:rsidR="000E16D5">
        <w:rPr>
          <w:rFonts w:ascii="Times New Roman" w:hAnsi="Times New Roman" w:cs="Times New Roman"/>
          <w:sz w:val="28"/>
          <w:szCs w:val="28"/>
        </w:rPr>
        <w:t>пр</w:t>
      </w:r>
      <w:r w:rsidR="00260E42">
        <w:rPr>
          <w:rFonts w:ascii="Times New Roman" w:hAnsi="Times New Roman" w:cs="Times New Roman"/>
          <w:sz w:val="28"/>
          <w:szCs w:val="28"/>
        </w:rPr>
        <w:t xml:space="preserve">авом на компенсацию; </w:t>
      </w:r>
      <w:r w:rsidR="00D21978">
        <w:rPr>
          <w:rFonts w:ascii="Times New Roman" w:hAnsi="Times New Roman" w:cs="Times New Roman"/>
          <w:sz w:val="28"/>
          <w:szCs w:val="28"/>
        </w:rPr>
        <w:t xml:space="preserve">по </w:t>
      </w:r>
      <w:r w:rsidR="00260E42">
        <w:rPr>
          <w:rFonts w:ascii="Times New Roman" w:hAnsi="Times New Roman" w:cs="Times New Roman"/>
          <w:sz w:val="28"/>
          <w:szCs w:val="28"/>
        </w:rPr>
        <w:t>заработной плате и начислени</w:t>
      </w:r>
      <w:r w:rsidR="00D21978">
        <w:rPr>
          <w:rFonts w:ascii="Times New Roman" w:hAnsi="Times New Roman" w:cs="Times New Roman"/>
          <w:sz w:val="28"/>
          <w:szCs w:val="28"/>
        </w:rPr>
        <w:t>ям</w:t>
      </w:r>
      <w:r w:rsidR="00260E42">
        <w:rPr>
          <w:rFonts w:ascii="Times New Roman" w:hAnsi="Times New Roman" w:cs="Times New Roman"/>
          <w:sz w:val="28"/>
          <w:szCs w:val="28"/>
        </w:rPr>
        <w:t xml:space="preserve"> на не</w:t>
      </w:r>
      <w:r w:rsidR="00D6626F">
        <w:rPr>
          <w:rFonts w:ascii="Times New Roman" w:hAnsi="Times New Roman" w:cs="Times New Roman"/>
          <w:sz w:val="28"/>
          <w:szCs w:val="28"/>
        </w:rPr>
        <w:t>ё</w:t>
      </w:r>
      <w:r w:rsidR="00260E42">
        <w:rPr>
          <w:rFonts w:ascii="Times New Roman" w:hAnsi="Times New Roman" w:cs="Times New Roman"/>
          <w:sz w:val="28"/>
          <w:szCs w:val="28"/>
        </w:rPr>
        <w:t>; по оплате дополнительных выходных по уходу за ребенком-инвалидом, данная выплата производится на основании заявления и носит заявительный характер; по коммунальным услугам (водоснабжение и водоотведение) на основании фактически оказанного объ</w:t>
      </w:r>
      <w:r w:rsidR="00D21978">
        <w:rPr>
          <w:rFonts w:ascii="Times New Roman" w:hAnsi="Times New Roman" w:cs="Times New Roman"/>
          <w:sz w:val="28"/>
          <w:szCs w:val="28"/>
        </w:rPr>
        <w:t>ё</w:t>
      </w:r>
      <w:r w:rsidR="00260E42">
        <w:rPr>
          <w:rFonts w:ascii="Times New Roman" w:hAnsi="Times New Roman" w:cs="Times New Roman"/>
          <w:sz w:val="28"/>
          <w:szCs w:val="28"/>
        </w:rPr>
        <w:t>ма услуг; по результатам проведения конкурсных процедур при заключении муниципальных контрактов по услугам диспансеризации муниципальных служащих и приобретению многофункционального устройства.</w:t>
      </w:r>
    </w:p>
    <w:p w14:paraId="15B4E5DA" w14:textId="11D1CA17" w:rsidR="00A70403" w:rsidRPr="00F70870" w:rsidRDefault="008270FE" w:rsidP="00F7087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</w:t>
      </w:r>
      <w:r w:rsidR="00D21978">
        <w:rPr>
          <w:rFonts w:ascii="Times New Roman" w:hAnsi="Times New Roman" w:cs="Times New Roman"/>
          <w:sz w:val="28"/>
          <w:szCs w:val="28"/>
        </w:rPr>
        <w:t>По к</w:t>
      </w:r>
      <w:r w:rsidR="00A70403">
        <w:rPr>
          <w:rFonts w:ascii="Times New Roman" w:hAnsi="Times New Roman" w:cs="Times New Roman"/>
          <w:sz w:val="28"/>
          <w:szCs w:val="28"/>
        </w:rPr>
        <w:t>омплекс</w:t>
      </w:r>
      <w:r w:rsidR="00D21978">
        <w:rPr>
          <w:rFonts w:ascii="Times New Roman" w:hAnsi="Times New Roman" w:cs="Times New Roman"/>
          <w:sz w:val="28"/>
          <w:szCs w:val="28"/>
        </w:rPr>
        <w:t>у</w:t>
      </w:r>
      <w:r w:rsidR="00A70403">
        <w:rPr>
          <w:rFonts w:ascii="Times New Roman" w:hAnsi="Times New Roman" w:cs="Times New Roman"/>
          <w:sz w:val="28"/>
          <w:szCs w:val="28"/>
        </w:rPr>
        <w:t xml:space="preserve"> </w:t>
      </w:r>
      <w:r w:rsidR="00A70403" w:rsidRPr="007D1588">
        <w:rPr>
          <w:rFonts w:ascii="Times New Roman" w:hAnsi="Times New Roman" w:cs="Times New Roman"/>
          <w:sz w:val="28"/>
          <w:szCs w:val="28"/>
        </w:rPr>
        <w:t>процессных мероприятий</w:t>
      </w:r>
      <w:r w:rsidR="00A70403">
        <w:rPr>
          <w:rFonts w:ascii="Times New Roman" w:hAnsi="Times New Roman" w:cs="Times New Roman"/>
          <w:sz w:val="28"/>
          <w:szCs w:val="28"/>
        </w:rPr>
        <w:t xml:space="preserve"> </w:t>
      </w:r>
      <w:r w:rsidR="00A70403" w:rsidRPr="00A70403">
        <w:rPr>
          <w:rFonts w:ascii="Times New Roman" w:hAnsi="Times New Roman" w:cs="Times New Roman"/>
          <w:i/>
          <w:sz w:val="28"/>
          <w:szCs w:val="28"/>
        </w:rPr>
        <w:t xml:space="preserve">«Развитие сельскохозяйственного производства, рыбохозяйственного комплекса и деятельности по заготовке и переработке дикоросов» </w:t>
      </w:r>
      <w:r w:rsidR="00A70403">
        <w:rPr>
          <w:rFonts w:ascii="Times New Roman" w:hAnsi="Times New Roman" w:cs="Times New Roman"/>
          <w:sz w:val="28"/>
          <w:szCs w:val="28"/>
        </w:rPr>
        <w:t>уменьш</w:t>
      </w:r>
      <w:r w:rsidR="00F70870">
        <w:rPr>
          <w:rFonts w:ascii="Times New Roman" w:hAnsi="Times New Roman" w:cs="Times New Roman"/>
          <w:sz w:val="28"/>
          <w:szCs w:val="28"/>
        </w:rPr>
        <w:t>ены</w:t>
      </w:r>
      <w:r w:rsidR="00A70403">
        <w:rPr>
          <w:rFonts w:ascii="Times New Roman" w:hAnsi="Times New Roman" w:cs="Times New Roman"/>
          <w:sz w:val="28"/>
          <w:szCs w:val="28"/>
        </w:rPr>
        <w:t xml:space="preserve"> средства окружного бюджета в общей сумме 15 600 тыс. рублей </w:t>
      </w:r>
      <w:r w:rsidR="00A70403" w:rsidRPr="009F6E7E">
        <w:rPr>
          <w:rFonts w:ascii="Times New Roman" w:hAnsi="Times New Roman" w:cs="Times New Roman"/>
          <w:sz w:val="28"/>
          <w:szCs w:val="28"/>
        </w:rPr>
        <w:t>за сч</w:t>
      </w:r>
      <w:r w:rsidR="00F70870">
        <w:rPr>
          <w:rFonts w:ascii="Times New Roman" w:hAnsi="Times New Roman" w:cs="Times New Roman"/>
          <w:sz w:val="28"/>
          <w:szCs w:val="28"/>
        </w:rPr>
        <w:t>ё</w:t>
      </w:r>
      <w:r w:rsidR="00A70403" w:rsidRPr="009F6E7E">
        <w:rPr>
          <w:rFonts w:ascii="Times New Roman" w:hAnsi="Times New Roman" w:cs="Times New Roman"/>
          <w:sz w:val="28"/>
          <w:szCs w:val="28"/>
        </w:rPr>
        <w:t>т сложившейся экономии</w:t>
      </w:r>
      <w:r w:rsidR="00C72080">
        <w:rPr>
          <w:rFonts w:ascii="Times New Roman" w:hAnsi="Times New Roman" w:cs="Times New Roman"/>
          <w:sz w:val="28"/>
          <w:szCs w:val="28"/>
        </w:rPr>
        <w:t>,</w:t>
      </w:r>
      <w:r w:rsidR="00A70403" w:rsidRPr="00A70403">
        <w:rPr>
          <w:rFonts w:ascii="Times New Roman" w:hAnsi="Times New Roman" w:cs="Times New Roman"/>
          <w:sz w:val="28"/>
          <w:szCs w:val="28"/>
        </w:rPr>
        <w:t xml:space="preserve"> </w:t>
      </w:r>
      <w:r w:rsidR="00A70403">
        <w:rPr>
          <w:rFonts w:ascii="Times New Roman" w:hAnsi="Times New Roman" w:cs="Times New Roman"/>
          <w:sz w:val="28"/>
          <w:szCs w:val="28"/>
        </w:rPr>
        <w:t>в связи с уменьшением количества сельскохозяйственных товаропроизводителей-п</w:t>
      </w:r>
      <w:r w:rsidR="00F70870">
        <w:rPr>
          <w:rFonts w:ascii="Times New Roman" w:hAnsi="Times New Roman" w:cs="Times New Roman"/>
          <w:sz w:val="28"/>
          <w:szCs w:val="28"/>
        </w:rPr>
        <w:t>олучателей субсидии в 2024 году</w:t>
      </w:r>
    </w:p>
    <w:bookmarkEnd w:id="4"/>
    <w:p w14:paraId="3F65F0C7" w14:textId="09C43F83" w:rsidR="000F4FE9" w:rsidRPr="00B02480" w:rsidRDefault="000F4FE9" w:rsidP="000F4FE9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</w:t>
      </w:r>
      <w:r w:rsidR="00F70870">
        <w:rPr>
          <w:rFonts w:ascii="Times New Roman" w:hAnsi="Times New Roman" w:cs="Times New Roman"/>
          <w:sz w:val="28"/>
        </w:rPr>
        <w:t>, предоставленным на экспертизу.</w:t>
      </w:r>
    </w:p>
    <w:p w14:paraId="44D2E5B9" w14:textId="77777777" w:rsidR="000F4FE9" w:rsidRPr="001E18E8" w:rsidRDefault="000F4FE9" w:rsidP="000F4FE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результатам проведения</w:t>
      </w:r>
      <w:r w:rsidRPr="005C76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экспертизы замечания и рекомендации отсутствуют.</w:t>
      </w:r>
    </w:p>
    <w:p w14:paraId="19E100B4" w14:textId="09D9F39E" w:rsidR="002A2B4C" w:rsidRPr="002A2B4C" w:rsidRDefault="002A2B4C" w:rsidP="00CB41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CB54705" w14:textId="77777777" w:rsidR="00BE3665" w:rsidRPr="009D4295" w:rsidRDefault="00BE3665" w:rsidP="00CB4190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4897AFFB" w14:textId="3D3FCEAF" w:rsidR="00B64FBE" w:rsidRPr="00D6626F" w:rsidRDefault="00A8303B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41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0719AAF8" w14:textId="77777777" w:rsidR="0049229E" w:rsidRDefault="0049229E" w:rsidP="00D662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A9BE12F" w14:textId="3B2B4C44" w:rsidR="00D6626F" w:rsidRPr="00CF6477" w:rsidRDefault="00D6626F" w:rsidP="00D662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391A7F72" w14:textId="77777777" w:rsidR="00D6626F" w:rsidRPr="00CF6477" w:rsidRDefault="00D6626F" w:rsidP="00D662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начальник</w:t>
      </w:r>
      <w:r w:rsidRPr="00CF6477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>
        <w:rPr>
          <w:rFonts w:ascii="Times New Roman" w:hAnsi="Times New Roman" w:cs="Times New Roman"/>
          <w:sz w:val="18"/>
          <w:szCs w:val="18"/>
        </w:rPr>
        <w:t>3</w:t>
      </w:r>
    </w:p>
    <w:p w14:paraId="48981B2B" w14:textId="77777777" w:rsidR="00D6626F" w:rsidRPr="00CF6477" w:rsidRDefault="00D6626F" w:rsidP="00D662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0E5729E6" w14:textId="77777777" w:rsidR="00D6626F" w:rsidRPr="00CF6477" w:rsidRDefault="00D6626F" w:rsidP="00D662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Хомочкина Татьяна Николаевна</w:t>
      </w:r>
    </w:p>
    <w:p w14:paraId="40EF17E6" w14:textId="77777777" w:rsidR="00D6626F" w:rsidRPr="00CF6477" w:rsidRDefault="00D6626F" w:rsidP="00D6626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8 (3463) 20-3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CF6477"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</w:rPr>
        <w:t>03</w:t>
      </w:r>
    </w:p>
    <w:sectPr w:rsidR="00D6626F" w:rsidRPr="00CF6477" w:rsidSect="002C7D0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DD4C92" w14:textId="77777777" w:rsidR="001106DD" w:rsidRDefault="001106DD" w:rsidP="0030765E">
      <w:pPr>
        <w:spacing w:after="0" w:line="240" w:lineRule="auto"/>
      </w:pPr>
      <w:r>
        <w:separator/>
      </w:r>
    </w:p>
  </w:endnote>
  <w:endnote w:type="continuationSeparator" w:id="0">
    <w:p w14:paraId="35E56926" w14:textId="77777777" w:rsidR="001106DD" w:rsidRDefault="001106D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CDBF7" w14:textId="77777777" w:rsidR="001106DD" w:rsidRDefault="001106DD" w:rsidP="0030765E">
      <w:pPr>
        <w:spacing w:after="0" w:line="240" w:lineRule="auto"/>
      </w:pPr>
      <w:r>
        <w:separator/>
      </w:r>
    </w:p>
  </w:footnote>
  <w:footnote w:type="continuationSeparator" w:id="0">
    <w:p w14:paraId="66D11A55" w14:textId="77777777" w:rsidR="001106DD" w:rsidRDefault="001106D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EE0E9BF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04D">
          <w:rPr>
            <w:noProof/>
          </w:rPr>
          <w:t>4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E6AFA"/>
    <w:multiLevelType w:val="hybridMultilevel"/>
    <w:tmpl w:val="0A5E1E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" w15:restartNumberingAfterBreak="0">
    <w:nsid w:val="43BA7ADF"/>
    <w:multiLevelType w:val="hybridMultilevel"/>
    <w:tmpl w:val="16366C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7AF1"/>
    <w:rsid w:val="000103E4"/>
    <w:rsid w:val="000104B0"/>
    <w:rsid w:val="00010B24"/>
    <w:rsid w:val="000202AC"/>
    <w:rsid w:val="000222C5"/>
    <w:rsid w:val="00031F33"/>
    <w:rsid w:val="0004301B"/>
    <w:rsid w:val="00060F53"/>
    <w:rsid w:val="00063972"/>
    <w:rsid w:val="000664A5"/>
    <w:rsid w:val="000824FA"/>
    <w:rsid w:val="00083672"/>
    <w:rsid w:val="00084D0D"/>
    <w:rsid w:val="000906D5"/>
    <w:rsid w:val="000934EE"/>
    <w:rsid w:val="00096EA3"/>
    <w:rsid w:val="0009763D"/>
    <w:rsid w:val="000B08E8"/>
    <w:rsid w:val="000D419E"/>
    <w:rsid w:val="000D6BFF"/>
    <w:rsid w:val="000E1189"/>
    <w:rsid w:val="000E153A"/>
    <w:rsid w:val="000E16D5"/>
    <w:rsid w:val="000E2165"/>
    <w:rsid w:val="000E238D"/>
    <w:rsid w:val="000F2540"/>
    <w:rsid w:val="000F4FE9"/>
    <w:rsid w:val="000F61E1"/>
    <w:rsid w:val="00106CFD"/>
    <w:rsid w:val="001106DD"/>
    <w:rsid w:val="00114CB5"/>
    <w:rsid w:val="00126235"/>
    <w:rsid w:val="001272EF"/>
    <w:rsid w:val="0014305C"/>
    <w:rsid w:val="00143A89"/>
    <w:rsid w:val="00145D0A"/>
    <w:rsid w:val="00150DA9"/>
    <w:rsid w:val="00155D79"/>
    <w:rsid w:val="00156B47"/>
    <w:rsid w:val="00160776"/>
    <w:rsid w:val="00171865"/>
    <w:rsid w:val="001768EB"/>
    <w:rsid w:val="00180D76"/>
    <w:rsid w:val="00183F28"/>
    <w:rsid w:val="0019335D"/>
    <w:rsid w:val="001A694A"/>
    <w:rsid w:val="001A7708"/>
    <w:rsid w:val="001A7A97"/>
    <w:rsid w:val="001C7FB4"/>
    <w:rsid w:val="001E11BF"/>
    <w:rsid w:val="001E18E8"/>
    <w:rsid w:val="001E3711"/>
    <w:rsid w:val="001E596C"/>
    <w:rsid w:val="001F432A"/>
    <w:rsid w:val="001F501A"/>
    <w:rsid w:val="00200226"/>
    <w:rsid w:val="0020342D"/>
    <w:rsid w:val="00204968"/>
    <w:rsid w:val="0020604D"/>
    <w:rsid w:val="002405D9"/>
    <w:rsid w:val="00246FB8"/>
    <w:rsid w:val="00251A03"/>
    <w:rsid w:val="00260E42"/>
    <w:rsid w:val="0026320E"/>
    <w:rsid w:val="0026692B"/>
    <w:rsid w:val="002729B4"/>
    <w:rsid w:val="002802BE"/>
    <w:rsid w:val="002827FD"/>
    <w:rsid w:val="002846D0"/>
    <w:rsid w:val="00290887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C7D06"/>
    <w:rsid w:val="002D5C57"/>
    <w:rsid w:val="002F7DEB"/>
    <w:rsid w:val="003003CF"/>
    <w:rsid w:val="00301CCF"/>
    <w:rsid w:val="003024A7"/>
    <w:rsid w:val="0030765E"/>
    <w:rsid w:val="003267B3"/>
    <w:rsid w:val="00326817"/>
    <w:rsid w:val="00327B0A"/>
    <w:rsid w:val="0034148A"/>
    <w:rsid w:val="00343FC8"/>
    <w:rsid w:val="00361DBE"/>
    <w:rsid w:val="003674B5"/>
    <w:rsid w:val="00372CE6"/>
    <w:rsid w:val="00374714"/>
    <w:rsid w:val="00381939"/>
    <w:rsid w:val="00382BEC"/>
    <w:rsid w:val="003838F2"/>
    <w:rsid w:val="00390BE0"/>
    <w:rsid w:val="00396F20"/>
    <w:rsid w:val="003A075F"/>
    <w:rsid w:val="003A1045"/>
    <w:rsid w:val="003A2D54"/>
    <w:rsid w:val="003A59B5"/>
    <w:rsid w:val="003A6D2C"/>
    <w:rsid w:val="003B3FC8"/>
    <w:rsid w:val="003B4838"/>
    <w:rsid w:val="003B58DB"/>
    <w:rsid w:val="003C2AC1"/>
    <w:rsid w:val="003D57EC"/>
    <w:rsid w:val="003D67D9"/>
    <w:rsid w:val="003E192D"/>
    <w:rsid w:val="003E3188"/>
    <w:rsid w:val="003E41B3"/>
    <w:rsid w:val="003E57CF"/>
    <w:rsid w:val="003F0301"/>
    <w:rsid w:val="00402376"/>
    <w:rsid w:val="0040736F"/>
    <w:rsid w:val="00415943"/>
    <w:rsid w:val="00417757"/>
    <w:rsid w:val="00417C1F"/>
    <w:rsid w:val="004612A3"/>
    <w:rsid w:val="0046307B"/>
    <w:rsid w:val="00463727"/>
    <w:rsid w:val="0047123F"/>
    <w:rsid w:val="00473D41"/>
    <w:rsid w:val="00476C9E"/>
    <w:rsid w:val="0049229E"/>
    <w:rsid w:val="004934E6"/>
    <w:rsid w:val="00494BA3"/>
    <w:rsid w:val="00496AD5"/>
    <w:rsid w:val="004A5102"/>
    <w:rsid w:val="004C6C64"/>
    <w:rsid w:val="004D4F3E"/>
    <w:rsid w:val="004D7D3B"/>
    <w:rsid w:val="004E2E6C"/>
    <w:rsid w:val="00503FE6"/>
    <w:rsid w:val="00506648"/>
    <w:rsid w:val="00510A56"/>
    <w:rsid w:val="0051318D"/>
    <w:rsid w:val="005232F8"/>
    <w:rsid w:val="005269DF"/>
    <w:rsid w:val="00526C5C"/>
    <w:rsid w:val="005369EC"/>
    <w:rsid w:val="00550BD7"/>
    <w:rsid w:val="0055199E"/>
    <w:rsid w:val="00555CFB"/>
    <w:rsid w:val="00562ADE"/>
    <w:rsid w:val="005761D1"/>
    <w:rsid w:val="00591101"/>
    <w:rsid w:val="0059149C"/>
    <w:rsid w:val="005A32AF"/>
    <w:rsid w:val="005B3F7C"/>
    <w:rsid w:val="005B45EF"/>
    <w:rsid w:val="005C3406"/>
    <w:rsid w:val="005C468E"/>
    <w:rsid w:val="005C7696"/>
    <w:rsid w:val="005C7B57"/>
    <w:rsid w:val="005D1B49"/>
    <w:rsid w:val="005D698C"/>
    <w:rsid w:val="005E066B"/>
    <w:rsid w:val="005E4C19"/>
    <w:rsid w:val="005E53B3"/>
    <w:rsid w:val="005E58EB"/>
    <w:rsid w:val="00601490"/>
    <w:rsid w:val="00606C63"/>
    <w:rsid w:val="00610B22"/>
    <w:rsid w:val="00610BAF"/>
    <w:rsid w:val="006276F9"/>
    <w:rsid w:val="006326F0"/>
    <w:rsid w:val="00633239"/>
    <w:rsid w:val="0064029A"/>
    <w:rsid w:val="00640653"/>
    <w:rsid w:val="00646855"/>
    <w:rsid w:val="0064720D"/>
    <w:rsid w:val="00650033"/>
    <w:rsid w:val="00651E4B"/>
    <w:rsid w:val="00657D98"/>
    <w:rsid w:val="006624E6"/>
    <w:rsid w:val="0067415E"/>
    <w:rsid w:val="006758D8"/>
    <w:rsid w:val="006909F9"/>
    <w:rsid w:val="006B01B7"/>
    <w:rsid w:val="006B2FDE"/>
    <w:rsid w:val="006D109D"/>
    <w:rsid w:val="006D1FB8"/>
    <w:rsid w:val="006D52F4"/>
    <w:rsid w:val="006D562B"/>
    <w:rsid w:val="006F007D"/>
    <w:rsid w:val="006F03D8"/>
    <w:rsid w:val="00706348"/>
    <w:rsid w:val="00712EDB"/>
    <w:rsid w:val="007177D7"/>
    <w:rsid w:val="00726662"/>
    <w:rsid w:val="00730431"/>
    <w:rsid w:val="007324F9"/>
    <w:rsid w:val="00734AF0"/>
    <w:rsid w:val="00735E7F"/>
    <w:rsid w:val="00736907"/>
    <w:rsid w:val="007405A9"/>
    <w:rsid w:val="007446BF"/>
    <w:rsid w:val="007475DD"/>
    <w:rsid w:val="007529E3"/>
    <w:rsid w:val="00757718"/>
    <w:rsid w:val="007607FD"/>
    <w:rsid w:val="00775FA6"/>
    <w:rsid w:val="0078177B"/>
    <w:rsid w:val="00781E8D"/>
    <w:rsid w:val="00782C02"/>
    <w:rsid w:val="007831EB"/>
    <w:rsid w:val="00786A5E"/>
    <w:rsid w:val="0079076D"/>
    <w:rsid w:val="007924AC"/>
    <w:rsid w:val="007941FD"/>
    <w:rsid w:val="00796362"/>
    <w:rsid w:val="007A6561"/>
    <w:rsid w:val="007B7F3E"/>
    <w:rsid w:val="007C6513"/>
    <w:rsid w:val="007C6E6F"/>
    <w:rsid w:val="007D1899"/>
    <w:rsid w:val="007D7324"/>
    <w:rsid w:val="007E69FF"/>
    <w:rsid w:val="007E7F46"/>
    <w:rsid w:val="007F1BBF"/>
    <w:rsid w:val="007F1CE2"/>
    <w:rsid w:val="007F431B"/>
    <w:rsid w:val="00803FB0"/>
    <w:rsid w:val="0081685F"/>
    <w:rsid w:val="0082417F"/>
    <w:rsid w:val="00824E3E"/>
    <w:rsid w:val="008270FE"/>
    <w:rsid w:val="00833B11"/>
    <w:rsid w:val="008347DD"/>
    <w:rsid w:val="00834CA7"/>
    <w:rsid w:val="0083549F"/>
    <w:rsid w:val="008375CE"/>
    <w:rsid w:val="00845A3E"/>
    <w:rsid w:val="00852740"/>
    <w:rsid w:val="00872B1C"/>
    <w:rsid w:val="00883FC2"/>
    <w:rsid w:val="008A2535"/>
    <w:rsid w:val="008A328F"/>
    <w:rsid w:val="008A4EC4"/>
    <w:rsid w:val="008C1CA9"/>
    <w:rsid w:val="008D25B8"/>
    <w:rsid w:val="008E220B"/>
    <w:rsid w:val="008F0ED5"/>
    <w:rsid w:val="008F49AD"/>
    <w:rsid w:val="008F6839"/>
    <w:rsid w:val="008F7637"/>
    <w:rsid w:val="00903456"/>
    <w:rsid w:val="00904AB2"/>
    <w:rsid w:val="00906FA5"/>
    <w:rsid w:val="00917BDF"/>
    <w:rsid w:val="00917D52"/>
    <w:rsid w:val="00922AAD"/>
    <w:rsid w:val="00922AB1"/>
    <w:rsid w:val="00923CEB"/>
    <w:rsid w:val="00924295"/>
    <w:rsid w:val="009346BC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591"/>
    <w:rsid w:val="009F6E7E"/>
    <w:rsid w:val="00A020D6"/>
    <w:rsid w:val="00A0767F"/>
    <w:rsid w:val="00A1099E"/>
    <w:rsid w:val="00A14461"/>
    <w:rsid w:val="00A22B0D"/>
    <w:rsid w:val="00A5007C"/>
    <w:rsid w:val="00A575A2"/>
    <w:rsid w:val="00A6099C"/>
    <w:rsid w:val="00A6263E"/>
    <w:rsid w:val="00A70403"/>
    <w:rsid w:val="00A71FB0"/>
    <w:rsid w:val="00A72AC5"/>
    <w:rsid w:val="00A8303B"/>
    <w:rsid w:val="00A83739"/>
    <w:rsid w:val="00A84F1A"/>
    <w:rsid w:val="00A8603E"/>
    <w:rsid w:val="00A875C5"/>
    <w:rsid w:val="00AA297A"/>
    <w:rsid w:val="00AA600C"/>
    <w:rsid w:val="00AB4FBD"/>
    <w:rsid w:val="00AB57D8"/>
    <w:rsid w:val="00AB5C9E"/>
    <w:rsid w:val="00AC4E0A"/>
    <w:rsid w:val="00AC55A5"/>
    <w:rsid w:val="00AC6C71"/>
    <w:rsid w:val="00AD700A"/>
    <w:rsid w:val="00AD7727"/>
    <w:rsid w:val="00AE23B5"/>
    <w:rsid w:val="00AE6F4B"/>
    <w:rsid w:val="00AF14EC"/>
    <w:rsid w:val="00AF215F"/>
    <w:rsid w:val="00B02480"/>
    <w:rsid w:val="00B02ED2"/>
    <w:rsid w:val="00B07994"/>
    <w:rsid w:val="00B316FC"/>
    <w:rsid w:val="00B3376B"/>
    <w:rsid w:val="00B4461B"/>
    <w:rsid w:val="00B55341"/>
    <w:rsid w:val="00B61B3D"/>
    <w:rsid w:val="00B64FBE"/>
    <w:rsid w:val="00B70107"/>
    <w:rsid w:val="00B71C85"/>
    <w:rsid w:val="00B760A1"/>
    <w:rsid w:val="00B773BA"/>
    <w:rsid w:val="00B775FD"/>
    <w:rsid w:val="00B77FAC"/>
    <w:rsid w:val="00B83AA8"/>
    <w:rsid w:val="00B876C9"/>
    <w:rsid w:val="00B932F5"/>
    <w:rsid w:val="00BA1A8C"/>
    <w:rsid w:val="00BA1B64"/>
    <w:rsid w:val="00BB6E63"/>
    <w:rsid w:val="00BD1199"/>
    <w:rsid w:val="00BD3EE4"/>
    <w:rsid w:val="00BD70E5"/>
    <w:rsid w:val="00BD7858"/>
    <w:rsid w:val="00BD7F7C"/>
    <w:rsid w:val="00BE0B45"/>
    <w:rsid w:val="00BE3665"/>
    <w:rsid w:val="00BE4645"/>
    <w:rsid w:val="00BF31FC"/>
    <w:rsid w:val="00BF49F3"/>
    <w:rsid w:val="00BF4F93"/>
    <w:rsid w:val="00BF5688"/>
    <w:rsid w:val="00BF6888"/>
    <w:rsid w:val="00C029DB"/>
    <w:rsid w:val="00C0634F"/>
    <w:rsid w:val="00C1469F"/>
    <w:rsid w:val="00C14949"/>
    <w:rsid w:val="00C16340"/>
    <w:rsid w:val="00C16D77"/>
    <w:rsid w:val="00C1798E"/>
    <w:rsid w:val="00C219E4"/>
    <w:rsid w:val="00C25483"/>
    <w:rsid w:val="00C30664"/>
    <w:rsid w:val="00C307D0"/>
    <w:rsid w:val="00C30A08"/>
    <w:rsid w:val="00C372E9"/>
    <w:rsid w:val="00C41AD6"/>
    <w:rsid w:val="00C5073C"/>
    <w:rsid w:val="00C55A95"/>
    <w:rsid w:val="00C61B39"/>
    <w:rsid w:val="00C64691"/>
    <w:rsid w:val="00C65C80"/>
    <w:rsid w:val="00C718D6"/>
    <w:rsid w:val="00C72080"/>
    <w:rsid w:val="00C83189"/>
    <w:rsid w:val="00C85449"/>
    <w:rsid w:val="00C92711"/>
    <w:rsid w:val="00C96666"/>
    <w:rsid w:val="00CA2DBB"/>
    <w:rsid w:val="00CA6761"/>
    <w:rsid w:val="00CB175A"/>
    <w:rsid w:val="00CB4190"/>
    <w:rsid w:val="00CB625B"/>
    <w:rsid w:val="00CC1DAA"/>
    <w:rsid w:val="00CC5E58"/>
    <w:rsid w:val="00CC75DC"/>
    <w:rsid w:val="00CD764D"/>
    <w:rsid w:val="00CF6477"/>
    <w:rsid w:val="00D07356"/>
    <w:rsid w:val="00D07BD2"/>
    <w:rsid w:val="00D10A7D"/>
    <w:rsid w:val="00D11F1E"/>
    <w:rsid w:val="00D21978"/>
    <w:rsid w:val="00D2658A"/>
    <w:rsid w:val="00D267DC"/>
    <w:rsid w:val="00D340AB"/>
    <w:rsid w:val="00D3597D"/>
    <w:rsid w:val="00D35F67"/>
    <w:rsid w:val="00D44E1E"/>
    <w:rsid w:val="00D53C8B"/>
    <w:rsid w:val="00D6626F"/>
    <w:rsid w:val="00D67D44"/>
    <w:rsid w:val="00D71B4B"/>
    <w:rsid w:val="00D75CE3"/>
    <w:rsid w:val="00D805DF"/>
    <w:rsid w:val="00D81CD7"/>
    <w:rsid w:val="00D9051D"/>
    <w:rsid w:val="00D92DD3"/>
    <w:rsid w:val="00D962CD"/>
    <w:rsid w:val="00DA1C96"/>
    <w:rsid w:val="00DB53C8"/>
    <w:rsid w:val="00DB7DEA"/>
    <w:rsid w:val="00DC62EC"/>
    <w:rsid w:val="00DD0A0B"/>
    <w:rsid w:val="00DF0320"/>
    <w:rsid w:val="00DF13AF"/>
    <w:rsid w:val="00E03420"/>
    <w:rsid w:val="00E12721"/>
    <w:rsid w:val="00E14DA5"/>
    <w:rsid w:val="00E15699"/>
    <w:rsid w:val="00E169A1"/>
    <w:rsid w:val="00E23C71"/>
    <w:rsid w:val="00E26493"/>
    <w:rsid w:val="00E526EE"/>
    <w:rsid w:val="00E671ED"/>
    <w:rsid w:val="00E735F2"/>
    <w:rsid w:val="00E74051"/>
    <w:rsid w:val="00E81DA0"/>
    <w:rsid w:val="00E822AB"/>
    <w:rsid w:val="00E8347E"/>
    <w:rsid w:val="00E936F4"/>
    <w:rsid w:val="00EA0E68"/>
    <w:rsid w:val="00EA39D2"/>
    <w:rsid w:val="00EB0C53"/>
    <w:rsid w:val="00EC64BC"/>
    <w:rsid w:val="00ED3218"/>
    <w:rsid w:val="00EE1753"/>
    <w:rsid w:val="00EF24A3"/>
    <w:rsid w:val="00F047C6"/>
    <w:rsid w:val="00F12887"/>
    <w:rsid w:val="00F131B1"/>
    <w:rsid w:val="00F162CD"/>
    <w:rsid w:val="00F17023"/>
    <w:rsid w:val="00F43533"/>
    <w:rsid w:val="00F45C6F"/>
    <w:rsid w:val="00F479D4"/>
    <w:rsid w:val="00F67191"/>
    <w:rsid w:val="00F704D2"/>
    <w:rsid w:val="00F70870"/>
    <w:rsid w:val="00F733CB"/>
    <w:rsid w:val="00F82126"/>
    <w:rsid w:val="00F841C6"/>
    <w:rsid w:val="00F85D42"/>
    <w:rsid w:val="00F9304B"/>
    <w:rsid w:val="00F944FD"/>
    <w:rsid w:val="00F9513A"/>
    <w:rsid w:val="00F95E8C"/>
    <w:rsid w:val="00FA2811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3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144</cp:revision>
  <cp:lastPrinted>2024-12-19T10:21:00Z</cp:lastPrinted>
  <dcterms:created xsi:type="dcterms:W3CDTF">2024-04-16T06:21:00Z</dcterms:created>
  <dcterms:modified xsi:type="dcterms:W3CDTF">2025-01-20T06:29:00Z</dcterms:modified>
</cp:coreProperties>
</file>