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-100330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1FD2" w:rsidRPr="00821FD2" w:rsidRDefault="00767F03" w:rsidP="0082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67-п</w:t>
      </w:r>
    </w:p>
    <w:p w:rsidR="00821FD2" w:rsidRPr="00821FD2" w:rsidRDefault="00821FD2" w:rsidP="00821FD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D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326C8" w:rsidRPr="000326C8" w:rsidRDefault="000326C8" w:rsidP="0042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0326C8" w:rsidRPr="000326C8" w:rsidRDefault="00BA3DD3" w:rsidP="001F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использовании региональной информационной системы в сфере закупок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8A" w:rsidRDefault="00BA3DD3" w:rsidP="00BA3D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частями 7, 9 статьи 4 Федерального закона от 05.04.2013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и муниципальных нужд», Едиными требованиями к региональным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информационным системам, утвержденными постановлением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Российской Федерации от 27.01.2022 № 60 </w:t>
      </w:r>
      <w:r w:rsidR="00DB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мерах по информационному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контрактной системы в сфере закупок товаров, работ, услуг для обеспечения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и муниципальных нужд, по организации в ней документооборота»,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DB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Ханты-М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ансийского автономного округа – Югры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05.02.2016 № 17-п «О региональной информационной системе в сфере закупок Ханты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Мансийского автономного округа – Югры», в целях повышения эффективности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закупок товаров, работ, услуг заказчиками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1B80"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Нефтеюганска постановляет:</w:t>
      </w:r>
    </w:p>
    <w:p w:rsidR="00401B80" w:rsidRDefault="000326C8" w:rsidP="00BA3D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6C8">
        <w:rPr>
          <w:rFonts w:ascii="Times New Roman" w:eastAsia="Calibri" w:hAnsi="Times New Roman" w:cs="Times New Roman"/>
          <w:sz w:val="28"/>
          <w:szCs w:val="28"/>
        </w:rPr>
        <w:t>1.</w:t>
      </w:r>
      <w:r w:rsidR="00BA3DD3" w:rsidRPr="00BA3DD3">
        <w:rPr>
          <w:rFonts w:ascii="Times New Roman" w:eastAsia="Calibri" w:hAnsi="Times New Roman" w:cs="Times New Roman"/>
          <w:sz w:val="28"/>
          <w:szCs w:val="28"/>
        </w:rPr>
        <w:t>Заказчикам муниципального образования</w:t>
      </w:r>
      <w:r w:rsidR="00BA3DD3">
        <w:rPr>
          <w:rFonts w:ascii="Times New Roman" w:eastAsia="Calibri" w:hAnsi="Times New Roman" w:cs="Times New Roman"/>
          <w:sz w:val="28"/>
          <w:szCs w:val="28"/>
        </w:rPr>
        <w:t xml:space="preserve"> город Нефтеюганск</w:t>
      </w:r>
      <w:r w:rsidR="00BA3DD3" w:rsidRPr="00BA3DD3">
        <w:rPr>
          <w:rFonts w:ascii="Times New Roman" w:eastAsia="Calibri" w:hAnsi="Times New Roman" w:cs="Times New Roman"/>
          <w:sz w:val="28"/>
          <w:szCs w:val="28"/>
        </w:rPr>
        <w:t>,</w:t>
      </w:r>
      <w:r w:rsidR="00BA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DD3" w:rsidRPr="00BA3DD3">
        <w:rPr>
          <w:rFonts w:ascii="Times New Roman" w:eastAsia="Calibri" w:hAnsi="Times New Roman" w:cs="Times New Roman"/>
          <w:sz w:val="28"/>
          <w:szCs w:val="28"/>
        </w:rPr>
        <w:t>осуществляющим закупки в порядке, установленном Федеральным законом</w:t>
      </w:r>
      <w:r w:rsidR="006F6B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BA3DD3" w:rsidRPr="00BA3DD3">
        <w:rPr>
          <w:rFonts w:ascii="Times New Roman" w:eastAsia="Calibri" w:hAnsi="Times New Roman" w:cs="Times New Roman"/>
          <w:sz w:val="28"/>
          <w:szCs w:val="28"/>
        </w:rPr>
        <w:t xml:space="preserve"> от 05.04.2013</w:t>
      </w:r>
      <w:r w:rsidR="00BA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DD3" w:rsidRPr="00BA3DD3">
        <w:rPr>
          <w:rFonts w:ascii="Times New Roman" w:eastAsia="Calibri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</w:t>
      </w:r>
      <w:r w:rsidR="00BA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DD3" w:rsidRPr="00BA3DD3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нужд», при организации и осуществлении закупок</w:t>
      </w:r>
      <w:r w:rsidR="00BA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DD3" w:rsidRPr="00BA3DD3">
        <w:rPr>
          <w:rFonts w:ascii="Times New Roman" w:eastAsia="Calibri" w:hAnsi="Times New Roman" w:cs="Times New Roman"/>
          <w:sz w:val="28"/>
          <w:szCs w:val="28"/>
        </w:rPr>
        <w:t>товаров, работ, услуг использовать региональную информационную систему в сфере</w:t>
      </w:r>
      <w:r w:rsidR="00BA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DD3" w:rsidRPr="00BA3DD3">
        <w:rPr>
          <w:rFonts w:ascii="Times New Roman" w:eastAsia="Calibri" w:hAnsi="Times New Roman" w:cs="Times New Roman"/>
          <w:sz w:val="28"/>
          <w:szCs w:val="28"/>
        </w:rPr>
        <w:t>закупок Ханты-Мансийского автономного округа – Югры (далее – ГИС</w:t>
      </w:r>
      <w:r w:rsidR="00BA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9AC">
        <w:rPr>
          <w:rFonts w:ascii="Times New Roman" w:eastAsia="Calibri" w:hAnsi="Times New Roman" w:cs="Times New Roman"/>
          <w:sz w:val="28"/>
          <w:szCs w:val="28"/>
        </w:rPr>
        <w:t>«Государственный заказ»)</w:t>
      </w:r>
      <w:r w:rsidR="00BA3DD3" w:rsidRPr="00BA3DD3">
        <w:rPr>
          <w:rFonts w:ascii="Times New Roman" w:eastAsia="Calibri" w:hAnsi="Times New Roman" w:cs="Times New Roman"/>
          <w:sz w:val="28"/>
          <w:szCs w:val="28"/>
        </w:rPr>
        <w:t xml:space="preserve"> на всех стадиях закупочного процесса</w:t>
      </w:r>
      <w:r w:rsidR="00401B80" w:rsidRPr="00BA3D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1248" w:rsidRPr="00C01248" w:rsidRDefault="00C01248" w:rsidP="00C01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C01248">
        <w:rPr>
          <w:rFonts w:ascii="Times New Roman" w:eastAsia="Calibri" w:hAnsi="Times New Roman" w:cs="Times New Roman"/>
          <w:sz w:val="28"/>
          <w:szCs w:val="28"/>
        </w:rPr>
        <w:t>При осуществлении закупок товаров, работ, услуг заказчикам, указанным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248">
        <w:rPr>
          <w:rFonts w:ascii="Times New Roman" w:eastAsia="Calibri" w:hAnsi="Times New Roman" w:cs="Times New Roman"/>
          <w:sz w:val="28"/>
          <w:szCs w:val="28"/>
        </w:rPr>
        <w:t>пункте 1 настоящего постановления</w:t>
      </w:r>
      <w:r w:rsidR="00BC17F3">
        <w:rPr>
          <w:rFonts w:ascii="Times New Roman" w:eastAsia="Calibri" w:hAnsi="Times New Roman" w:cs="Times New Roman"/>
          <w:sz w:val="28"/>
          <w:szCs w:val="28"/>
        </w:rPr>
        <w:t>,</w:t>
      </w:r>
      <w:r w:rsidRPr="00C01248">
        <w:rPr>
          <w:rFonts w:ascii="Times New Roman" w:eastAsia="Calibri" w:hAnsi="Times New Roman" w:cs="Times New Roman"/>
          <w:sz w:val="28"/>
          <w:szCs w:val="28"/>
        </w:rPr>
        <w:t xml:space="preserve"> руководствоваться регламентом работы ГИС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248">
        <w:rPr>
          <w:rFonts w:ascii="Times New Roman" w:eastAsia="Calibri" w:hAnsi="Times New Roman" w:cs="Times New Roman"/>
          <w:sz w:val="28"/>
          <w:szCs w:val="28"/>
        </w:rPr>
        <w:t>«</w:t>
      </w:r>
      <w:r w:rsidRPr="00CA5DEA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заказ», утвержденным приказом Департамента государственного заказа Ханты-Мансийского автономного округа – Югры </w:t>
      </w:r>
      <w:r w:rsidR="00E0084A" w:rsidRPr="00CA5DEA">
        <w:rPr>
          <w:rFonts w:ascii="Times New Roman" w:eastAsia="Calibri" w:hAnsi="Times New Roman" w:cs="Times New Roman"/>
          <w:sz w:val="28"/>
          <w:szCs w:val="28"/>
        </w:rPr>
        <w:t>от 28.06.2022 № 67 «Об утверждении регламента работы региональной информационной системы в сфере закупок</w:t>
      </w:r>
      <w:r w:rsidR="00CA5DEA" w:rsidRPr="00CA5DEA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E0084A" w:rsidRPr="00CA5DEA">
        <w:rPr>
          <w:rFonts w:ascii="Times New Roman" w:eastAsia="Calibri" w:hAnsi="Times New Roman" w:cs="Times New Roman"/>
          <w:sz w:val="28"/>
          <w:szCs w:val="28"/>
        </w:rPr>
        <w:t>»</w:t>
      </w:r>
      <w:r w:rsidRPr="00CA5D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1248" w:rsidRDefault="00C01248" w:rsidP="00C01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C01248">
        <w:rPr>
          <w:rFonts w:ascii="Times New Roman" w:eastAsia="Calibri" w:hAnsi="Times New Roman" w:cs="Times New Roman"/>
          <w:sz w:val="28"/>
          <w:szCs w:val="28"/>
        </w:rPr>
        <w:t>Главным распорядителям бюджетных средств обеспечить ознакомление</w:t>
      </w:r>
    </w:p>
    <w:p w:rsidR="00C01248" w:rsidRPr="00C01248" w:rsidRDefault="00C01248" w:rsidP="00C01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248">
        <w:rPr>
          <w:rFonts w:ascii="Times New Roman" w:eastAsia="Calibri" w:hAnsi="Times New Roman" w:cs="Times New Roman"/>
          <w:sz w:val="28"/>
          <w:szCs w:val="28"/>
        </w:rPr>
        <w:t>подведомственных организаций с настоящим постановлением.</w:t>
      </w:r>
    </w:p>
    <w:p w:rsidR="006F6B6F" w:rsidRDefault="006F6B6F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BC17F3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.Департаменту по делам администрации города (</w:t>
      </w:r>
      <w:proofErr w:type="spellStart"/>
      <w:r w:rsidR="0045461D">
        <w:rPr>
          <w:rFonts w:ascii="Times New Roman" w:eastAsia="Calibri" w:hAnsi="Times New Roman" w:cs="Times New Roman"/>
          <w:sz w:val="28"/>
          <w:szCs w:val="28"/>
        </w:rPr>
        <w:t>Филинова</w:t>
      </w:r>
      <w:proofErr w:type="spellEnd"/>
      <w:r w:rsidR="0045461D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 w:rsidR="002260CC">
        <w:rPr>
          <w:rFonts w:ascii="Times New Roman" w:eastAsia="Calibri" w:hAnsi="Times New Roman" w:cs="Times New Roman"/>
          <w:sz w:val="28"/>
          <w:szCs w:val="28"/>
        </w:rPr>
        <w:t>ода Нефтеюганска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26C8" w:rsidRPr="000326C8" w:rsidRDefault="00BC17F3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</w:t>
      </w:r>
      <w:r w:rsidR="00592635">
        <w:rPr>
          <w:rFonts w:ascii="Times New Roman" w:eastAsia="Calibri" w:hAnsi="Times New Roman" w:cs="Times New Roman"/>
          <w:sz w:val="28"/>
          <w:szCs w:val="28"/>
        </w:rPr>
        <w:t>Контроль исполнения постановления</w:t>
      </w:r>
      <w:r w:rsidR="00F64AEE">
        <w:rPr>
          <w:rFonts w:ascii="Times New Roman" w:eastAsia="Calibri" w:hAnsi="Times New Roman" w:cs="Times New Roman"/>
          <w:sz w:val="28"/>
          <w:szCs w:val="28"/>
        </w:rPr>
        <w:t xml:space="preserve"> оставл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F64AEE">
        <w:rPr>
          <w:rFonts w:ascii="Times New Roman" w:eastAsia="Calibri" w:hAnsi="Times New Roman" w:cs="Times New Roman"/>
          <w:sz w:val="28"/>
          <w:szCs w:val="28"/>
        </w:rPr>
        <w:t>ю за собой</w:t>
      </w:r>
      <w:r w:rsidR="004401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Default="00440153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326C8"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                             </w:t>
      </w:r>
      <w:r w:rsidR="006F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</w:p>
    <w:p w:rsidR="00BA3DD3" w:rsidRDefault="00BA3DD3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D3" w:rsidRDefault="00BA3DD3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D3" w:rsidRDefault="00BA3DD3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D3" w:rsidRDefault="00BA3DD3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BA3DD3" w:rsidRDefault="00BA3DD3" w:rsidP="00C0124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6C8" w:rsidRPr="00BA3DD3" w:rsidRDefault="000326C8" w:rsidP="00BA3DD3">
      <w:pPr>
        <w:spacing w:after="0"/>
        <w:rPr>
          <w:rFonts w:ascii="Times New Roman" w:hAnsi="Times New Roman" w:cs="Times New Roman"/>
          <w:sz w:val="28"/>
          <w:szCs w:val="28"/>
        </w:rPr>
        <w:sectPr w:rsidR="000326C8" w:rsidRPr="00BA3DD3" w:rsidSect="00C01248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248" w:rsidRDefault="00C01248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AEE" w:rsidRDefault="00F64AEE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AEE" w:rsidRDefault="00F64AEE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AEE" w:rsidRDefault="00F64AEE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AEE" w:rsidRDefault="00F64AEE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64AEE" w:rsidSect="00C01248">
      <w:headerReference w:type="default" r:id="rId12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8E" w:rsidRDefault="00087C8E">
      <w:pPr>
        <w:spacing w:after="0" w:line="240" w:lineRule="auto"/>
      </w:pPr>
      <w:r>
        <w:separator/>
      </w:r>
    </w:p>
  </w:endnote>
  <w:endnote w:type="continuationSeparator" w:id="0">
    <w:p w:rsidR="00087C8E" w:rsidRDefault="0008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8E" w:rsidRDefault="00087C8E">
      <w:pPr>
        <w:spacing w:after="0" w:line="240" w:lineRule="auto"/>
      </w:pPr>
      <w:r>
        <w:separator/>
      </w:r>
    </w:p>
  </w:footnote>
  <w:footnote w:type="continuationSeparator" w:id="0">
    <w:p w:rsidR="00087C8E" w:rsidRDefault="0008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C9" w:rsidRDefault="007757C9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57C9" w:rsidRDefault="007757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295340"/>
      <w:docPartObj>
        <w:docPartGallery w:val="Page Numbers (Top of Page)"/>
        <w:docPartUnique/>
      </w:docPartObj>
    </w:sdtPr>
    <w:sdtEndPr/>
    <w:sdtContent>
      <w:p w:rsidR="007757C9" w:rsidRDefault="007757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D76">
          <w:rPr>
            <w:noProof/>
          </w:rPr>
          <w:t>2</w:t>
        </w:r>
        <w:r>
          <w:fldChar w:fldCharType="end"/>
        </w:r>
      </w:p>
    </w:sdtContent>
  </w:sdt>
  <w:p w:rsidR="007757C9" w:rsidRDefault="007757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C9" w:rsidRDefault="007757C9">
    <w:pPr>
      <w:pStyle w:val="a5"/>
      <w:jc w:val="center"/>
    </w:pPr>
  </w:p>
  <w:p w:rsidR="007757C9" w:rsidRDefault="007757C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C9" w:rsidRDefault="007757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63D76">
      <w:rPr>
        <w:noProof/>
      </w:rPr>
      <w:t>3</w:t>
    </w:r>
    <w:r>
      <w:fldChar w:fldCharType="end"/>
    </w:r>
  </w:p>
  <w:p w:rsidR="007757C9" w:rsidRDefault="007757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6"/>
    <w:rsid w:val="00012DEC"/>
    <w:rsid w:val="000138A1"/>
    <w:rsid w:val="00014024"/>
    <w:rsid w:val="00022D0A"/>
    <w:rsid w:val="000326C8"/>
    <w:rsid w:val="00043B50"/>
    <w:rsid w:val="00045F8A"/>
    <w:rsid w:val="000527B6"/>
    <w:rsid w:val="0006007B"/>
    <w:rsid w:val="00065474"/>
    <w:rsid w:val="00070B98"/>
    <w:rsid w:val="00076006"/>
    <w:rsid w:val="00083A52"/>
    <w:rsid w:val="00084A91"/>
    <w:rsid w:val="00087C8E"/>
    <w:rsid w:val="000902A1"/>
    <w:rsid w:val="00092CB6"/>
    <w:rsid w:val="00096FFB"/>
    <w:rsid w:val="000A536D"/>
    <w:rsid w:val="000B6BF9"/>
    <w:rsid w:val="000B77EA"/>
    <w:rsid w:val="000D1275"/>
    <w:rsid w:val="000D5015"/>
    <w:rsid w:val="000E0018"/>
    <w:rsid w:val="000E1936"/>
    <w:rsid w:val="000E3F04"/>
    <w:rsid w:val="000F39B8"/>
    <w:rsid w:val="00100AFD"/>
    <w:rsid w:val="00112265"/>
    <w:rsid w:val="00125F2A"/>
    <w:rsid w:val="00127047"/>
    <w:rsid w:val="00130801"/>
    <w:rsid w:val="001336D6"/>
    <w:rsid w:val="00141E83"/>
    <w:rsid w:val="001423B5"/>
    <w:rsid w:val="00143697"/>
    <w:rsid w:val="00145504"/>
    <w:rsid w:val="0015528E"/>
    <w:rsid w:val="00155D86"/>
    <w:rsid w:val="001623C7"/>
    <w:rsid w:val="00164C55"/>
    <w:rsid w:val="00182FEC"/>
    <w:rsid w:val="0018797B"/>
    <w:rsid w:val="00190655"/>
    <w:rsid w:val="00197583"/>
    <w:rsid w:val="001A0C54"/>
    <w:rsid w:val="001A13B2"/>
    <w:rsid w:val="001A63AC"/>
    <w:rsid w:val="001B3FE6"/>
    <w:rsid w:val="001C1BDB"/>
    <w:rsid w:val="001D04C7"/>
    <w:rsid w:val="001D2B94"/>
    <w:rsid w:val="001E145B"/>
    <w:rsid w:val="001E6C95"/>
    <w:rsid w:val="001F359E"/>
    <w:rsid w:val="001F3F00"/>
    <w:rsid w:val="001F4390"/>
    <w:rsid w:val="001F4975"/>
    <w:rsid w:val="001F655C"/>
    <w:rsid w:val="001F74E7"/>
    <w:rsid w:val="0020065E"/>
    <w:rsid w:val="00210CCC"/>
    <w:rsid w:val="00216CF3"/>
    <w:rsid w:val="002170D8"/>
    <w:rsid w:val="002221C0"/>
    <w:rsid w:val="002248DA"/>
    <w:rsid w:val="002260CC"/>
    <w:rsid w:val="00227B46"/>
    <w:rsid w:val="0023033C"/>
    <w:rsid w:val="00231EDA"/>
    <w:rsid w:val="0023785C"/>
    <w:rsid w:val="0024023E"/>
    <w:rsid w:val="0024254F"/>
    <w:rsid w:val="0025046C"/>
    <w:rsid w:val="00272C0F"/>
    <w:rsid w:val="0027323E"/>
    <w:rsid w:val="00276397"/>
    <w:rsid w:val="00280D9A"/>
    <w:rsid w:val="00280F23"/>
    <w:rsid w:val="002846EC"/>
    <w:rsid w:val="00286559"/>
    <w:rsid w:val="002A5C88"/>
    <w:rsid w:val="002A7574"/>
    <w:rsid w:val="002E2CBA"/>
    <w:rsid w:val="002F099F"/>
    <w:rsid w:val="002F2CD3"/>
    <w:rsid w:val="0030512F"/>
    <w:rsid w:val="00305A7F"/>
    <w:rsid w:val="00311A31"/>
    <w:rsid w:val="00314F19"/>
    <w:rsid w:val="003150CE"/>
    <w:rsid w:val="003275C7"/>
    <w:rsid w:val="00327D81"/>
    <w:rsid w:val="00335E90"/>
    <w:rsid w:val="00340E83"/>
    <w:rsid w:val="00341B8F"/>
    <w:rsid w:val="00361A2E"/>
    <w:rsid w:val="003923F5"/>
    <w:rsid w:val="00397BFC"/>
    <w:rsid w:val="003B1ED8"/>
    <w:rsid w:val="003C47E2"/>
    <w:rsid w:val="003D2271"/>
    <w:rsid w:val="003E1F0D"/>
    <w:rsid w:val="00401B80"/>
    <w:rsid w:val="00406E0C"/>
    <w:rsid w:val="0042055B"/>
    <w:rsid w:val="00421693"/>
    <w:rsid w:val="00424BDB"/>
    <w:rsid w:val="00433B85"/>
    <w:rsid w:val="00435E36"/>
    <w:rsid w:val="00440153"/>
    <w:rsid w:val="00445923"/>
    <w:rsid w:val="0044732A"/>
    <w:rsid w:val="004500D0"/>
    <w:rsid w:val="00451C17"/>
    <w:rsid w:val="00451C6C"/>
    <w:rsid w:val="0045425F"/>
    <w:rsid w:val="0045461D"/>
    <w:rsid w:val="004546BB"/>
    <w:rsid w:val="00470C86"/>
    <w:rsid w:val="00471672"/>
    <w:rsid w:val="004742AA"/>
    <w:rsid w:val="00475176"/>
    <w:rsid w:val="00480F4D"/>
    <w:rsid w:val="00487173"/>
    <w:rsid w:val="00497838"/>
    <w:rsid w:val="004B0402"/>
    <w:rsid w:val="004C199C"/>
    <w:rsid w:val="004C1D17"/>
    <w:rsid w:val="004C336B"/>
    <w:rsid w:val="004C4825"/>
    <w:rsid w:val="004C5D23"/>
    <w:rsid w:val="004C7058"/>
    <w:rsid w:val="004C72D8"/>
    <w:rsid w:val="004C75E4"/>
    <w:rsid w:val="004D282D"/>
    <w:rsid w:val="004D5250"/>
    <w:rsid w:val="004D6901"/>
    <w:rsid w:val="004E6B75"/>
    <w:rsid w:val="004E7D70"/>
    <w:rsid w:val="004F58F0"/>
    <w:rsid w:val="00501412"/>
    <w:rsid w:val="00515289"/>
    <w:rsid w:val="0053339E"/>
    <w:rsid w:val="0053357F"/>
    <w:rsid w:val="0053393D"/>
    <w:rsid w:val="00540328"/>
    <w:rsid w:val="005416B7"/>
    <w:rsid w:val="005426DB"/>
    <w:rsid w:val="005442FE"/>
    <w:rsid w:val="00544D55"/>
    <w:rsid w:val="00545B31"/>
    <w:rsid w:val="005474C7"/>
    <w:rsid w:val="0055128D"/>
    <w:rsid w:val="005516C6"/>
    <w:rsid w:val="005538C6"/>
    <w:rsid w:val="005544B6"/>
    <w:rsid w:val="0057061C"/>
    <w:rsid w:val="0057347C"/>
    <w:rsid w:val="00573EC0"/>
    <w:rsid w:val="00574C77"/>
    <w:rsid w:val="00585E53"/>
    <w:rsid w:val="00590DC5"/>
    <w:rsid w:val="00592635"/>
    <w:rsid w:val="00595B85"/>
    <w:rsid w:val="005969B7"/>
    <w:rsid w:val="005A1A81"/>
    <w:rsid w:val="005A3C89"/>
    <w:rsid w:val="005A7051"/>
    <w:rsid w:val="005B5121"/>
    <w:rsid w:val="005B6C03"/>
    <w:rsid w:val="005D37DC"/>
    <w:rsid w:val="005E367E"/>
    <w:rsid w:val="005F202E"/>
    <w:rsid w:val="005F2364"/>
    <w:rsid w:val="005F314D"/>
    <w:rsid w:val="005F477E"/>
    <w:rsid w:val="0060018B"/>
    <w:rsid w:val="00600D71"/>
    <w:rsid w:val="00603032"/>
    <w:rsid w:val="00607B36"/>
    <w:rsid w:val="00613270"/>
    <w:rsid w:val="00613C3D"/>
    <w:rsid w:val="00615B8D"/>
    <w:rsid w:val="00615CBF"/>
    <w:rsid w:val="00617C80"/>
    <w:rsid w:val="00625A67"/>
    <w:rsid w:val="00626EEB"/>
    <w:rsid w:val="00627C4D"/>
    <w:rsid w:val="006342AB"/>
    <w:rsid w:val="00636464"/>
    <w:rsid w:val="00641899"/>
    <w:rsid w:val="00643799"/>
    <w:rsid w:val="00643DD6"/>
    <w:rsid w:val="00644EB7"/>
    <w:rsid w:val="006461CC"/>
    <w:rsid w:val="00653518"/>
    <w:rsid w:val="00654CA1"/>
    <w:rsid w:val="00674943"/>
    <w:rsid w:val="00684855"/>
    <w:rsid w:val="00684D35"/>
    <w:rsid w:val="00690C74"/>
    <w:rsid w:val="006A1F66"/>
    <w:rsid w:val="006A4703"/>
    <w:rsid w:val="006A4EDD"/>
    <w:rsid w:val="006D07C4"/>
    <w:rsid w:val="006D103C"/>
    <w:rsid w:val="006D1ACE"/>
    <w:rsid w:val="006E227F"/>
    <w:rsid w:val="006F5992"/>
    <w:rsid w:val="006F6B6F"/>
    <w:rsid w:val="00702DA9"/>
    <w:rsid w:val="00707657"/>
    <w:rsid w:val="00714939"/>
    <w:rsid w:val="0072314A"/>
    <w:rsid w:val="00726EDE"/>
    <w:rsid w:val="007346FA"/>
    <w:rsid w:val="00742C88"/>
    <w:rsid w:val="007524F2"/>
    <w:rsid w:val="007611B0"/>
    <w:rsid w:val="007626E9"/>
    <w:rsid w:val="0076716E"/>
    <w:rsid w:val="00767F03"/>
    <w:rsid w:val="00771AFE"/>
    <w:rsid w:val="007757C9"/>
    <w:rsid w:val="00782C3F"/>
    <w:rsid w:val="00793010"/>
    <w:rsid w:val="00797BFC"/>
    <w:rsid w:val="007A259B"/>
    <w:rsid w:val="007A489C"/>
    <w:rsid w:val="007A75D6"/>
    <w:rsid w:val="007B00DC"/>
    <w:rsid w:val="007B0906"/>
    <w:rsid w:val="007B096F"/>
    <w:rsid w:val="007B1B6C"/>
    <w:rsid w:val="007D0C9B"/>
    <w:rsid w:val="007D579D"/>
    <w:rsid w:val="007D6C2C"/>
    <w:rsid w:val="007D7410"/>
    <w:rsid w:val="007D75FA"/>
    <w:rsid w:val="007D7FE3"/>
    <w:rsid w:val="007F540F"/>
    <w:rsid w:val="00821FD2"/>
    <w:rsid w:val="0082600B"/>
    <w:rsid w:val="00826735"/>
    <w:rsid w:val="0082766B"/>
    <w:rsid w:val="00835E63"/>
    <w:rsid w:val="00836890"/>
    <w:rsid w:val="00844168"/>
    <w:rsid w:val="00853E5C"/>
    <w:rsid w:val="008617A7"/>
    <w:rsid w:val="00874074"/>
    <w:rsid w:val="00875FF8"/>
    <w:rsid w:val="008859A1"/>
    <w:rsid w:val="0089189F"/>
    <w:rsid w:val="00895FD4"/>
    <w:rsid w:val="008A57BB"/>
    <w:rsid w:val="008B76A6"/>
    <w:rsid w:val="008D2FD5"/>
    <w:rsid w:val="008F16C5"/>
    <w:rsid w:val="008F6D81"/>
    <w:rsid w:val="008F7FC2"/>
    <w:rsid w:val="00902255"/>
    <w:rsid w:val="009062FB"/>
    <w:rsid w:val="00906D50"/>
    <w:rsid w:val="009125F3"/>
    <w:rsid w:val="00913618"/>
    <w:rsid w:val="0091472B"/>
    <w:rsid w:val="009270FE"/>
    <w:rsid w:val="00937695"/>
    <w:rsid w:val="00942BD7"/>
    <w:rsid w:val="00942D8B"/>
    <w:rsid w:val="00945019"/>
    <w:rsid w:val="00960466"/>
    <w:rsid w:val="009610FE"/>
    <w:rsid w:val="00967786"/>
    <w:rsid w:val="00970E4E"/>
    <w:rsid w:val="00971E35"/>
    <w:rsid w:val="009747FA"/>
    <w:rsid w:val="00980D44"/>
    <w:rsid w:val="00981F34"/>
    <w:rsid w:val="009837CC"/>
    <w:rsid w:val="009914BA"/>
    <w:rsid w:val="00994B02"/>
    <w:rsid w:val="00995D89"/>
    <w:rsid w:val="00996CDC"/>
    <w:rsid w:val="009A23F0"/>
    <w:rsid w:val="009A5632"/>
    <w:rsid w:val="009A6412"/>
    <w:rsid w:val="009A7F80"/>
    <w:rsid w:val="009B607D"/>
    <w:rsid w:val="009B6EDD"/>
    <w:rsid w:val="009B7D55"/>
    <w:rsid w:val="009C11F9"/>
    <w:rsid w:val="009C3FEA"/>
    <w:rsid w:val="009D0CBE"/>
    <w:rsid w:val="009D2211"/>
    <w:rsid w:val="009D4233"/>
    <w:rsid w:val="009E2A77"/>
    <w:rsid w:val="009E7735"/>
    <w:rsid w:val="009F5DDF"/>
    <w:rsid w:val="009F700F"/>
    <w:rsid w:val="009F7FB6"/>
    <w:rsid w:val="00A03988"/>
    <w:rsid w:val="00A03AA6"/>
    <w:rsid w:val="00A050E1"/>
    <w:rsid w:val="00A05B69"/>
    <w:rsid w:val="00A069DB"/>
    <w:rsid w:val="00A21181"/>
    <w:rsid w:val="00A2300D"/>
    <w:rsid w:val="00A25132"/>
    <w:rsid w:val="00A40AD3"/>
    <w:rsid w:val="00A410F4"/>
    <w:rsid w:val="00A43EB1"/>
    <w:rsid w:val="00A54F89"/>
    <w:rsid w:val="00A561F4"/>
    <w:rsid w:val="00A60A82"/>
    <w:rsid w:val="00A64460"/>
    <w:rsid w:val="00A652BB"/>
    <w:rsid w:val="00A65588"/>
    <w:rsid w:val="00A75BBB"/>
    <w:rsid w:val="00A83804"/>
    <w:rsid w:val="00A838E8"/>
    <w:rsid w:val="00A8607C"/>
    <w:rsid w:val="00AA559C"/>
    <w:rsid w:val="00AB2BB9"/>
    <w:rsid w:val="00AB32D7"/>
    <w:rsid w:val="00AD1DDB"/>
    <w:rsid w:val="00AE5957"/>
    <w:rsid w:val="00AE5973"/>
    <w:rsid w:val="00AF2221"/>
    <w:rsid w:val="00AF6E21"/>
    <w:rsid w:val="00B07A73"/>
    <w:rsid w:val="00B22ADC"/>
    <w:rsid w:val="00B233EA"/>
    <w:rsid w:val="00B27963"/>
    <w:rsid w:val="00B35672"/>
    <w:rsid w:val="00B40385"/>
    <w:rsid w:val="00B61512"/>
    <w:rsid w:val="00B71F22"/>
    <w:rsid w:val="00B76CB4"/>
    <w:rsid w:val="00B8335F"/>
    <w:rsid w:val="00B95B90"/>
    <w:rsid w:val="00B9760A"/>
    <w:rsid w:val="00B97ABB"/>
    <w:rsid w:val="00BA2B8A"/>
    <w:rsid w:val="00BA3DD3"/>
    <w:rsid w:val="00BA6695"/>
    <w:rsid w:val="00BA6819"/>
    <w:rsid w:val="00BA74C0"/>
    <w:rsid w:val="00BC10B7"/>
    <w:rsid w:val="00BC17F3"/>
    <w:rsid w:val="00BC5AAF"/>
    <w:rsid w:val="00BD706E"/>
    <w:rsid w:val="00BF5010"/>
    <w:rsid w:val="00C00BCB"/>
    <w:rsid w:val="00C01248"/>
    <w:rsid w:val="00C016CA"/>
    <w:rsid w:val="00C01A86"/>
    <w:rsid w:val="00C04F44"/>
    <w:rsid w:val="00C05052"/>
    <w:rsid w:val="00C068EC"/>
    <w:rsid w:val="00C17D3C"/>
    <w:rsid w:val="00C20390"/>
    <w:rsid w:val="00C3097E"/>
    <w:rsid w:val="00C35190"/>
    <w:rsid w:val="00C35A13"/>
    <w:rsid w:val="00C60AA1"/>
    <w:rsid w:val="00C70993"/>
    <w:rsid w:val="00C74827"/>
    <w:rsid w:val="00C81E7A"/>
    <w:rsid w:val="00C835FD"/>
    <w:rsid w:val="00C83E4C"/>
    <w:rsid w:val="00C86E7A"/>
    <w:rsid w:val="00C939F6"/>
    <w:rsid w:val="00CA2CEF"/>
    <w:rsid w:val="00CA3265"/>
    <w:rsid w:val="00CA417D"/>
    <w:rsid w:val="00CA5DEA"/>
    <w:rsid w:val="00CB05DC"/>
    <w:rsid w:val="00CC6FA8"/>
    <w:rsid w:val="00CD4E63"/>
    <w:rsid w:val="00CD630C"/>
    <w:rsid w:val="00CE0320"/>
    <w:rsid w:val="00CE1020"/>
    <w:rsid w:val="00CE1BA5"/>
    <w:rsid w:val="00CE3A4D"/>
    <w:rsid w:val="00CF2C25"/>
    <w:rsid w:val="00CF539E"/>
    <w:rsid w:val="00D04627"/>
    <w:rsid w:val="00D177D8"/>
    <w:rsid w:val="00D20447"/>
    <w:rsid w:val="00D25AFC"/>
    <w:rsid w:val="00D31CF2"/>
    <w:rsid w:val="00D34388"/>
    <w:rsid w:val="00D37CAC"/>
    <w:rsid w:val="00D41449"/>
    <w:rsid w:val="00D452B9"/>
    <w:rsid w:val="00D45AC8"/>
    <w:rsid w:val="00D61187"/>
    <w:rsid w:val="00D70BA8"/>
    <w:rsid w:val="00D87A75"/>
    <w:rsid w:val="00D87B90"/>
    <w:rsid w:val="00DA52DA"/>
    <w:rsid w:val="00DA6B69"/>
    <w:rsid w:val="00DA77C9"/>
    <w:rsid w:val="00DB09AC"/>
    <w:rsid w:val="00DB0CC6"/>
    <w:rsid w:val="00DB1117"/>
    <w:rsid w:val="00DB36FD"/>
    <w:rsid w:val="00DB7A54"/>
    <w:rsid w:val="00DD1FC0"/>
    <w:rsid w:val="00DD211B"/>
    <w:rsid w:val="00DD6527"/>
    <w:rsid w:val="00DD6683"/>
    <w:rsid w:val="00DE3A9C"/>
    <w:rsid w:val="00DF33B0"/>
    <w:rsid w:val="00DF4B6C"/>
    <w:rsid w:val="00E0084A"/>
    <w:rsid w:val="00E03C15"/>
    <w:rsid w:val="00E06BCA"/>
    <w:rsid w:val="00E12E8E"/>
    <w:rsid w:val="00E159EA"/>
    <w:rsid w:val="00E24092"/>
    <w:rsid w:val="00E25158"/>
    <w:rsid w:val="00E30E6D"/>
    <w:rsid w:val="00E31F91"/>
    <w:rsid w:val="00E40122"/>
    <w:rsid w:val="00E407DD"/>
    <w:rsid w:val="00E44875"/>
    <w:rsid w:val="00E44DE1"/>
    <w:rsid w:val="00E6530C"/>
    <w:rsid w:val="00E67CD3"/>
    <w:rsid w:val="00E67CE0"/>
    <w:rsid w:val="00E7150B"/>
    <w:rsid w:val="00E72212"/>
    <w:rsid w:val="00E8368C"/>
    <w:rsid w:val="00E859A9"/>
    <w:rsid w:val="00E862FD"/>
    <w:rsid w:val="00E9264D"/>
    <w:rsid w:val="00E92D98"/>
    <w:rsid w:val="00E95422"/>
    <w:rsid w:val="00E9658E"/>
    <w:rsid w:val="00EB06E3"/>
    <w:rsid w:val="00EC2F5B"/>
    <w:rsid w:val="00EC50ED"/>
    <w:rsid w:val="00ED5673"/>
    <w:rsid w:val="00ED74EA"/>
    <w:rsid w:val="00EE010F"/>
    <w:rsid w:val="00EE254D"/>
    <w:rsid w:val="00EF4D16"/>
    <w:rsid w:val="00F017CA"/>
    <w:rsid w:val="00F02914"/>
    <w:rsid w:val="00F0472C"/>
    <w:rsid w:val="00F111AC"/>
    <w:rsid w:val="00F23D2E"/>
    <w:rsid w:val="00F27C14"/>
    <w:rsid w:val="00F40913"/>
    <w:rsid w:val="00F52755"/>
    <w:rsid w:val="00F543B2"/>
    <w:rsid w:val="00F57BED"/>
    <w:rsid w:val="00F57D4A"/>
    <w:rsid w:val="00F61820"/>
    <w:rsid w:val="00F61C78"/>
    <w:rsid w:val="00F624EB"/>
    <w:rsid w:val="00F63D76"/>
    <w:rsid w:val="00F64AEE"/>
    <w:rsid w:val="00F674CD"/>
    <w:rsid w:val="00F8434E"/>
    <w:rsid w:val="00F85FBB"/>
    <w:rsid w:val="00F8789E"/>
    <w:rsid w:val="00F90097"/>
    <w:rsid w:val="00F951AD"/>
    <w:rsid w:val="00F96252"/>
    <w:rsid w:val="00FA3DEE"/>
    <w:rsid w:val="00FA6A94"/>
    <w:rsid w:val="00FA6B63"/>
    <w:rsid w:val="00FD0D8B"/>
    <w:rsid w:val="00FE146F"/>
    <w:rsid w:val="00FE330F"/>
    <w:rsid w:val="00FE5C4F"/>
    <w:rsid w:val="00FE6713"/>
    <w:rsid w:val="00FF6DA4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A2F2-E826-4595-9211-587ABE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4D"/>
  </w:style>
  <w:style w:type="paragraph" w:styleId="3">
    <w:name w:val="heading 3"/>
    <w:basedOn w:val="a"/>
    <w:next w:val="a"/>
    <w:link w:val="30"/>
    <w:qFormat/>
    <w:rsid w:val="005F23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F2364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23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236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2">
    <w:name w:val="Нет списка2"/>
    <w:next w:val="a2"/>
    <w:semiHidden/>
    <w:rsid w:val="005F2364"/>
  </w:style>
  <w:style w:type="character" w:styleId="af">
    <w:name w:val="Hyperlink"/>
    <w:rsid w:val="005F2364"/>
    <w:rPr>
      <w:color w:val="0000FF"/>
      <w:u w:val="single"/>
    </w:rPr>
  </w:style>
  <w:style w:type="paragraph" w:styleId="20">
    <w:name w:val="Body Text 2"/>
    <w:basedOn w:val="a"/>
    <w:link w:val="22"/>
    <w:rsid w:val="005F236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5F236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f0">
    <w:name w:val="Table Grid"/>
    <w:basedOn w:val="a1"/>
    <w:rsid w:val="005F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F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5F23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F2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5F23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F23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23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F23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5F2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5F23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rmal (Web)"/>
    <w:basedOn w:val="a"/>
    <w:link w:val="af4"/>
    <w:rsid w:val="005F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5F2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5F2364"/>
    <w:rPr>
      <w:b/>
      <w:bCs/>
    </w:rPr>
  </w:style>
  <w:style w:type="character" w:customStyle="1" w:styleId="af4">
    <w:name w:val="Обычный (веб) Знак"/>
    <w:link w:val="af3"/>
    <w:rsid w:val="005F2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5F2364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5F2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F2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5F2364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F236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2">
    <w:name w:val="Без интервала1"/>
    <w:qFormat/>
    <w:rsid w:val="005F236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F236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F2364"/>
  </w:style>
  <w:style w:type="numbering" w:customStyle="1" w:styleId="210">
    <w:name w:val="Нет списка21"/>
    <w:next w:val="a2"/>
    <w:uiPriority w:val="99"/>
    <w:semiHidden/>
    <w:unhideWhenUsed/>
    <w:rsid w:val="005F2364"/>
  </w:style>
  <w:style w:type="numbering" w:customStyle="1" w:styleId="31">
    <w:name w:val="Нет списка3"/>
    <w:next w:val="a2"/>
    <w:uiPriority w:val="99"/>
    <w:semiHidden/>
    <w:unhideWhenUsed/>
    <w:rsid w:val="005F2364"/>
  </w:style>
  <w:style w:type="numbering" w:customStyle="1" w:styleId="111">
    <w:name w:val="Нет списка111"/>
    <w:next w:val="a2"/>
    <w:uiPriority w:val="99"/>
    <w:semiHidden/>
    <w:unhideWhenUsed/>
    <w:rsid w:val="005F2364"/>
  </w:style>
  <w:style w:type="numbering" w:customStyle="1" w:styleId="4">
    <w:name w:val="Нет списка4"/>
    <w:next w:val="a2"/>
    <w:uiPriority w:val="99"/>
    <w:semiHidden/>
    <w:unhideWhenUsed/>
    <w:rsid w:val="005F2364"/>
  </w:style>
  <w:style w:type="numbering" w:customStyle="1" w:styleId="120">
    <w:name w:val="Нет списка12"/>
    <w:next w:val="a2"/>
    <w:uiPriority w:val="99"/>
    <w:semiHidden/>
    <w:unhideWhenUsed/>
    <w:rsid w:val="005F2364"/>
  </w:style>
  <w:style w:type="numbering" w:customStyle="1" w:styleId="5">
    <w:name w:val="Нет списка5"/>
    <w:next w:val="a2"/>
    <w:uiPriority w:val="99"/>
    <w:semiHidden/>
    <w:unhideWhenUsed/>
    <w:rsid w:val="005F2364"/>
  </w:style>
  <w:style w:type="numbering" w:customStyle="1" w:styleId="13">
    <w:name w:val="Нет списка13"/>
    <w:next w:val="a2"/>
    <w:uiPriority w:val="99"/>
    <w:semiHidden/>
    <w:unhideWhenUsed/>
    <w:rsid w:val="005F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A7FA-1F55-45E9-9C74-C005B94C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Вадим Равилевич Вакилов</cp:lastModifiedBy>
  <cp:revision>62</cp:revision>
  <cp:lastPrinted>2025-01-23T11:27:00Z</cp:lastPrinted>
  <dcterms:created xsi:type="dcterms:W3CDTF">2023-11-07T05:03:00Z</dcterms:created>
  <dcterms:modified xsi:type="dcterms:W3CDTF">2025-01-28T11:24:00Z</dcterms:modified>
</cp:coreProperties>
</file>