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0C4B2" w14:textId="77777777" w:rsidR="00DD1EAD" w:rsidRPr="00F74CF4" w:rsidRDefault="00495A38" w:rsidP="00580EF8">
      <w:pPr>
        <w:pStyle w:val="ConsPlusNormal"/>
        <w:jc w:val="center"/>
      </w:pPr>
      <w:r w:rsidRPr="00F74CF4">
        <w:rPr>
          <w:noProof/>
        </w:rPr>
        <w:drawing>
          <wp:anchor distT="0" distB="0" distL="114300" distR="114300" simplePos="0" relativeHeight="251657728" behindDoc="1" locked="0" layoutInCell="1" allowOverlap="1" wp14:anchorId="576DDBAF" wp14:editId="2C919F45">
            <wp:simplePos x="0" y="0"/>
            <wp:positionH relativeFrom="column">
              <wp:posOffset>2767965</wp:posOffset>
            </wp:positionH>
            <wp:positionV relativeFrom="paragraph">
              <wp:posOffset>-291465</wp:posOffset>
            </wp:positionV>
            <wp:extent cx="586740" cy="714375"/>
            <wp:effectExtent l="0" t="0" r="3810" b="9525"/>
            <wp:wrapTight wrapText="bothSides">
              <wp:wrapPolygon edited="0">
                <wp:start x="0" y="0"/>
                <wp:lineTo x="0" y="21312"/>
                <wp:lineTo x="21039" y="21312"/>
                <wp:lineTo x="21039" y="0"/>
                <wp:lineTo x="0" y="0"/>
              </wp:wrapPolygon>
            </wp:wrapTight>
            <wp:docPr id="3"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66B602" w14:textId="77777777" w:rsidR="00DD1EAD" w:rsidRPr="00F74CF4" w:rsidRDefault="00DD1EAD" w:rsidP="00253282">
      <w:pPr>
        <w:pStyle w:val="12"/>
        <w:tabs>
          <w:tab w:val="left" w:pos="993"/>
        </w:tabs>
        <w:jc w:val="both"/>
        <w:rPr>
          <w:rFonts w:ascii="Times New Roman" w:hAnsi="Times New Roman"/>
          <w:szCs w:val="28"/>
        </w:rPr>
      </w:pPr>
    </w:p>
    <w:p w14:paraId="7861404B" w14:textId="3175F4D1" w:rsidR="00253282" w:rsidRPr="00F74CF4" w:rsidRDefault="00253282" w:rsidP="00253282">
      <w:pPr>
        <w:pStyle w:val="12"/>
        <w:tabs>
          <w:tab w:val="left" w:pos="993"/>
        </w:tabs>
        <w:jc w:val="both"/>
        <w:rPr>
          <w:rFonts w:ascii="Times New Roman" w:hAnsi="Times New Roman"/>
          <w:sz w:val="16"/>
          <w:szCs w:val="16"/>
        </w:rPr>
      </w:pPr>
    </w:p>
    <w:p w14:paraId="153DBE16" w14:textId="77777777" w:rsidR="004A6D83" w:rsidRPr="00F74CF4" w:rsidRDefault="004A6D83" w:rsidP="00253282">
      <w:pPr>
        <w:pStyle w:val="12"/>
        <w:tabs>
          <w:tab w:val="left" w:pos="993"/>
        </w:tabs>
        <w:jc w:val="both"/>
        <w:rPr>
          <w:rFonts w:ascii="Times New Roman" w:hAnsi="Times New Roman"/>
          <w:sz w:val="16"/>
          <w:szCs w:val="16"/>
        </w:rPr>
      </w:pPr>
    </w:p>
    <w:p w14:paraId="45EC67B8" w14:textId="77777777" w:rsidR="00995F14" w:rsidRPr="00F74CF4" w:rsidRDefault="00995F14" w:rsidP="00253282">
      <w:pPr>
        <w:pStyle w:val="12"/>
        <w:tabs>
          <w:tab w:val="left" w:pos="993"/>
        </w:tabs>
        <w:jc w:val="both"/>
        <w:rPr>
          <w:rFonts w:ascii="Times New Roman" w:hAnsi="Times New Roman"/>
          <w:sz w:val="16"/>
          <w:szCs w:val="16"/>
        </w:rPr>
      </w:pPr>
    </w:p>
    <w:p w14:paraId="1953DC08" w14:textId="77777777" w:rsidR="001D1B03" w:rsidRPr="00F74CF4" w:rsidRDefault="001D1B03" w:rsidP="00253282">
      <w:pPr>
        <w:pStyle w:val="12"/>
        <w:tabs>
          <w:tab w:val="left" w:pos="993"/>
        </w:tabs>
        <w:jc w:val="both"/>
        <w:rPr>
          <w:rFonts w:ascii="Times New Roman" w:hAnsi="Times New Roman"/>
          <w:sz w:val="16"/>
          <w:szCs w:val="16"/>
        </w:rPr>
      </w:pPr>
    </w:p>
    <w:p w14:paraId="412CDEBF" w14:textId="77777777" w:rsidR="00D47CE9" w:rsidRPr="00F74CF4" w:rsidRDefault="00D47CE9" w:rsidP="00D47CE9">
      <w:pPr>
        <w:pStyle w:val="ConsPlusNonformat"/>
        <w:widowControl/>
        <w:spacing w:after="120"/>
        <w:jc w:val="center"/>
        <w:rPr>
          <w:rFonts w:ascii="Times New Roman" w:hAnsi="Times New Roman" w:cs="Times New Roman"/>
          <w:b/>
          <w:sz w:val="32"/>
          <w:szCs w:val="32"/>
        </w:rPr>
      </w:pPr>
      <w:r w:rsidRPr="00F74CF4">
        <w:rPr>
          <w:rFonts w:ascii="Times New Roman" w:hAnsi="Times New Roman" w:cs="Times New Roman"/>
          <w:b/>
          <w:sz w:val="32"/>
          <w:szCs w:val="32"/>
        </w:rPr>
        <w:t xml:space="preserve">АДМИНИСТРАЦИЯ ГОРОДА НЕФТЕЮГАНСКА                              </w:t>
      </w:r>
    </w:p>
    <w:p w14:paraId="716A15EF" w14:textId="77777777" w:rsidR="00DD1EAD" w:rsidRPr="00F74CF4" w:rsidRDefault="00DD1EAD" w:rsidP="00F32DD8">
      <w:pPr>
        <w:pStyle w:val="12"/>
        <w:jc w:val="center"/>
        <w:rPr>
          <w:rFonts w:ascii="Times New Roman" w:hAnsi="Times New Roman"/>
          <w:b/>
          <w:sz w:val="10"/>
          <w:szCs w:val="10"/>
        </w:rPr>
      </w:pPr>
    </w:p>
    <w:p w14:paraId="0DD855C8" w14:textId="77777777" w:rsidR="00DD1EAD" w:rsidRPr="00F74CF4" w:rsidRDefault="00DD1EAD" w:rsidP="00F32DD8">
      <w:pPr>
        <w:pStyle w:val="12"/>
        <w:jc w:val="center"/>
        <w:rPr>
          <w:rFonts w:ascii="Times New Roman" w:hAnsi="Times New Roman"/>
          <w:b/>
          <w:caps/>
          <w:sz w:val="40"/>
          <w:szCs w:val="40"/>
        </w:rPr>
      </w:pPr>
      <w:r w:rsidRPr="00F74CF4">
        <w:rPr>
          <w:rFonts w:ascii="Times New Roman" w:hAnsi="Times New Roman"/>
          <w:b/>
          <w:caps/>
          <w:sz w:val="40"/>
          <w:szCs w:val="40"/>
        </w:rPr>
        <w:t>постановление</w:t>
      </w:r>
    </w:p>
    <w:p w14:paraId="3F5F991F" w14:textId="77777777" w:rsidR="00DD1EAD" w:rsidRPr="00F74CF4" w:rsidRDefault="00DD1EAD" w:rsidP="001740ED">
      <w:pPr>
        <w:pStyle w:val="12"/>
        <w:jc w:val="center"/>
        <w:rPr>
          <w:rFonts w:ascii="Times New Roman" w:hAnsi="Times New Roman"/>
          <w:caps/>
          <w:sz w:val="28"/>
          <w:szCs w:val="28"/>
        </w:rPr>
      </w:pPr>
    </w:p>
    <w:p w14:paraId="51820E55" w14:textId="77777777" w:rsidR="00265A74" w:rsidRPr="00F74CF4" w:rsidRDefault="00265A74" w:rsidP="00F32DD8">
      <w:pPr>
        <w:pStyle w:val="12"/>
        <w:rPr>
          <w:rFonts w:ascii="Times New Roman" w:hAnsi="Times New Roman"/>
          <w:caps/>
          <w:sz w:val="16"/>
          <w:szCs w:val="16"/>
        </w:rPr>
      </w:pPr>
    </w:p>
    <w:p w14:paraId="11E37933" w14:textId="0BCE221B" w:rsidR="002D736B" w:rsidRPr="002D736B" w:rsidRDefault="006037F1" w:rsidP="002D736B">
      <w:pPr>
        <w:rPr>
          <w:rFonts w:ascii="Times New Roman" w:hAnsi="Times New Roman"/>
          <w:b w:val="0"/>
          <w:sz w:val="28"/>
          <w:szCs w:val="28"/>
        </w:rPr>
      </w:pPr>
      <w:r>
        <w:rPr>
          <w:rFonts w:ascii="Times New Roman" w:hAnsi="Times New Roman"/>
          <w:b w:val="0"/>
          <w:sz w:val="28"/>
          <w:szCs w:val="28"/>
        </w:rPr>
        <w:t>17.03.2025</w:t>
      </w:r>
      <w:r w:rsidR="007A1A05">
        <w:rPr>
          <w:rFonts w:ascii="Times New Roman" w:hAnsi="Times New Roman"/>
          <w:b w:val="0"/>
          <w:sz w:val="28"/>
          <w:szCs w:val="28"/>
        </w:rPr>
        <w:tab/>
      </w:r>
      <w:r w:rsidR="007A1A05">
        <w:rPr>
          <w:rFonts w:ascii="Times New Roman" w:hAnsi="Times New Roman"/>
          <w:b w:val="0"/>
          <w:sz w:val="28"/>
          <w:szCs w:val="28"/>
        </w:rPr>
        <w:tab/>
      </w:r>
      <w:r w:rsidR="007A1A05">
        <w:rPr>
          <w:rFonts w:ascii="Times New Roman" w:hAnsi="Times New Roman"/>
          <w:b w:val="0"/>
          <w:sz w:val="28"/>
          <w:szCs w:val="28"/>
        </w:rPr>
        <w:tab/>
      </w:r>
      <w:r w:rsidR="007A1A05">
        <w:rPr>
          <w:rFonts w:ascii="Times New Roman" w:hAnsi="Times New Roman"/>
          <w:b w:val="0"/>
          <w:sz w:val="28"/>
          <w:szCs w:val="28"/>
        </w:rPr>
        <w:tab/>
      </w:r>
      <w:r w:rsidR="007A1A05">
        <w:rPr>
          <w:rFonts w:ascii="Times New Roman" w:hAnsi="Times New Roman"/>
          <w:b w:val="0"/>
          <w:sz w:val="28"/>
          <w:szCs w:val="28"/>
        </w:rPr>
        <w:tab/>
      </w:r>
      <w:r w:rsidR="007A1A05">
        <w:rPr>
          <w:rFonts w:ascii="Times New Roman" w:hAnsi="Times New Roman"/>
          <w:b w:val="0"/>
          <w:sz w:val="28"/>
          <w:szCs w:val="28"/>
        </w:rPr>
        <w:tab/>
      </w:r>
      <w:r w:rsidR="007A1A05">
        <w:rPr>
          <w:rFonts w:ascii="Times New Roman" w:hAnsi="Times New Roman"/>
          <w:b w:val="0"/>
          <w:sz w:val="28"/>
          <w:szCs w:val="28"/>
        </w:rPr>
        <w:tab/>
      </w:r>
      <w:r w:rsidR="007A1A05">
        <w:rPr>
          <w:rFonts w:ascii="Times New Roman" w:hAnsi="Times New Roman"/>
          <w:b w:val="0"/>
          <w:sz w:val="28"/>
          <w:szCs w:val="28"/>
        </w:rPr>
        <w:tab/>
        <w:t xml:space="preserve">  </w:t>
      </w:r>
      <w:r w:rsidR="002D736B" w:rsidRPr="002D736B">
        <w:rPr>
          <w:rFonts w:ascii="Times New Roman" w:hAnsi="Times New Roman"/>
          <w:b w:val="0"/>
          <w:sz w:val="28"/>
          <w:szCs w:val="28"/>
        </w:rPr>
        <w:t xml:space="preserve">  </w:t>
      </w:r>
      <w:r>
        <w:rPr>
          <w:rFonts w:ascii="Times New Roman" w:hAnsi="Times New Roman"/>
          <w:b w:val="0"/>
          <w:sz w:val="28"/>
          <w:szCs w:val="28"/>
        </w:rPr>
        <w:t xml:space="preserve">                            </w:t>
      </w:r>
      <w:r w:rsidR="002D736B" w:rsidRPr="002D736B">
        <w:rPr>
          <w:rFonts w:ascii="Times New Roman" w:hAnsi="Times New Roman"/>
          <w:b w:val="0"/>
          <w:sz w:val="28"/>
          <w:szCs w:val="28"/>
        </w:rPr>
        <w:t xml:space="preserve">№ </w:t>
      </w:r>
      <w:r>
        <w:rPr>
          <w:rFonts w:ascii="Times New Roman" w:hAnsi="Times New Roman"/>
          <w:b w:val="0"/>
          <w:sz w:val="28"/>
          <w:szCs w:val="28"/>
        </w:rPr>
        <w:t>291-п</w:t>
      </w:r>
    </w:p>
    <w:p w14:paraId="3405ADB5" w14:textId="32ACE71D" w:rsidR="000760A8" w:rsidRPr="00F74CF4" w:rsidRDefault="000760A8" w:rsidP="000760A8">
      <w:pPr>
        <w:jc w:val="center"/>
        <w:rPr>
          <w:rFonts w:ascii="Times New Roman" w:hAnsi="Times New Roman"/>
          <w:b w:val="0"/>
          <w:sz w:val="24"/>
        </w:rPr>
      </w:pPr>
      <w:r w:rsidRPr="00F74CF4">
        <w:rPr>
          <w:rFonts w:ascii="Times New Roman" w:hAnsi="Times New Roman"/>
          <w:b w:val="0"/>
          <w:sz w:val="24"/>
        </w:rPr>
        <w:t>г.Нефтеюганск</w:t>
      </w:r>
    </w:p>
    <w:p w14:paraId="58E5D07E" w14:textId="77777777" w:rsidR="00265A74" w:rsidRPr="00F74CF4" w:rsidRDefault="00265A74" w:rsidP="00F32DD8">
      <w:pPr>
        <w:pStyle w:val="12"/>
        <w:jc w:val="both"/>
        <w:rPr>
          <w:rFonts w:ascii="Times New Roman" w:hAnsi="Times New Roman"/>
          <w:sz w:val="32"/>
          <w:szCs w:val="32"/>
        </w:rPr>
      </w:pPr>
    </w:p>
    <w:p w14:paraId="32CA215C" w14:textId="77777777" w:rsidR="00696B23" w:rsidRDefault="00FB3DAC" w:rsidP="00FB3DAC">
      <w:pPr>
        <w:suppressAutoHyphens/>
        <w:autoSpaceDE w:val="0"/>
        <w:autoSpaceDN w:val="0"/>
        <w:adjustRightInd w:val="0"/>
        <w:jc w:val="center"/>
        <w:rPr>
          <w:rFonts w:ascii="Times New Roman" w:hAnsi="Times New Roman"/>
          <w:bCs/>
          <w:sz w:val="28"/>
          <w:szCs w:val="28"/>
        </w:rPr>
      </w:pPr>
      <w:r w:rsidRPr="00F74CF4">
        <w:rPr>
          <w:rFonts w:ascii="Times New Roman" w:hAnsi="Times New Roman"/>
          <w:sz w:val="28"/>
          <w:szCs w:val="28"/>
        </w:rPr>
        <w:t>О внесении изменений в постановление администрации города Нефтеюганска от 15.11.2018 № 598-п «О</w:t>
      </w:r>
      <w:r w:rsidRPr="00F74CF4">
        <w:rPr>
          <w:rFonts w:ascii="Times New Roman" w:hAnsi="Times New Roman"/>
          <w:bCs/>
          <w:sz w:val="28"/>
          <w:szCs w:val="28"/>
        </w:rPr>
        <w:t xml:space="preserve">б утверждении муниципальной программы города Нефтеюганска </w:t>
      </w:r>
    </w:p>
    <w:p w14:paraId="4B1FEA53" w14:textId="43D08D50" w:rsidR="00FB3DAC" w:rsidRPr="00F74CF4" w:rsidRDefault="00FB3DAC" w:rsidP="00FB3DAC">
      <w:pPr>
        <w:suppressAutoHyphens/>
        <w:autoSpaceDE w:val="0"/>
        <w:autoSpaceDN w:val="0"/>
        <w:adjustRightInd w:val="0"/>
        <w:jc w:val="center"/>
        <w:rPr>
          <w:rFonts w:ascii="Times New Roman" w:hAnsi="Times New Roman"/>
          <w:sz w:val="28"/>
          <w:szCs w:val="28"/>
        </w:rPr>
      </w:pPr>
      <w:r w:rsidRPr="00F74CF4">
        <w:rPr>
          <w:rFonts w:ascii="Times New Roman" w:hAnsi="Times New Roman"/>
          <w:bCs/>
          <w:sz w:val="28"/>
          <w:szCs w:val="28"/>
        </w:rPr>
        <w:t>«</w:t>
      </w:r>
      <w:r w:rsidRPr="00F74CF4">
        <w:rPr>
          <w:rFonts w:ascii="Times New Roman" w:hAnsi="Times New Roman"/>
          <w:sz w:val="28"/>
          <w:szCs w:val="28"/>
        </w:rPr>
        <w:t>Развитие образования в городе Нефтеюганске»</w:t>
      </w:r>
    </w:p>
    <w:p w14:paraId="226D5702" w14:textId="77777777" w:rsidR="00FB3DAC" w:rsidRPr="00F74CF4" w:rsidRDefault="00FB3DAC" w:rsidP="00FB3DAC">
      <w:pPr>
        <w:suppressAutoHyphens/>
        <w:autoSpaceDE w:val="0"/>
        <w:autoSpaceDN w:val="0"/>
        <w:adjustRightInd w:val="0"/>
        <w:jc w:val="center"/>
        <w:rPr>
          <w:rFonts w:ascii="Times New Roman" w:hAnsi="Times New Roman"/>
          <w:sz w:val="28"/>
          <w:szCs w:val="28"/>
        </w:rPr>
      </w:pPr>
    </w:p>
    <w:p w14:paraId="57AFADEF" w14:textId="46FE989E" w:rsidR="00FB3DAC" w:rsidRPr="00422360" w:rsidRDefault="00FB3DAC" w:rsidP="00422360">
      <w:pPr>
        <w:pStyle w:val="1"/>
        <w:spacing w:before="0" w:beforeAutospacing="0" w:after="0" w:afterAutospacing="0"/>
        <w:ind w:firstLine="708"/>
        <w:jc w:val="both"/>
        <w:rPr>
          <w:b w:val="0"/>
          <w:sz w:val="28"/>
          <w:szCs w:val="28"/>
          <w:lang w:val="ru-RU"/>
        </w:rPr>
      </w:pPr>
      <w:r w:rsidRPr="00422360">
        <w:rPr>
          <w:rFonts w:hint="eastAsia"/>
          <w:b w:val="0"/>
          <w:sz w:val="28"/>
          <w:szCs w:val="28"/>
        </w:rPr>
        <w:t>В</w:t>
      </w:r>
      <w:r w:rsidRPr="00422360">
        <w:rPr>
          <w:b w:val="0"/>
          <w:sz w:val="28"/>
          <w:szCs w:val="28"/>
        </w:rPr>
        <w:t xml:space="preserve"> </w:t>
      </w:r>
      <w:r w:rsidRPr="00422360">
        <w:rPr>
          <w:rFonts w:hint="eastAsia"/>
          <w:b w:val="0"/>
          <w:sz w:val="28"/>
          <w:szCs w:val="28"/>
        </w:rPr>
        <w:t>соответствии</w:t>
      </w:r>
      <w:r w:rsidRPr="00422360">
        <w:rPr>
          <w:b w:val="0"/>
          <w:sz w:val="28"/>
          <w:szCs w:val="28"/>
        </w:rPr>
        <w:t xml:space="preserve"> </w:t>
      </w:r>
      <w:r w:rsidRPr="00422360">
        <w:rPr>
          <w:rFonts w:hint="eastAsia"/>
          <w:b w:val="0"/>
          <w:sz w:val="28"/>
          <w:szCs w:val="28"/>
        </w:rPr>
        <w:t>со</w:t>
      </w:r>
      <w:r w:rsidRPr="00422360">
        <w:rPr>
          <w:b w:val="0"/>
          <w:sz w:val="28"/>
          <w:szCs w:val="28"/>
        </w:rPr>
        <w:t xml:space="preserve"> </w:t>
      </w:r>
      <w:r w:rsidRPr="00422360">
        <w:rPr>
          <w:rFonts w:hint="eastAsia"/>
          <w:b w:val="0"/>
          <w:sz w:val="28"/>
          <w:szCs w:val="28"/>
        </w:rPr>
        <w:t>статьей</w:t>
      </w:r>
      <w:r w:rsidRPr="00422360">
        <w:rPr>
          <w:b w:val="0"/>
          <w:sz w:val="28"/>
          <w:szCs w:val="28"/>
        </w:rPr>
        <w:t xml:space="preserve"> 179 </w:t>
      </w:r>
      <w:r w:rsidRPr="00422360">
        <w:rPr>
          <w:rFonts w:hint="eastAsia"/>
          <w:b w:val="0"/>
          <w:sz w:val="28"/>
          <w:szCs w:val="28"/>
        </w:rPr>
        <w:t>Бюджетного</w:t>
      </w:r>
      <w:r w:rsidRPr="00422360">
        <w:rPr>
          <w:b w:val="0"/>
          <w:sz w:val="28"/>
          <w:szCs w:val="28"/>
        </w:rPr>
        <w:t xml:space="preserve"> </w:t>
      </w:r>
      <w:r w:rsidRPr="00422360">
        <w:rPr>
          <w:rFonts w:hint="eastAsia"/>
          <w:b w:val="0"/>
          <w:sz w:val="28"/>
          <w:szCs w:val="28"/>
        </w:rPr>
        <w:t>кодекса</w:t>
      </w:r>
      <w:r w:rsidRPr="00422360">
        <w:rPr>
          <w:b w:val="0"/>
          <w:sz w:val="28"/>
          <w:szCs w:val="28"/>
        </w:rPr>
        <w:t xml:space="preserve"> </w:t>
      </w:r>
      <w:r w:rsidRPr="00422360">
        <w:rPr>
          <w:rFonts w:hint="eastAsia"/>
          <w:b w:val="0"/>
          <w:sz w:val="28"/>
          <w:szCs w:val="28"/>
        </w:rPr>
        <w:t>Российской</w:t>
      </w:r>
      <w:r w:rsidRPr="00422360">
        <w:rPr>
          <w:b w:val="0"/>
          <w:sz w:val="28"/>
          <w:szCs w:val="28"/>
        </w:rPr>
        <w:t xml:space="preserve"> </w:t>
      </w:r>
      <w:r w:rsidRPr="00422360">
        <w:rPr>
          <w:rFonts w:hint="eastAsia"/>
          <w:b w:val="0"/>
          <w:sz w:val="28"/>
          <w:szCs w:val="28"/>
        </w:rPr>
        <w:t>Федерации</w:t>
      </w:r>
      <w:r w:rsidRPr="00422360">
        <w:rPr>
          <w:b w:val="0"/>
          <w:sz w:val="28"/>
          <w:szCs w:val="28"/>
        </w:rPr>
        <w:t>,</w:t>
      </w:r>
      <w:r w:rsidRPr="00F74CF4">
        <w:rPr>
          <w:sz w:val="28"/>
          <w:szCs w:val="28"/>
        </w:rPr>
        <w:t xml:space="preserve"> </w:t>
      </w:r>
      <w:hyperlink r:id="rId9" w:history="1">
        <w:r w:rsidR="00422360">
          <w:rPr>
            <w:rStyle w:val="affff9"/>
            <w:color w:val="auto"/>
            <w:sz w:val="28"/>
            <w:szCs w:val="28"/>
          </w:rPr>
          <w:t>Перечнем</w:t>
        </w:r>
        <w:r w:rsidR="00422360" w:rsidRPr="00422360">
          <w:rPr>
            <w:rStyle w:val="affff9"/>
            <w:color w:val="auto"/>
            <w:sz w:val="28"/>
            <w:szCs w:val="28"/>
          </w:rPr>
          <w:t xml:space="preserve"> поручений по итогам заседания Государственного Совета по вопросам социальной поддержки семей (утв. Президентом Российской Федерации 24.01.</w:t>
        </w:r>
        <w:r w:rsidR="00422360">
          <w:rPr>
            <w:rStyle w:val="affff9"/>
            <w:color w:val="auto"/>
            <w:sz w:val="28"/>
            <w:szCs w:val="28"/>
          </w:rPr>
          <w:t xml:space="preserve">2025 г. </w:t>
        </w:r>
        <w:r w:rsidR="00422360" w:rsidRPr="00422360">
          <w:rPr>
            <w:rStyle w:val="affff9"/>
            <w:color w:val="auto"/>
            <w:sz w:val="28"/>
            <w:szCs w:val="28"/>
          </w:rPr>
          <w:t>№ Пр-119ГС)</w:t>
        </w:r>
      </w:hyperlink>
      <w:r w:rsidR="00422360">
        <w:rPr>
          <w:rStyle w:val="affff9"/>
          <w:color w:val="auto"/>
          <w:sz w:val="28"/>
          <w:szCs w:val="28"/>
          <w:lang w:val="ru-RU"/>
        </w:rPr>
        <w:t xml:space="preserve">, </w:t>
      </w:r>
      <w:r w:rsidR="00422360" w:rsidRPr="00422360">
        <w:rPr>
          <w:rStyle w:val="affff9"/>
          <w:color w:val="auto"/>
          <w:sz w:val="28"/>
          <w:szCs w:val="28"/>
          <w:lang w:val="ru-RU"/>
        </w:rPr>
        <w:t>Постановление</w:t>
      </w:r>
      <w:r w:rsidR="00422360">
        <w:rPr>
          <w:rStyle w:val="affff9"/>
          <w:color w:val="auto"/>
          <w:sz w:val="28"/>
          <w:szCs w:val="28"/>
          <w:lang w:val="ru-RU"/>
        </w:rPr>
        <w:t>м</w:t>
      </w:r>
      <w:r w:rsidR="00422360" w:rsidRPr="00422360">
        <w:rPr>
          <w:rStyle w:val="affff9"/>
          <w:color w:val="auto"/>
          <w:sz w:val="28"/>
          <w:szCs w:val="28"/>
          <w:lang w:val="ru-RU"/>
        </w:rPr>
        <w:t xml:space="preserve"> Правительства Ханты-Мансийского АО - Югры от 04.12.2015 № 448-п «О порядке предоставления сертификата на право финансового обеспечения места в организации, осуществляющей образовательную деятельность по реализации образовательных программ дошкольного образования»</w:t>
      </w:r>
      <w:r w:rsidR="00422360">
        <w:rPr>
          <w:rStyle w:val="affff9"/>
          <w:color w:val="auto"/>
          <w:sz w:val="28"/>
          <w:szCs w:val="28"/>
          <w:lang w:val="ru-RU"/>
        </w:rPr>
        <w:t xml:space="preserve">, </w:t>
      </w:r>
      <w:r w:rsidR="009963DC" w:rsidRPr="00422360">
        <w:rPr>
          <w:b w:val="0"/>
          <w:sz w:val="28"/>
          <w:szCs w:val="28"/>
          <w:lang w:val="ru-RU"/>
        </w:rPr>
        <w:t>постановлени</w:t>
      </w:r>
      <w:r w:rsidR="00696B23" w:rsidRPr="00422360">
        <w:rPr>
          <w:b w:val="0"/>
          <w:sz w:val="28"/>
          <w:szCs w:val="28"/>
          <w:lang w:val="ru-RU"/>
        </w:rPr>
        <w:t>е</w:t>
      </w:r>
      <w:r w:rsidR="005C22C2" w:rsidRPr="00422360">
        <w:rPr>
          <w:b w:val="0"/>
          <w:sz w:val="28"/>
          <w:szCs w:val="28"/>
          <w:lang w:val="ru-RU"/>
        </w:rPr>
        <w:t>м</w:t>
      </w:r>
      <w:r w:rsidR="00696B23" w:rsidRPr="00422360">
        <w:rPr>
          <w:b w:val="0"/>
          <w:sz w:val="28"/>
          <w:szCs w:val="28"/>
          <w:lang w:val="ru-RU"/>
        </w:rPr>
        <w:t xml:space="preserve"> </w:t>
      </w:r>
      <w:r w:rsidRPr="00422360">
        <w:rPr>
          <w:rFonts w:hint="eastAsia"/>
          <w:b w:val="0"/>
          <w:sz w:val="28"/>
          <w:szCs w:val="28"/>
        </w:rPr>
        <w:t>администрации</w:t>
      </w:r>
      <w:r w:rsidRPr="00422360">
        <w:rPr>
          <w:b w:val="0"/>
          <w:sz w:val="28"/>
          <w:szCs w:val="28"/>
        </w:rPr>
        <w:t xml:space="preserve"> </w:t>
      </w:r>
      <w:r w:rsidRPr="00422360">
        <w:rPr>
          <w:rFonts w:hint="eastAsia"/>
          <w:b w:val="0"/>
          <w:sz w:val="28"/>
          <w:szCs w:val="28"/>
        </w:rPr>
        <w:t>города</w:t>
      </w:r>
      <w:r w:rsidRPr="00422360">
        <w:rPr>
          <w:b w:val="0"/>
          <w:sz w:val="28"/>
          <w:szCs w:val="28"/>
        </w:rPr>
        <w:t xml:space="preserve"> </w:t>
      </w:r>
      <w:r w:rsidRPr="00422360">
        <w:rPr>
          <w:rFonts w:hint="eastAsia"/>
          <w:b w:val="0"/>
          <w:sz w:val="28"/>
          <w:szCs w:val="28"/>
        </w:rPr>
        <w:t>Нефтеюганска</w:t>
      </w:r>
      <w:r w:rsidR="00903299" w:rsidRPr="00422360">
        <w:rPr>
          <w:b w:val="0"/>
          <w:sz w:val="28"/>
          <w:szCs w:val="28"/>
          <w:lang w:val="ru-RU"/>
        </w:rPr>
        <w:t xml:space="preserve"> </w:t>
      </w:r>
      <w:r w:rsidRPr="00422360">
        <w:rPr>
          <w:rFonts w:hint="eastAsia"/>
          <w:b w:val="0"/>
          <w:sz w:val="28"/>
          <w:szCs w:val="28"/>
        </w:rPr>
        <w:t>от</w:t>
      </w:r>
      <w:r w:rsidRPr="00422360">
        <w:rPr>
          <w:b w:val="0"/>
          <w:sz w:val="28"/>
          <w:szCs w:val="28"/>
        </w:rPr>
        <w:t xml:space="preserve"> 18.04.2019 </w:t>
      </w:r>
      <w:r w:rsidRPr="00422360">
        <w:rPr>
          <w:rFonts w:hint="eastAsia"/>
          <w:b w:val="0"/>
          <w:sz w:val="28"/>
          <w:szCs w:val="28"/>
        </w:rPr>
        <w:t>№</w:t>
      </w:r>
      <w:r w:rsidRPr="00422360">
        <w:rPr>
          <w:b w:val="0"/>
          <w:sz w:val="28"/>
          <w:szCs w:val="28"/>
        </w:rPr>
        <w:t xml:space="preserve"> 77-</w:t>
      </w:r>
      <w:r w:rsidRPr="00422360">
        <w:rPr>
          <w:rFonts w:hint="eastAsia"/>
          <w:b w:val="0"/>
          <w:sz w:val="28"/>
          <w:szCs w:val="28"/>
        </w:rPr>
        <w:t>нп</w:t>
      </w:r>
      <w:r w:rsidR="00696B23" w:rsidRPr="00422360">
        <w:rPr>
          <w:b w:val="0"/>
          <w:sz w:val="28"/>
          <w:szCs w:val="28"/>
          <w:lang w:val="ru-RU"/>
        </w:rPr>
        <w:t xml:space="preserve"> </w:t>
      </w:r>
      <w:r w:rsidRPr="00422360">
        <w:rPr>
          <w:b w:val="0"/>
          <w:sz w:val="28"/>
          <w:szCs w:val="28"/>
        </w:rPr>
        <w:t>«</w:t>
      </w:r>
      <w:r w:rsidRPr="00422360">
        <w:rPr>
          <w:rFonts w:hint="eastAsia"/>
          <w:b w:val="0"/>
          <w:sz w:val="28"/>
          <w:szCs w:val="28"/>
        </w:rPr>
        <w:t>О</w:t>
      </w:r>
      <w:r w:rsidRPr="00422360">
        <w:rPr>
          <w:b w:val="0"/>
          <w:sz w:val="28"/>
          <w:szCs w:val="28"/>
        </w:rPr>
        <w:t xml:space="preserve"> </w:t>
      </w:r>
      <w:r w:rsidRPr="00422360">
        <w:rPr>
          <w:rFonts w:hint="eastAsia"/>
          <w:b w:val="0"/>
          <w:sz w:val="28"/>
          <w:szCs w:val="28"/>
        </w:rPr>
        <w:t>модельной</w:t>
      </w:r>
      <w:r w:rsidRPr="00422360">
        <w:rPr>
          <w:b w:val="0"/>
          <w:sz w:val="28"/>
          <w:szCs w:val="28"/>
        </w:rPr>
        <w:t xml:space="preserve"> </w:t>
      </w:r>
      <w:r w:rsidRPr="00422360">
        <w:rPr>
          <w:rFonts w:hint="eastAsia"/>
          <w:b w:val="0"/>
          <w:sz w:val="28"/>
          <w:szCs w:val="28"/>
        </w:rPr>
        <w:t>муниципальной</w:t>
      </w:r>
      <w:r w:rsidRPr="00422360">
        <w:rPr>
          <w:b w:val="0"/>
          <w:sz w:val="28"/>
          <w:szCs w:val="28"/>
        </w:rPr>
        <w:t xml:space="preserve"> </w:t>
      </w:r>
      <w:r w:rsidRPr="00422360">
        <w:rPr>
          <w:rFonts w:hint="eastAsia"/>
          <w:b w:val="0"/>
          <w:sz w:val="28"/>
          <w:szCs w:val="28"/>
        </w:rPr>
        <w:t>программе</w:t>
      </w:r>
      <w:r w:rsidRPr="00422360">
        <w:rPr>
          <w:b w:val="0"/>
          <w:sz w:val="28"/>
          <w:szCs w:val="28"/>
        </w:rPr>
        <w:t xml:space="preserve"> </w:t>
      </w:r>
      <w:r w:rsidRPr="00422360">
        <w:rPr>
          <w:rFonts w:hint="eastAsia"/>
          <w:b w:val="0"/>
          <w:sz w:val="28"/>
          <w:szCs w:val="28"/>
        </w:rPr>
        <w:t>города</w:t>
      </w:r>
      <w:r w:rsidRPr="00422360">
        <w:rPr>
          <w:b w:val="0"/>
          <w:sz w:val="28"/>
          <w:szCs w:val="28"/>
        </w:rPr>
        <w:t xml:space="preserve"> </w:t>
      </w:r>
      <w:r w:rsidRPr="00422360">
        <w:rPr>
          <w:rFonts w:hint="eastAsia"/>
          <w:b w:val="0"/>
          <w:sz w:val="28"/>
          <w:szCs w:val="28"/>
        </w:rPr>
        <w:t>Нефтеюганска</w:t>
      </w:r>
      <w:r w:rsidRPr="00422360">
        <w:rPr>
          <w:b w:val="0"/>
          <w:sz w:val="28"/>
          <w:szCs w:val="28"/>
        </w:rPr>
        <w:t xml:space="preserve">, </w:t>
      </w:r>
      <w:r w:rsidRPr="00422360">
        <w:rPr>
          <w:rFonts w:hint="eastAsia"/>
          <w:b w:val="0"/>
          <w:sz w:val="28"/>
          <w:szCs w:val="28"/>
        </w:rPr>
        <w:t>порядке</w:t>
      </w:r>
      <w:r w:rsidRPr="00422360">
        <w:rPr>
          <w:b w:val="0"/>
          <w:sz w:val="28"/>
          <w:szCs w:val="28"/>
        </w:rPr>
        <w:t xml:space="preserve"> </w:t>
      </w:r>
      <w:r w:rsidRPr="00422360">
        <w:rPr>
          <w:rFonts w:hint="eastAsia"/>
          <w:b w:val="0"/>
          <w:sz w:val="28"/>
          <w:szCs w:val="28"/>
        </w:rPr>
        <w:t>принятия</w:t>
      </w:r>
      <w:r w:rsidRPr="00422360">
        <w:rPr>
          <w:b w:val="0"/>
          <w:sz w:val="28"/>
          <w:szCs w:val="28"/>
        </w:rPr>
        <w:t xml:space="preserve"> </w:t>
      </w:r>
      <w:r w:rsidRPr="00422360">
        <w:rPr>
          <w:rFonts w:hint="eastAsia"/>
          <w:b w:val="0"/>
          <w:sz w:val="28"/>
          <w:szCs w:val="28"/>
        </w:rPr>
        <w:t>решения</w:t>
      </w:r>
      <w:r w:rsidRPr="00422360">
        <w:rPr>
          <w:b w:val="0"/>
          <w:sz w:val="28"/>
          <w:szCs w:val="28"/>
        </w:rPr>
        <w:t xml:space="preserve"> </w:t>
      </w:r>
      <w:r w:rsidRPr="00422360">
        <w:rPr>
          <w:rFonts w:hint="eastAsia"/>
          <w:b w:val="0"/>
          <w:sz w:val="28"/>
          <w:szCs w:val="28"/>
        </w:rPr>
        <w:t>о</w:t>
      </w:r>
      <w:r w:rsidRPr="00422360">
        <w:rPr>
          <w:b w:val="0"/>
          <w:sz w:val="28"/>
          <w:szCs w:val="28"/>
        </w:rPr>
        <w:t xml:space="preserve"> </w:t>
      </w:r>
      <w:r w:rsidRPr="00422360">
        <w:rPr>
          <w:rFonts w:hint="eastAsia"/>
          <w:b w:val="0"/>
          <w:sz w:val="28"/>
          <w:szCs w:val="28"/>
        </w:rPr>
        <w:t>разработке</w:t>
      </w:r>
      <w:r w:rsidRPr="00422360">
        <w:rPr>
          <w:b w:val="0"/>
          <w:sz w:val="28"/>
          <w:szCs w:val="28"/>
        </w:rPr>
        <w:t xml:space="preserve"> </w:t>
      </w:r>
      <w:r w:rsidRPr="00422360">
        <w:rPr>
          <w:rFonts w:hint="eastAsia"/>
          <w:b w:val="0"/>
          <w:sz w:val="28"/>
          <w:szCs w:val="28"/>
        </w:rPr>
        <w:t>муниципальных</w:t>
      </w:r>
      <w:r w:rsidRPr="00422360">
        <w:rPr>
          <w:b w:val="0"/>
          <w:sz w:val="28"/>
          <w:szCs w:val="28"/>
        </w:rPr>
        <w:t xml:space="preserve"> </w:t>
      </w:r>
      <w:r w:rsidRPr="00422360">
        <w:rPr>
          <w:rFonts w:hint="eastAsia"/>
          <w:b w:val="0"/>
          <w:sz w:val="28"/>
          <w:szCs w:val="28"/>
        </w:rPr>
        <w:t>программ</w:t>
      </w:r>
      <w:r w:rsidRPr="00422360">
        <w:rPr>
          <w:b w:val="0"/>
          <w:sz w:val="28"/>
          <w:szCs w:val="28"/>
        </w:rPr>
        <w:t xml:space="preserve"> </w:t>
      </w:r>
      <w:r w:rsidRPr="00422360">
        <w:rPr>
          <w:rFonts w:hint="eastAsia"/>
          <w:b w:val="0"/>
          <w:sz w:val="28"/>
          <w:szCs w:val="28"/>
        </w:rPr>
        <w:t>города</w:t>
      </w:r>
      <w:r w:rsidRPr="00422360">
        <w:rPr>
          <w:b w:val="0"/>
          <w:sz w:val="28"/>
          <w:szCs w:val="28"/>
        </w:rPr>
        <w:t xml:space="preserve"> </w:t>
      </w:r>
      <w:r w:rsidRPr="00422360">
        <w:rPr>
          <w:rFonts w:hint="eastAsia"/>
          <w:b w:val="0"/>
          <w:sz w:val="28"/>
          <w:szCs w:val="28"/>
        </w:rPr>
        <w:t>Нефтеюганска</w:t>
      </w:r>
      <w:r w:rsidRPr="00422360">
        <w:rPr>
          <w:b w:val="0"/>
          <w:sz w:val="28"/>
          <w:szCs w:val="28"/>
        </w:rPr>
        <w:t xml:space="preserve">, </w:t>
      </w:r>
      <w:r w:rsidRPr="00422360">
        <w:rPr>
          <w:rFonts w:hint="eastAsia"/>
          <w:b w:val="0"/>
          <w:sz w:val="28"/>
          <w:szCs w:val="28"/>
        </w:rPr>
        <w:t>их</w:t>
      </w:r>
      <w:r w:rsidRPr="00422360">
        <w:rPr>
          <w:b w:val="0"/>
          <w:sz w:val="28"/>
          <w:szCs w:val="28"/>
        </w:rPr>
        <w:t xml:space="preserve"> </w:t>
      </w:r>
      <w:r w:rsidRPr="00422360">
        <w:rPr>
          <w:rFonts w:hint="eastAsia"/>
          <w:b w:val="0"/>
          <w:sz w:val="28"/>
          <w:szCs w:val="28"/>
        </w:rPr>
        <w:t>формирования</w:t>
      </w:r>
      <w:r w:rsidRPr="00422360">
        <w:rPr>
          <w:b w:val="0"/>
          <w:sz w:val="28"/>
          <w:szCs w:val="28"/>
        </w:rPr>
        <w:t xml:space="preserve">, </w:t>
      </w:r>
      <w:r w:rsidRPr="00422360">
        <w:rPr>
          <w:rFonts w:hint="eastAsia"/>
          <w:b w:val="0"/>
          <w:sz w:val="28"/>
          <w:szCs w:val="28"/>
        </w:rPr>
        <w:t>утверждения</w:t>
      </w:r>
      <w:r w:rsidRPr="00422360">
        <w:rPr>
          <w:b w:val="0"/>
          <w:sz w:val="28"/>
          <w:szCs w:val="28"/>
        </w:rPr>
        <w:t xml:space="preserve"> </w:t>
      </w:r>
      <w:r w:rsidRPr="00422360">
        <w:rPr>
          <w:rFonts w:hint="eastAsia"/>
          <w:b w:val="0"/>
          <w:sz w:val="28"/>
          <w:szCs w:val="28"/>
        </w:rPr>
        <w:t>и</w:t>
      </w:r>
      <w:r w:rsidRPr="00422360">
        <w:rPr>
          <w:b w:val="0"/>
          <w:sz w:val="28"/>
          <w:szCs w:val="28"/>
        </w:rPr>
        <w:t xml:space="preserve"> </w:t>
      </w:r>
      <w:r w:rsidRPr="00422360">
        <w:rPr>
          <w:rFonts w:hint="eastAsia"/>
          <w:b w:val="0"/>
          <w:sz w:val="28"/>
          <w:szCs w:val="28"/>
        </w:rPr>
        <w:t>реализации</w:t>
      </w:r>
      <w:r w:rsidR="00903299" w:rsidRPr="00422360">
        <w:rPr>
          <w:b w:val="0"/>
          <w:sz w:val="28"/>
          <w:szCs w:val="28"/>
          <w:lang w:val="ru-RU"/>
        </w:rPr>
        <w:t>»</w:t>
      </w:r>
      <w:r w:rsidR="00A07F01" w:rsidRPr="00422360">
        <w:rPr>
          <w:b w:val="0"/>
          <w:sz w:val="28"/>
          <w:szCs w:val="28"/>
          <w:lang w:val="ru-RU"/>
        </w:rPr>
        <w:t>,</w:t>
      </w:r>
      <w:r w:rsidR="00903299" w:rsidRPr="00422360">
        <w:rPr>
          <w:b w:val="0"/>
          <w:sz w:val="28"/>
          <w:szCs w:val="28"/>
          <w:lang w:val="ru-RU"/>
        </w:rPr>
        <w:t xml:space="preserve"> </w:t>
      </w:r>
      <w:r w:rsidR="00A07F01" w:rsidRPr="00422360">
        <w:rPr>
          <w:b w:val="0"/>
          <w:sz w:val="28"/>
          <w:szCs w:val="28"/>
        </w:rPr>
        <w:t xml:space="preserve">в </w:t>
      </w:r>
      <w:r w:rsidR="00422360" w:rsidRPr="00422360">
        <w:rPr>
          <w:b w:val="0"/>
          <w:sz w:val="28"/>
          <w:szCs w:val="28"/>
          <w:lang w:val="ru-RU"/>
        </w:rPr>
        <w:t xml:space="preserve">целях приведения муниципального правового акта  в соответствие с законодательством Российской Федерации </w:t>
      </w:r>
      <w:r w:rsidR="00A07F01" w:rsidRPr="00422360">
        <w:rPr>
          <w:b w:val="0"/>
          <w:sz w:val="28"/>
          <w:szCs w:val="28"/>
        </w:rPr>
        <w:t>администрация города Нефтеюганска постановляет:</w:t>
      </w:r>
      <w:r w:rsidR="00A07F01" w:rsidRPr="00422360">
        <w:rPr>
          <w:b w:val="0"/>
          <w:sz w:val="28"/>
          <w:szCs w:val="28"/>
          <w:lang w:val="ru-RU"/>
        </w:rPr>
        <w:t xml:space="preserve"> </w:t>
      </w:r>
    </w:p>
    <w:p w14:paraId="7C8E3CF0" w14:textId="77A2C6DD" w:rsidR="006C6306" w:rsidRPr="00F74CF4" w:rsidRDefault="00FB3DAC" w:rsidP="006C6306">
      <w:pPr>
        <w:pStyle w:val="210"/>
        <w:tabs>
          <w:tab w:val="left" w:pos="709"/>
        </w:tabs>
        <w:ind w:firstLine="708"/>
        <w:jc w:val="both"/>
        <w:rPr>
          <w:szCs w:val="28"/>
        </w:rPr>
      </w:pPr>
      <w:r w:rsidRPr="00F74CF4">
        <w:rPr>
          <w:szCs w:val="28"/>
        </w:rPr>
        <w:t xml:space="preserve">1.Внести в постановление администрации города Нефтеюганска </w:t>
      </w:r>
      <w:r w:rsidR="009472F0">
        <w:rPr>
          <w:szCs w:val="28"/>
        </w:rPr>
        <w:t xml:space="preserve">                             </w:t>
      </w:r>
      <w:r w:rsidRPr="00F74CF4">
        <w:rPr>
          <w:szCs w:val="28"/>
        </w:rPr>
        <w:t>от 15.11.2018 № 598-п «О</w:t>
      </w:r>
      <w:r w:rsidRPr="00F74CF4">
        <w:rPr>
          <w:bCs/>
          <w:szCs w:val="28"/>
        </w:rPr>
        <w:t>б утверждении муниципальной программы города Нефтеюганска «</w:t>
      </w:r>
      <w:r w:rsidRPr="00F74CF4">
        <w:rPr>
          <w:szCs w:val="28"/>
        </w:rPr>
        <w:t xml:space="preserve">Развитие образования в городе Нефтеюганске» (с </w:t>
      </w:r>
      <w:r w:rsidRPr="00F74CF4">
        <w:rPr>
          <w:bCs/>
          <w:szCs w:val="28"/>
        </w:rPr>
        <w:t xml:space="preserve">изменениями, внесенными постановлениями администрации города от 23.11.2018 </w:t>
      </w:r>
      <w:hyperlink r:id="rId10" w:history="1">
        <w:r w:rsidRPr="00F74CF4">
          <w:rPr>
            <w:bCs/>
            <w:szCs w:val="28"/>
          </w:rPr>
          <w:t>№ 622-п</w:t>
        </w:r>
      </w:hyperlink>
      <w:r w:rsidRPr="00F74CF4">
        <w:rPr>
          <w:bCs/>
          <w:szCs w:val="28"/>
        </w:rPr>
        <w:t xml:space="preserve">, </w:t>
      </w:r>
      <w:r w:rsidR="00A97CE7">
        <w:rPr>
          <w:bCs/>
          <w:szCs w:val="28"/>
        </w:rPr>
        <w:t xml:space="preserve">                  </w:t>
      </w:r>
      <w:r w:rsidRPr="00F74CF4">
        <w:rPr>
          <w:bCs/>
          <w:szCs w:val="28"/>
        </w:rPr>
        <w:t xml:space="preserve">от 18.02.2019 </w:t>
      </w:r>
      <w:hyperlink r:id="rId11" w:history="1">
        <w:r w:rsidRPr="00F74CF4">
          <w:rPr>
            <w:bCs/>
            <w:szCs w:val="28"/>
          </w:rPr>
          <w:t>№ 73-п</w:t>
        </w:r>
      </w:hyperlink>
      <w:r w:rsidRPr="00F74CF4">
        <w:rPr>
          <w:bCs/>
          <w:szCs w:val="28"/>
        </w:rPr>
        <w:t>, от 25.03.2019 № 127-п,</w:t>
      </w:r>
      <w:r w:rsidR="009E3A39" w:rsidRPr="00F74CF4">
        <w:rPr>
          <w:bCs/>
          <w:szCs w:val="28"/>
        </w:rPr>
        <w:t xml:space="preserve"> </w:t>
      </w:r>
      <w:r w:rsidRPr="00F74CF4">
        <w:rPr>
          <w:bCs/>
          <w:szCs w:val="28"/>
        </w:rPr>
        <w:t>от 23.04.2019 № 208-п, от 20.05.2019 № 257-п, от 18.06.2019 № 456-п,</w:t>
      </w:r>
      <w:r w:rsidR="009E3A39" w:rsidRPr="00F74CF4">
        <w:rPr>
          <w:bCs/>
          <w:szCs w:val="28"/>
        </w:rPr>
        <w:t xml:space="preserve"> </w:t>
      </w:r>
      <w:r w:rsidRPr="00F74CF4">
        <w:rPr>
          <w:bCs/>
          <w:szCs w:val="28"/>
        </w:rPr>
        <w:t>от 20.06.2019 № 488-п, от 28.08.2019 № 818-п, от 11.10.2019 № 1088-п,</w:t>
      </w:r>
      <w:r w:rsidR="00152641" w:rsidRPr="00F74CF4">
        <w:rPr>
          <w:bCs/>
          <w:szCs w:val="28"/>
        </w:rPr>
        <w:t xml:space="preserve"> </w:t>
      </w:r>
      <w:r w:rsidRPr="00F74CF4">
        <w:rPr>
          <w:bCs/>
          <w:szCs w:val="28"/>
        </w:rPr>
        <w:t xml:space="preserve">от 08.11.2019 № 1244-п, от 19.12.2019 № 1457-п, </w:t>
      </w:r>
      <w:r w:rsidR="003811C2">
        <w:rPr>
          <w:bCs/>
          <w:szCs w:val="28"/>
        </w:rPr>
        <w:t xml:space="preserve">                           </w:t>
      </w:r>
      <w:r w:rsidRPr="00F74CF4">
        <w:rPr>
          <w:bCs/>
          <w:szCs w:val="28"/>
        </w:rPr>
        <w:t>от 10.02.2020 № 165-п,</w:t>
      </w:r>
      <w:r w:rsidR="00152641" w:rsidRPr="00F74CF4">
        <w:rPr>
          <w:bCs/>
          <w:szCs w:val="28"/>
        </w:rPr>
        <w:t xml:space="preserve"> </w:t>
      </w:r>
      <w:r w:rsidRPr="00F74CF4">
        <w:rPr>
          <w:bCs/>
          <w:szCs w:val="28"/>
        </w:rPr>
        <w:t>от 20.03.2020 № 431-п, от 14.04.2020 № 572-п,</w:t>
      </w:r>
      <w:r w:rsidR="003811C2">
        <w:rPr>
          <w:bCs/>
          <w:szCs w:val="28"/>
        </w:rPr>
        <w:t xml:space="preserve">                                    </w:t>
      </w:r>
      <w:r w:rsidRPr="00F74CF4">
        <w:rPr>
          <w:rStyle w:val="af"/>
          <w:color w:val="auto"/>
          <w:szCs w:val="28"/>
          <w:u w:val="none"/>
          <w:shd w:val="clear" w:color="auto" w:fill="FFFFFF"/>
        </w:rPr>
        <w:t>от 21.05.2020 № 770-п,</w:t>
      </w:r>
      <w:r w:rsidR="00152641" w:rsidRPr="00F74CF4">
        <w:rPr>
          <w:rStyle w:val="af"/>
          <w:color w:val="auto"/>
          <w:szCs w:val="28"/>
          <w:u w:val="none"/>
          <w:shd w:val="clear" w:color="auto" w:fill="FFFFFF"/>
        </w:rPr>
        <w:t xml:space="preserve"> </w:t>
      </w:r>
      <w:r w:rsidRPr="00F74CF4">
        <w:rPr>
          <w:rStyle w:val="af"/>
          <w:color w:val="auto"/>
          <w:szCs w:val="28"/>
          <w:u w:val="none"/>
          <w:shd w:val="clear" w:color="auto" w:fill="FFFFFF"/>
        </w:rPr>
        <w:t xml:space="preserve">от 17.06.2020 № 928-п, от 22.09.2020 № 1565-п, </w:t>
      </w:r>
      <w:r w:rsidR="003811C2">
        <w:rPr>
          <w:rStyle w:val="af"/>
          <w:color w:val="auto"/>
          <w:szCs w:val="28"/>
          <w:u w:val="none"/>
          <w:shd w:val="clear" w:color="auto" w:fill="FFFFFF"/>
        </w:rPr>
        <w:t xml:space="preserve">                                </w:t>
      </w:r>
      <w:r w:rsidRPr="00F74CF4">
        <w:rPr>
          <w:rStyle w:val="af"/>
          <w:color w:val="auto"/>
          <w:szCs w:val="28"/>
          <w:u w:val="none"/>
          <w:shd w:val="clear" w:color="auto" w:fill="FFFFFF"/>
        </w:rPr>
        <w:t>от 06.10.2020 № 1711-п,</w:t>
      </w:r>
      <w:r w:rsidR="00152641" w:rsidRPr="00F74CF4">
        <w:rPr>
          <w:rStyle w:val="af"/>
          <w:color w:val="auto"/>
          <w:szCs w:val="28"/>
          <w:u w:val="none"/>
          <w:shd w:val="clear" w:color="auto" w:fill="FFFFFF"/>
        </w:rPr>
        <w:t xml:space="preserve"> </w:t>
      </w:r>
      <w:r w:rsidRPr="00F74CF4">
        <w:rPr>
          <w:rStyle w:val="af"/>
          <w:color w:val="auto"/>
          <w:szCs w:val="28"/>
          <w:u w:val="none"/>
          <w:shd w:val="clear" w:color="auto" w:fill="FFFFFF"/>
        </w:rPr>
        <w:t xml:space="preserve">от 13.11.2020 № 1976-п, от 14.12.2020 № 2189-п, </w:t>
      </w:r>
      <w:r w:rsidR="003811C2">
        <w:rPr>
          <w:rStyle w:val="af"/>
          <w:color w:val="auto"/>
          <w:szCs w:val="28"/>
          <w:u w:val="none"/>
          <w:shd w:val="clear" w:color="auto" w:fill="FFFFFF"/>
        </w:rPr>
        <w:t xml:space="preserve">                           </w:t>
      </w:r>
      <w:r w:rsidRPr="00F74CF4">
        <w:rPr>
          <w:rStyle w:val="af"/>
          <w:color w:val="auto"/>
          <w:szCs w:val="28"/>
          <w:u w:val="none"/>
          <w:shd w:val="clear" w:color="auto" w:fill="FFFFFF"/>
        </w:rPr>
        <w:t>от 04.03.2021 № 282-п,</w:t>
      </w:r>
      <w:r w:rsidR="003811C2">
        <w:rPr>
          <w:rStyle w:val="af"/>
          <w:color w:val="auto"/>
          <w:szCs w:val="28"/>
          <w:u w:val="none"/>
          <w:shd w:val="clear" w:color="auto" w:fill="FFFFFF"/>
        </w:rPr>
        <w:t xml:space="preserve"> </w:t>
      </w:r>
      <w:r w:rsidRPr="00696B23">
        <w:rPr>
          <w:rStyle w:val="af"/>
          <w:color w:val="auto"/>
          <w:szCs w:val="28"/>
          <w:u w:val="none"/>
          <w:shd w:val="clear" w:color="auto" w:fill="FFFFFF"/>
        </w:rPr>
        <w:t xml:space="preserve">от 22.04.2021 № 569-п, от 14.05.2021 № 668-п, </w:t>
      </w:r>
      <w:r w:rsidR="003811C2">
        <w:rPr>
          <w:rStyle w:val="af"/>
          <w:color w:val="auto"/>
          <w:szCs w:val="28"/>
          <w:u w:val="none"/>
          <w:shd w:val="clear" w:color="auto" w:fill="FFFFFF"/>
        </w:rPr>
        <w:t xml:space="preserve">                                   </w:t>
      </w:r>
      <w:r w:rsidRPr="00696B23">
        <w:rPr>
          <w:rStyle w:val="af"/>
          <w:color w:val="auto"/>
          <w:szCs w:val="28"/>
          <w:u w:val="none"/>
          <w:shd w:val="clear" w:color="auto" w:fill="FFFFFF"/>
        </w:rPr>
        <w:t>от 21.06.2021 № 956-п,</w:t>
      </w:r>
      <w:r w:rsidRPr="00F74CF4">
        <w:rPr>
          <w:rStyle w:val="af"/>
          <w:color w:val="auto"/>
          <w:szCs w:val="28"/>
          <w:u w:val="none"/>
          <w:shd w:val="clear" w:color="auto" w:fill="FFFFFF"/>
        </w:rPr>
        <w:t xml:space="preserve"> от 13.07.2021 № 1164-п, от 25.08.2021 № 1437-п, </w:t>
      </w:r>
      <w:r w:rsidR="003811C2">
        <w:rPr>
          <w:rStyle w:val="af"/>
          <w:color w:val="auto"/>
          <w:szCs w:val="28"/>
          <w:u w:val="none"/>
          <w:shd w:val="clear" w:color="auto" w:fill="FFFFFF"/>
        </w:rPr>
        <w:t xml:space="preserve">                            </w:t>
      </w:r>
      <w:r w:rsidRPr="00F74CF4">
        <w:rPr>
          <w:rStyle w:val="af"/>
          <w:color w:val="auto"/>
          <w:szCs w:val="28"/>
          <w:u w:val="none"/>
          <w:shd w:val="clear" w:color="auto" w:fill="FFFFFF"/>
        </w:rPr>
        <w:t>от 12.10.2021 № 1723-п,</w:t>
      </w:r>
      <w:r w:rsidR="00152641" w:rsidRPr="00F74CF4">
        <w:rPr>
          <w:rStyle w:val="af"/>
          <w:color w:val="auto"/>
          <w:szCs w:val="28"/>
          <w:u w:val="none"/>
          <w:shd w:val="clear" w:color="auto" w:fill="FFFFFF"/>
        </w:rPr>
        <w:t xml:space="preserve"> </w:t>
      </w:r>
      <w:r w:rsidRPr="00F74CF4">
        <w:rPr>
          <w:rStyle w:val="af"/>
          <w:color w:val="auto"/>
          <w:szCs w:val="28"/>
          <w:u w:val="none"/>
          <w:shd w:val="clear" w:color="auto" w:fill="FFFFFF"/>
        </w:rPr>
        <w:t xml:space="preserve">от 15.11.2021 № 1907-п, </w:t>
      </w:r>
      <w:r w:rsidRPr="00F74CF4">
        <w:rPr>
          <w:szCs w:val="28"/>
          <w:shd w:val="clear" w:color="auto" w:fill="FFFFFF"/>
        </w:rPr>
        <w:t>от 16.11.2021 </w:t>
      </w:r>
      <w:hyperlink r:id="rId12" w:history="1">
        <w:r w:rsidRPr="00F74CF4">
          <w:rPr>
            <w:rStyle w:val="af"/>
            <w:color w:val="auto"/>
            <w:szCs w:val="28"/>
            <w:u w:val="none"/>
            <w:shd w:val="clear" w:color="auto" w:fill="FFFFFF"/>
          </w:rPr>
          <w:t>№ 1934-п</w:t>
        </w:r>
      </w:hyperlink>
      <w:r w:rsidR="009965F7" w:rsidRPr="00F74CF4">
        <w:rPr>
          <w:szCs w:val="28"/>
          <w:shd w:val="clear" w:color="auto" w:fill="FFFFFF"/>
        </w:rPr>
        <w:t>,</w:t>
      </w:r>
      <w:r w:rsidRPr="00F74CF4">
        <w:rPr>
          <w:szCs w:val="28"/>
          <w:shd w:val="clear" w:color="auto" w:fill="FFFFFF"/>
        </w:rPr>
        <w:t xml:space="preserve"> </w:t>
      </w:r>
      <w:r w:rsidR="003811C2">
        <w:rPr>
          <w:szCs w:val="28"/>
          <w:shd w:val="clear" w:color="auto" w:fill="FFFFFF"/>
        </w:rPr>
        <w:t xml:space="preserve">                           </w:t>
      </w:r>
      <w:r w:rsidRPr="00F74CF4">
        <w:rPr>
          <w:szCs w:val="28"/>
          <w:shd w:val="clear" w:color="auto" w:fill="FFFFFF"/>
        </w:rPr>
        <w:t>от 15.12.2021 </w:t>
      </w:r>
      <w:hyperlink r:id="rId13" w:history="1">
        <w:r w:rsidRPr="00F74CF4">
          <w:rPr>
            <w:rStyle w:val="af"/>
            <w:color w:val="auto"/>
            <w:szCs w:val="28"/>
            <w:u w:val="none"/>
            <w:shd w:val="clear" w:color="auto" w:fill="FFFFFF"/>
          </w:rPr>
          <w:t>№ 2117-п</w:t>
        </w:r>
      </w:hyperlink>
      <w:r w:rsidRPr="00F74CF4">
        <w:rPr>
          <w:szCs w:val="28"/>
        </w:rPr>
        <w:t xml:space="preserve">, </w:t>
      </w:r>
      <w:r w:rsidRPr="00F74CF4">
        <w:rPr>
          <w:szCs w:val="28"/>
          <w:shd w:val="clear" w:color="auto" w:fill="FFFFFF"/>
        </w:rPr>
        <w:t>от 03.03.2022 </w:t>
      </w:r>
      <w:hyperlink r:id="rId14" w:history="1">
        <w:r w:rsidRPr="00F74CF4">
          <w:rPr>
            <w:rStyle w:val="af"/>
            <w:color w:val="auto"/>
            <w:szCs w:val="28"/>
            <w:u w:val="none"/>
            <w:shd w:val="clear" w:color="auto" w:fill="FFFFFF"/>
          </w:rPr>
          <w:t>№ 330-п</w:t>
        </w:r>
      </w:hyperlink>
      <w:r w:rsidRPr="00F74CF4">
        <w:rPr>
          <w:szCs w:val="28"/>
        </w:rPr>
        <w:t>,</w:t>
      </w:r>
      <w:r w:rsidR="005233EA" w:rsidRPr="00F74CF4">
        <w:rPr>
          <w:szCs w:val="28"/>
        </w:rPr>
        <w:t xml:space="preserve"> </w:t>
      </w:r>
      <w:r w:rsidRPr="00F74CF4">
        <w:rPr>
          <w:rFonts w:hint="eastAsia"/>
          <w:szCs w:val="28"/>
        </w:rPr>
        <w:t>от</w:t>
      </w:r>
      <w:r w:rsidRPr="00F74CF4">
        <w:rPr>
          <w:szCs w:val="28"/>
        </w:rPr>
        <w:t xml:space="preserve"> 19.04.2022 </w:t>
      </w:r>
      <w:r w:rsidRPr="00F74CF4">
        <w:rPr>
          <w:rFonts w:hint="eastAsia"/>
          <w:szCs w:val="28"/>
        </w:rPr>
        <w:t>№</w:t>
      </w:r>
      <w:r w:rsidRPr="00F74CF4">
        <w:rPr>
          <w:szCs w:val="28"/>
        </w:rPr>
        <w:t xml:space="preserve"> 723-</w:t>
      </w:r>
      <w:r w:rsidRPr="00F74CF4">
        <w:rPr>
          <w:rFonts w:hint="eastAsia"/>
          <w:szCs w:val="28"/>
        </w:rPr>
        <w:t>п</w:t>
      </w:r>
      <w:r w:rsidRPr="00F74CF4">
        <w:rPr>
          <w:szCs w:val="28"/>
        </w:rPr>
        <w:t xml:space="preserve">, </w:t>
      </w:r>
      <w:r w:rsidR="003811C2">
        <w:rPr>
          <w:szCs w:val="28"/>
        </w:rPr>
        <w:t xml:space="preserve">                                </w:t>
      </w:r>
      <w:r w:rsidRPr="00F74CF4">
        <w:rPr>
          <w:rFonts w:hint="eastAsia"/>
          <w:szCs w:val="28"/>
        </w:rPr>
        <w:lastRenderedPageBreak/>
        <w:t>от</w:t>
      </w:r>
      <w:r w:rsidRPr="00F74CF4">
        <w:rPr>
          <w:szCs w:val="28"/>
        </w:rPr>
        <w:t xml:space="preserve"> 17.06.2022 </w:t>
      </w:r>
      <w:r w:rsidRPr="00F74CF4">
        <w:rPr>
          <w:rFonts w:hint="eastAsia"/>
          <w:szCs w:val="28"/>
        </w:rPr>
        <w:t>№</w:t>
      </w:r>
      <w:r w:rsidRPr="00F74CF4">
        <w:rPr>
          <w:szCs w:val="28"/>
        </w:rPr>
        <w:t xml:space="preserve"> 1129-</w:t>
      </w:r>
      <w:r w:rsidRPr="00F74CF4">
        <w:rPr>
          <w:rFonts w:hint="eastAsia"/>
          <w:szCs w:val="28"/>
        </w:rPr>
        <w:t>п</w:t>
      </w:r>
      <w:r w:rsidRPr="00F74CF4">
        <w:rPr>
          <w:szCs w:val="28"/>
        </w:rPr>
        <w:t xml:space="preserve">, </w:t>
      </w:r>
      <w:r w:rsidRPr="00F74CF4">
        <w:rPr>
          <w:rFonts w:hint="eastAsia"/>
          <w:szCs w:val="28"/>
        </w:rPr>
        <w:t>от</w:t>
      </w:r>
      <w:r w:rsidRPr="00F74CF4">
        <w:rPr>
          <w:szCs w:val="28"/>
        </w:rPr>
        <w:t xml:space="preserve"> 04.08.2022 </w:t>
      </w:r>
      <w:r w:rsidRPr="00F74CF4">
        <w:rPr>
          <w:rFonts w:hint="eastAsia"/>
          <w:szCs w:val="28"/>
        </w:rPr>
        <w:t>№</w:t>
      </w:r>
      <w:r w:rsidRPr="00F74CF4">
        <w:rPr>
          <w:szCs w:val="28"/>
        </w:rPr>
        <w:t xml:space="preserve"> 1554-</w:t>
      </w:r>
      <w:r w:rsidRPr="00F74CF4">
        <w:rPr>
          <w:rFonts w:hint="eastAsia"/>
          <w:szCs w:val="28"/>
        </w:rPr>
        <w:t>п</w:t>
      </w:r>
      <w:r w:rsidRPr="00F74CF4">
        <w:rPr>
          <w:szCs w:val="28"/>
        </w:rPr>
        <w:t xml:space="preserve">, </w:t>
      </w:r>
      <w:r w:rsidRPr="00F74CF4">
        <w:rPr>
          <w:rFonts w:hint="eastAsia"/>
          <w:szCs w:val="28"/>
        </w:rPr>
        <w:t>от</w:t>
      </w:r>
      <w:r w:rsidRPr="00F74CF4">
        <w:rPr>
          <w:szCs w:val="28"/>
        </w:rPr>
        <w:t xml:space="preserve"> 23.08.2022 </w:t>
      </w:r>
      <w:r w:rsidRPr="00F74CF4">
        <w:rPr>
          <w:rFonts w:hint="eastAsia"/>
          <w:szCs w:val="28"/>
        </w:rPr>
        <w:t>№</w:t>
      </w:r>
      <w:r w:rsidRPr="00F74CF4">
        <w:rPr>
          <w:szCs w:val="28"/>
        </w:rPr>
        <w:t xml:space="preserve"> 1709-</w:t>
      </w:r>
      <w:r w:rsidRPr="00F74CF4">
        <w:rPr>
          <w:rFonts w:hint="eastAsia"/>
          <w:szCs w:val="28"/>
        </w:rPr>
        <w:t>п</w:t>
      </w:r>
      <w:r w:rsidRPr="00F74CF4">
        <w:rPr>
          <w:szCs w:val="28"/>
        </w:rPr>
        <w:t xml:space="preserve">, </w:t>
      </w:r>
      <w:r w:rsidR="003811C2">
        <w:rPr>
          <w:szCs w:val="28"/>
        </w:rPr>
        <w:t xml:space="preserve">                          </w:t>
      </w:r>
      <w:r w:rsidRPr="00F74CF4">
        <w:rPr>
          <w:rFonts w:hint="eastAsia"/>
          <w:szCs w:val="28"/>
        </w:rPr>
        <w:t>от</w:t>
      </w:r>
      <w:r w:rsidRPr="00F74CF4">
        <w:rPr>
          <w:szCs w:val="28"/>
        </w:rPr>
        <w:t xml:space="preserve"> 03.10.2022 </w:t>
      </w:r>
      <w:r w:rsidRPr="00F74CF4">
        <w:rPr>
          <w:rFonts w:hint="eastAsia"/>
          <w:szCs w:val="28"/>
        </w:rPr>
        <w:t>№</w:t>
      </w:r>
      <w:r w:rsidRPr="00F74CF4">
        <w:rPr>
          <w:szCs w:val="28"/>
        </w:rPr>
        <w:t xml:space="preserve"> 1994-</w:t>
      </w:r>
      <w:r w:rsidRPr="00F74CF4">
        <w:rPr>
          <w:rFonts w:hint="eastAsia"/>
          <w:szCs w:val="28"/>
        </w:rPr>
        <w:t>п</w:t>
      </w:r>
      <w:r w:rsidR="003811C2">
        <w:rPr>
          <w:szCs w:val="28"/>
        </w:rPr>
        <w:t xml:space="preserve">, </w:t>
      </w:r>
      <w:r w:rsidRPr="00F74CF4">
        <w:rPr>
          <w:szCs w:val="28"/>
        </w:rPr>
        <w:t>от 02.11.2022 № 2268-п,</w:t>
      </w:r>
      <w:r w:rsidR="005233EA" w:rsidRPr="00F74CF4">
        <w:rPr>
          <w:szCs w:val="28"/>
        </w:rPr>
        <w:t xml:space="preserve"> </w:t>
      </w:r>
      <w:r w:rsidRPr="00F74CF4">
        <w:rPr>
          <w:szCs w:val="28"/>
        </w:rPr>
        <w:t>от 21.12.2022 № 2668-п,</w:t>
      </w:r>
      <w:r w:rsidR="003811C2">
        <w:rPr>
          <w:szCs w:val="28"/>
        </w:rPr>
        <w:t xml:space="preserve">                           </w:t>
      </w:r>
      <w:r w:rsidRPr="00F74CF4">
        <w:rPr>
          <w:szCs w:val="28"/>
        </w:rPr>
        <w:t xml:space="preserve"> от 03.03.2023 № 207-п, от 25.04.2023 № 515-п,</w:t>
      </w:r>
      <w:r w:rsidR="005233EA" w:rsidRPr="00F74CF4">
        <w:rPr>
          <w:szCs w:val="28"/>
        </w:rPr>
        <w:t xml:space="preserve"> </w:t>
      </w:r>
      <w:r w:rsidRPr="00F74CF4">
        <w:rPr>
          <w:szCs w:val="28"/>
        </w:rPr>
        <w:t>от 07.06.2023 № 705-п</w:t>
      </w:r>
      <w:r w:rsidRPr="00F74CF4">
        <w:rPr>
          <w:bCs/>
          <w:szCs w:val="28"/>
        </w:rPr>
        <w:t xml:space="preserve">, </w:t>
      </w:r>
      <w:r w:rsidR="003811C2">
        <w:rPr>
          <w:bCs/>
          <w:szCs w:val="28"/>
        </w:rPr>
        <w:t xml:space="preserve">                                   </w:t>
      </w:r>
      <w:r w:rsidRPr="00F74CF4">
        <w:rPr>
          <w:bCs/>
          <w:szCs w:val="28"/>
          <w:shd w:val="clear" w:color="auto" w:fill="FFFFFF"/>
        </w:rPr>
        <w:t xml:space="preserve">от 26.06.2023 № 789-п, </w:t>
      </w:r>
      <w:r w:rsidR="00152641" w:rsidRPr="00F74CF4">
        <w:rPr>
          <w:bCs/>
          <w:szCs w:val="28"/>
          <w:shd w:val="clear" w:color="auto" w:fill="FFFFFF"/>
        </w:rPr>
        <w:t xml:space="preserve">от </w:t>
      </w:r>
      <w:r w:rsidRPr="00F74CF4">
        <w:rPr>
          <w:bCs/>
          <w:szCs w:val="28"/>
          <w:shd w:val="clear" w:color="auto" w:fill="FFFFFF"/>
        </w:rPr>
        <w:t>27.07.2023 № 935-п, от 10.08.2023 № 996-п</w:t>
      </w:r>
      <w:r w:rsidR="001129B4" w:rsidRPr="00F74CF4">
        <w:rPr>
          <w:bCs/>
          <w:szCs w:val="28"/>
          <w:shd w:val="clear" w:color="auto" w:fill="FFFFFF"/>
        </w:rPr>
        <w:t>,</w:t>
      </w:r>
      <w:r w:rsidR="003811C2">
        <w:rPr>
          <w:bCs/>
          <w:szCs w:val="28"/>
          <w:shd w:val="clear" w:color="auto" w:fill="FFFFFF"/>
        </w:rPr>
        <w:t xml:space="preserve">                                    </w:t>
      </w:r>
      <w:r w:rsidR="001129B4" w:rsidRPr="00F74CF4">
        <w:rPr>
          <w:bCs/>
          <w:szCs w:val="28"/>
          <w:shd w:val="clear" w:color="auto" w:fill="FFFFFF"/>
        </w:rPr>
        <w:t xml:space="preserve"> от 04.10.2023 № 1265-п</w:t>
      </w:r>
      <w:r w:rsidR="006C205B" w:rsidRPr="00F74CF4">
        <w:rPr>
          <w:bCs/>
          <w:szCs w:val="28"/>
          <w:shd w:val="clear" w:color="auto" w:fill="FFFFFF"/>
        </w:rPr>
        <w:t xml:space="preserve">, от </w:t>
      </w:r>
      <w:r w:rsidR="006C205B" w:rsidRPr="00696B23">
        <w:rPr>
          <w:bCs/>
          <w:szCs w:val="28"/>
          <w:shd w:val="clear" w:color="auto" w:fill="FFFFFF"/>
        </w:rPr>
        <w:t>02.11.2023 № 1443-п</w:t>
      </w:r>
      <w:r w:rsidR="00696B23" w:rsidRPr="00696B23">
        <w:rPr>
          <w:bCs/>
          <w:szCs w:val="28"/>
          <w:shd w:val="clear" w:color="auto" w:fill="FFFFFF"/>
        </w:rPr>
        <w:t>,</w:t>
      </w:r>
      <w:r w:rsidR="00696B23">
        <w:rPr>
          <w:bCs/>
          <w:szCs w:val="28"/>
          <w:shd w:val="clear" w:color="auto" w:fill="FFFFFF"/>
        </w:rPr>
        <w:t xml:space="preserve"> </w:t>
      </w:r>
      <w:r w:rsidR="00C93742">
        <w:rPr>
          <w:bCs/>
          <w:szCs w:val="28"/>
          <w:shd w:val="clear" w:color="auto" w:fill="FFFFFF"/>
        </w:rPr>
        <w:t xml:space="preserve">от </w:t>
      </w:r>
      <w:r w:rsidR="00696B23" w:rsidRPr="00696B23">
        <w:rPr>
          <w:bCs/>
          <w:szCs w:val="28"/>
          <w:shd w:val="clear" w:color="auto" w:fill="FFFFFF"/>
        </w:rPr>
        <w:t>11.12.2023 №</w:t>
      </w:r>
      <w:r w:rsidR="009A7B74">
        <w:rPr>
          <w:bCs/>
          <w:szCs w:val="28"/>
          <w:shd w:val="clear" w:color="auto" w:fill="FFFFFF"/>
        </w:rPr>
        <w:t xml:space="preserve"> </w:t>
      </w:r>
      <w:r w:rsidR="00696B23" w:rsidRPr="00696B23">
        <w:rPr>
          <w:bCs/>
          <w:szCs w:val="28"/>
          <w:shd w:val="clear" w:color="auto" w:fill="FFFFFF"/>
        </w:rPr>
        <w:t>1699</w:t>
      </w:r>
      <w:r w:rsidR="00696B23">
        <w:rPr>
          <w:bCs/>
          <w:szCs w:val="28"/>
          <w:shd w:val="clear" w:color="auto" w:fill="FFFFFF"/>
        </w:rPr>
        <w:t>-п</w:t>
      </w:r>
      <w:r w:rsidR="00696B23" w:rsidRPr="00696B23">
        <w:rPr>
          <w:bCs/>
          <w:szCs w:val="28"/>
          <w:shd w:val="clear" w:color="auto" w:fill="FFFFFF"/>
        </w:rPr>
        <w:t>,</w:t>
      </w:r>
      <w:r w:rsidR="00696B23">
        <w:rPr>
          <w:bCs/>
          <w:szCs w:val="28"/>
          <w:shd w:val="clear" w:color="auto" w:fill="FFFFFF"/>
        </w:rPr>
        <w:t xml:space="preserve"> </w:t>
      </w:r>
      <w:r w:rsidR="003811C2">
        <w:rPr>
          <w:bCs/>
          <w:szCs w:val="28"/>
          <w:shd w:val="clear" w:color="auto" w:fill="FFFFFF"/>
        </w:rPr>
        <w:t xml:space="preserve">                             </w:t>
      </w:r>
      <w:r w:rsidR="00696B23">
        <w:rPr>
          <w:bCs/>
          <w:szCs w:val="28"/>
          <w:shd w:val="clear" w:color="auto" w:fill="FFFFFF"/>
        </w:rPr>
        <w:t>от 21.12.2023 №</w:t>
      </w:r>
      <w:r w:rsidR="009A7B74">
        <w:rPr>
          <w:bCs/>
          <w:szCs w:val="28"/>
          <w:shd w:val="clear" w:color="auto" w:fill="FFFFFF"/>
        </w:rPr>
        <w:t xml:space="preserve"> </w:t>
      </w:r>
      <w:r w:rsidR="00696B23">
        <w:rPr>
          <w:bCs/>
          <w:szCs w:val="28"/>
          <w:shd w:val="clear" w:color="auto" w:fill="FFFFFF"/>
        </w:rPr>
        <w:t>1823-п</w:t>
      </w:r>
      <w:r w:rsidR="00460FC8">
        <w:rPr>
          <w:bCs/>
          <w:szCs w:val="28"/>
          <w:shd w:val="clear" w:color="auto" w:fill="FFFFFF"/>
        </w:rPr>
        <w:t>, от 06.03.2024 №</w:t>
      </w:r>
      <w:r w:rsidR="009A7B74">
        <w:rPr>
          <w:bCs/>
          <w:szCs w:val="28"/>
          <w:shd w:val="clear" w:color="auto" w:fill="FFFFFF"/>
        </w:rPr>
        <w:t xml:space="preserve"> </w:t>
      </w:r>
      <w:r w:rsidR="00460FC8">
        <w:rPr>
          <w:bCs/>
          <w:szCs w:val="28"/>
          <w:shd w:val="clear" w:color="auto" w:fill="FFFFFF"/>
        </w:rPr>
        <w:t>431-п</w:t>
      </w:r>
      <w:r w:rsidR="00F952D9">
        <w:rPr>
          <w:bCs/>
          <w:szCs w:val="28"/>
          <w:shd w:val="clear" w:color="auto" w:fill="FFFFFF"/>
        </w:rPr>
        <w:t>, от 23.04.2024 № 795-п</w:t>
      </w:r>
      <w:r w:rsidR="00377DEA">
        <w:rPr>
          <w:bCs/>
          <w:szCs w:val="28"/>
          <w:shd w:val="clear" w:color="auto" w:fill="FFFFFF"/>
        </w:rPr>
        <w:t xml:space="preserve">, от </w:t>
      </w:r>
      <w:r w:rsidR="002F35C7" w:rsidRPr="003C784E">
        <w:rPr>
          <w:bCs/>
          <w:szCs w:val="28"/>
          <w:shd w:val="clear" w:color="auto" w:fill="FFFFFF"/>
        </w:rPr>
        <w:t>06.06.2024 № 1106-п, от 15.07.2024 № 1338-п, от 14.10.2024 № 1740</w:t>
      </w:r>
      <w:r w:rsidR="002F35C7">
        <w:rPr>
          <w:bCs/>
          <w:szCs w:val="28"/>
          <w:shd w:val="clear" w:color="auto" w:fill="FFFFFF"/>
        </w:rPr>
        <w:t>-п</w:t>
      </w:r>
      <w:r w:rsidR="002F35C7" w:rsidRPr="003C784E">
        <w:rPr>
          <w:bCs/>
          <w:szCs w:val="28"/>
          <w:shd w:val="clear" w:color="auto" w:fill="FFFFFF"/>
        </w:rPr>
        <w:t xml:space="preserve">, от </w:t>
      </w:r>
      <w:r w:rsidR="002F35C7" w:rsidRPr="00701FA7">
        <w:rPr>
          <w:bCs/>
          <w:szCs w:val="28"/>
          <w:shd w:val="clear" w:color="auto" w:fill="FFFFFF"/>
        </w:rPr>
        <w:t xml:space="preserve">13.12.2024 № 2056-п, от 25.12.2024 № 2123-п, от 26.12.2024 № 2128-п, от </w:t>
      </w:r>
      <w:r w:rsidR="002F35C7" w:rsidRPr="00D3306A">
        <w:rPr>
          <w:bCs/>
          <w:szCs w:val="28"/>
          <w:shd w:val="clear" w:color="auto" w:fill="FFFFFF"/>
        </w:rPr>
        <w:t>17.01.2025 № 9-п</w:t>
      </w:r>
      <w:r w:rsidR="00701FA7" w:rsidRPr="00D3306A">
        <w:rPr>
          <w:bCs/>
          <w:szCs w:val="28"/>
          <w:shd w:val="clear" w:color="auto" w:fill="FFFFFF"/>
        </w:rPr>
        <w:t>, от 31.01.2025 № 88-п</w:t>
      </w:r>
      <w:r w:rsidR="0059668D" w:rsidRPr="00D3306A">
        <w:rPr>
          <w:bCs/>
          <w:szCs w:val="28"/>
          <w:shd w:val="clear" w:color="auto" w:fill="FFFFFF"/>
        </w:rPr>
        <w:t>,</w:t>
      </w:r>
      <w:r w:rsidR="00D3306A" w:rsidRPr="00D3306A">
        <w:rPr>
          <w:bCs/>
          <w:szCs w:val="28"/>
          <w:shd w:val="clear" w:color="auto" w:fill="FFFFFF"/>
        </w:rPr>
        <w:t xml:space="preserve"> от 06.03.2025 № 230</w:t>
      </w:r>
      <w:r w:rsidR="00B050E7">
        <w:rPr>
          <w:bCs/>
          <w:szCs w:val="28"/>
          <w:shd w:val="clear" w:color="auto" w:fill="FFFFFF"/>
        </w:rPr>
        <w:t>-п</w:t>
      </w:r>
      <w:r w:rsidRPr="00D3306A">
        <w:rPr>
          <w:bCs/>
          <w:szCs w:val="28"/>
          <w:shd w:val="clear" w:color="auto" w:fill="FFFFFF"/>
        </w:rPr>
        <w:t>)</w:t>
      </w:r>
      <w:r w:rsidRPr="00D3306A">
        <w:rPr>
          <w:bCs/>
          <w:szCs w:val="28"/>
        </w:rPr>
        <w:t xml:space="preserve"> </w:t>
      </w:r>
      <w:r w:rsidR="002F35C7" w:rsidRPr="00D3306A">
        <w:rPr>
          <w:rFonts w:hint="eastAsia"/>
          <w:szCs w:val="28"/>
        </w:rPr>
        <w:t>следующие</w:t>
      </w:r>
      <w:r w:rsidR="002F35C7" w:rsidRPr="00701FA7">
        <w:rPr>
          <w:szCs w:val="28"/>
        </w:rPr>
        <w:t xml:space="preserve"> </w:t>
      </w:r>
      <w:r w:rsidR="002F35C7" w:rsidRPr="00701FA7">
        <w:rPr>
          <w:rFonts w:hint="eastAsia"/>
          <w:szCs w:val="28"/>
        </w:rPr>
        <w:t>изменения</w:t>
      </w:r>
      <w:r w:rsidR="002F35C7" w:rsidRPr="00701FA7">
        <w:rPr>
          <w:szCs w:val="28"/>
        </w:rPr>
        <w:t>, а именно: в</w:t>
      </w:r>
      <w:r w:rsidR="002F35C7" w:rsidRPr="003C784E">
        <w:rPr>
          <w:szCs w:val="28"/>
        </w:rPr>
        <w:t xml:space="preserve"> приложении к постановлению:</w:t>
      </w:r>
      <w:r w:rsidR="002F35C7" w:rsidRPr="00F74CF4">
        <w:rPr>
          <w:szCs w:val="28"/>
        </w:rPr>
        <w:t xml:space="preserve"> </w:t>
      </w:r>
      <w:r w:rsidRPr="00F74CF4">
        <w:rPr>
          <w:szCs w:val="28"/>
        </w:rPr>
        <w:t xml:space="preserve"> </w:t>
      </w:r>
    </w:p>
    <w:p w14:paraId="5ACD22F4" w14:textId="221E93C1" w:rsidR="00C02EA2" w:rsidRPr="00C02EA2" w:rsidRDefault="000C67A1" w:rsidP="00C02EA2">
      <w:pPr>
        <w:ind w:firstLine="708"/>
        <w:jc w:val="both"/>
        <w:rPr>
          <w:rFonts w:ascii="Times New Roman" w:eastAsiaTheme="minorEastAsia" w:hAnsi="Times New Roman"/>
          <w:b w:val="0"/>
          <w:bCs/>
          <w:sz w:val="28"/>
          <w:szCs w:val="28"/>
        </w:rPr>
      </w:pPr>
      <w:r w:rsidRPr="00715382">
        <w:rPr>
          <w:rFonts w:ascii="Times New Roman" w:hAnsi="Times New Roman"/>
          <w:b w:val="0"/>
          <w:sz w:val="28"/>
          <w:szCs w:val="28"/>
        </w:rPr>
        <w:t>1.</w:t>
      </w:r>
      <w:r w:rsidR="009A7B74" w:rsidRPr="00715382">
        <w:rPr>
          <w:rFonts w:ascii="Times New Roman" w:hAnsi="Times New Roman"/>
          <w:b w:val="0"/>
          <w:sz w:val="28"/>
          <w:szCs w:val="28"/>
        </w:rPr>
        <w:t>1.</w:t>
      </w:r>
      <w:r w:rsidR="00C02EA2" w:rsidRPr="00C02EA2">
        <w:rPr>
          <w:rFonts w:ascii="Times New Roman" w:hAnsi="Times New Roman"/>
          <w:b w:val="0"/>
          <w:sz w:val="28"/>
          <w:szCs w:val="28"/>
        </w:rPr>
        <w:t xml:space="preserve"> </w:t>
      </w:r>
      <w:r w:rsidR="00C02EA2" w:rsidRPr="00236B45">
        <w:rPr>
          <w:rFonts w:ascii="Times New Roman" w:hAnsi="Times New Roman"/>
          <w:b w:val="0"/>
          <w:sz w:val="28"/>
          <w:szCs w:val="28"/>
        </w:rPr>
        <w:t xml:space="preserve">Таблицу </w:t>
      </w:r>
      <w:r w:rsidR="00C02EA2">
        <w:rPr>
          <w:rFonts w:ascii="Times New Roman" w:hAnsi="Times New Roman"/>
          <w:b w:val="0"/>
          <w:sz w:val="28"/>
          <w:szCs w:val="28"/>
        </w:rPr>
        <w:t>3</w:t>
      </w:r>
      <w:r w:rsidR="00C02EA2" w:rsidRPr="00236B45">
        <w:rPr>
          <w:rFonts w:ascii="Times New Roman" w:hAnsi="Times New Roman"/>
          <w:b w:val="0"/>
          <w:sz w:val="28"/>
          <w:szCs w:val="28"/>
        </w:rPr>
        <w:t xml:space="preserve"> «</w:t>
      </w:r>
      <w:r w:rsidR="00C02EA2" w:rsidRPr="00E31B39">
        <w:rPr>
          <w:rFonts w:ascii="Times New Roman" w:eastAsiaTheme="minorEastAsia" w:hAnsi="Times New Roman"/>
          <w:b w:val="0"/>
          <w:bCs/>
          <w:sz w:val="28"/>
          <w:szCs w:val="28"/>
        </w:rPr>
        <w:t>Показатели муниципальной программы</w:t>
      </w:r>
      <w:r w:rsidR="00C02EA2" w:rsidRPr="00236B45">
        <w:rPr>
          <w:rFonts w:ascii="Times New Roman" w:hAnsi="Times New Roman"/>
          <w:b w:val="0"/>
          <w:sz w:val="28"/>
          <w:szCs w:val="28"/>
        </w:rPr>
        <w:t xml:space="preserve">» паспорта муниципальной программы изложить </w:t>
      </w:r>
      <w:r w:rsidR="00C02EA2" w:rsidRPr="00236B45">
        <w:rPr>
          <w:rFonts w:ascii="Times New Roman" w:eastAsia="Calibri" w:hAnsi="Times New Roman"/>
          <w:b w:val="0"/>
          <w:bCs/>
          <w:sz w:val="28"/>
          <w:szCs w:val="28"/>
          <w:lang w:eastAsia="en-US"/>
        </w:rPr>
        <w:t xml:space="preserve">согласно приложению </w:t>
      </w:r>
      <w:r w:rsidR="005C29D2">
        <w:rPr>
          <w:rFonts w:ascii="Times New Roman" w:eastAsia="Calibri" w:hAnsi="Times New Roman"/>
          <w:b w:val="0"/>
          <w:bCs/>
          <w:sz w:val="28"/>
          <w:szCs w:val="28"/>
          <w:lang w:eastAsia="en-US"/>
        </w:rPr>
        <w:t xml:space="preserve">1 </w:t>
      </w:r>
      <w:r w:rsidR="00C02EA2" w:rsidRPr="00236B45">
        <w:rPr>
          <w:rFonts w:ascii="Times New Roman" w:eastAsia="Calibri" w:hAnsi="Times New Roman"/>
          <w:b w:val="0"/>
          <w:bCs/>
          <w:sz w:val="28"/>
          <w:szCs w:val="28"/>
          <w:lang w:eastAsia="en-US"/>
        </w:rPr>
        <w:t xml:space="preserve">к настоящему постановлению. </w:t>
      </w:r>
    </w:p>
    <w:p w14:paraId="753B4F8D" w14:textId="5FD661FE" w:rsidR="00701FA7" w:rsidRPr="00701FA7" w:rsidRDefault="00701FA7" w:rsidP="00701FA7">
      <w:pPr>
        <w:tabs>
          <w:tab w:val="left" w:pos="709"/>
        </w:tabs>
        <w:ind w:firstLine="708"/>
        <w:jc w:val="both"/>
        <w:rPr>
          <w:rFonts w:ascii="Times New Roman" w:hAnsi="Times New Roman"/>
          <w:b w:val="0"/>
          <w:color w:val="FF0000"/>
          <w:sz w:val="28"/>
          <w:szCs w:val="28"/>
        </w:rPr>
      </w:pPr>
      <w:r>
        <w:rPr>
          <w:rFonts w:ascii="Times New Roman" w:hAnsi="Times New Roman"/>
          <w:b w:val="0"/>
          <w:sz w:val="28"/>
          <w:szCs w:val="28"/>
        </w:rPr>
        <w:t>1.2</w:t>
      </w:r>
      <w:r w:rsidRPr="000850B4">
        <w:rPr>
          <w:rFonts w:ascii="Times New Roman" w:hAnsi="Times New Roman"/>
          <w:b w:val="0"/>
          <w:sz w:val="28"/>
          <w:szCs w:val="28"/>
        </w:rPr>
        <w:t>.</w:t>
      </w:r>
      <w:r w:rsidRPr="00701FA7">
        <w:rPr>
          <w:rFonts w:ascii="Times New Roman" w:hAnsi="Times New Roman"/>
          <w:b w:val="0"/>
          <w:sz w:val="28"/>
          <w:szCs w:val="28"/>
        </w:rPr>
        <w:t xml:space="preserve"> </w:t>
      </w:r>
      <w:r w:rsidRPr="00236B45">
        <w:rPr>
          <w:rFonts w:ascii="Times New Roman" w:hAnsi="Times New Roman"/>
          <w:b w:val="0"/>
          <w:sz w:val="28"/>
          <w:szCs w:val="28"/>
        </w:rPr>
        <w:t xml:space="preserve">Таблицу 4 «План достижения показателей муниципальной программы в 2025 году» паспорта муниципальной программы изложить </w:t>
      </w:r>
      <w:r w:rsidRPr="00236B45">
        <w:rPr>
          <w:rFonts w:ascii="Times New Roman" w:eastAsia="Calibri" w:hAnsi="Times New Roman"/>
          <w:b w:val="0"/>
          <w:bCs/>
          <w:sz w:val="28"/>
          <w:szCs w:val="28"/>
          <w:lang w:eastAsia="en-US"/>
        </w:rPr>
        <w:t>согласно приложению</w:t>
      </w:r>
      <w:r w:rsidR="005C29D2">
        <w:rPr>
          <w:rFonts w:ascii="Times New Roman" w:eastAsia="Calibri" w:hAnsi="Times New Roman"/>
          <w:b w:val="0"/>
          <w:bCs/>
          <w:sz w:val="28"/>
          <w:szCs w:val="28"/>
          <w:lang w:eastAsia="en-US"/>
        </w:rPr>
        <w:t xml:space="preserve"> 2</w:t>
      </w:r>
      <w:r w:rsidRPr="00236B45">
        <w:rPr>
          <w:rFonts w:ascii="Times New Roman" w:eastAsia="Calibri" w:hAnsi="Times New Roman"/>
          <w:b w:val="0"/>
          <w:bCs/>
          <w:sz w:val="28"/>
          <w:szCs w:val="28"/>
          <w:lang w:eastAsia="en-US"/>
        </w:rPr>
        <w:t xml:space="preserve"> к настоящему постановлению. </w:t>
      </w:r>
    </w:p>
    <w:p w14:paraId="2AE2079C" w14:textId="663A37AE" w:rsidR="0061670D" w:rsidRPr="00C02EA2" w:rsidRDefault="0061670D" w:rsidP="00C02EA2">
      <w:pPr>
        <w:ind w:firstLine="708"/>
        <w:jc w:val="both"/>
        <w:rPr>
          <w:rFonts w:ascii="Times New Roman" w:hAnsi="Times New Roman"/>
          <w:b w:val="0"/>
          <w:bCs/>
          <w:sz w:val="28"/>
          <w:szCs w:val="28"/>
        </w:rPr>
      </w:pPr>
      <w:r>
        <w:rPr>
          <w:rFonts w:ascii="Times New Roman" w:hAnsi="Times New Roman"/>
          <w:b w:val="0"/>
          <w:sz w:val="28"/>
          <w:szCs w:val="28"/>
        </w:rPr>
        <w:t>1.</w:t>
      </w:r>
      <w:proofErr w:type="gramStart"/>
      <w:r w:rsidR="00701FA7">
        <w:rPr>
          <w:rFonts w:ascii="Times New Roman" w:hAnsi="Times New Roman"/>
          <w:b w:val="0"/>
          <w:sz w:val="28"/>
          <w:szCs w:val="28"/>
        </w:rPr>
        <w:t>3</w:t>
      </w:r>
      <w:r w:rsidRPr="00616DE1">
        <w:rPr>
          <w:rFonts w:ascii="Times New Roman" w:hAnsi="Times New Roman"/>
          <w:b w:val="0"/>
          <w:sz w:val="28"/>
          <w:szCs w:val="28"/>
        </w:rPr>
        <w:t>.Таблиц</w:t>
      </w:r>
      <w:r>
        <w:rPr>
          <w:rFonts w:ascii="Times New Roman" w:hAnsi="Times New Roman"/>
          <w:b w:val="0"/>
          <w:sz w:val="28"/>
          <w:szCs w:val="28"/>
        </w:rPr>
        <w:t>у</w:t>
      </w:r>
      <w:proofErr w:type="gramEnd"/>
      <w:r w:rsidRPr="00616DE1">
        <w:rPr>
          <w:rFonts w:ascii="Times New Roman" w:hAnsi="Times New Roman"/>
          <w:b w:val="0"/>
          <w:sz w:val="28"/>
          <w:szCs w:val="28"/>
        </w:rPr>
        <w:t xml:space="preserve"> </w:t>
      </w:r>
      <w:r w:rsidR="00C02EA2">
        <w:rPr>
          <w:rFonts w:ascii="Times New Roman" w:hAnsi="Times New Roman"/>
          <w:b w:val="0"/>
          <w:sz w:val="28"/>
          <w:szCs w:val="28"/>
        </w:rPr>
        <w:t>5</w:t>
      </w:r>
      <w:r w:rsidRPr="00616DE1">
        <w:rPr>
          <w:rFonts w:ascii="Times New Roman" w:hAnsi="Times New Roman"/>
          <w:b w:val="0"/>
          <w:sz w:val="28"/>
          <w:szCs w:val="28"/>
        </w:rPr>
        <w:t xml:space="preserve"> </w:t>
      </w:r>
      <w:r w:rsidR="002F35C7">
        <w:rPr>
          <w:rFonts w:ascii="Times New Roman" w:hAnsi="Times New Roman"/>
          <w:b w:val="0"/>
          <w:sz w:val="28"/>
          <w:szCs w:val="28"/>
        </w:rPr>
        <w:t>«</w:t>
      </w:r>
      <w:r w:rsidR="00C02EA2" w:rsidRPr="00F74CF4">
        <w:rPr>
          <w:rFonts w:ascii="Times New Roman" w:hAnsi="Times New Roman"/>
          <w:b w:val="0"/>
          <w:bCs/>
          <w:sz w:val="28"/>
          <w:szCs w:val="28"/>
        </w:rPr>
        <w:t>Структура муниципальной программы</w:t>
      </w:r>
      <w:r w:rsidR="002F35C7">
        <w:rPr>
          <w:rFonts w:ascii="Times New Roman" w:hAnsi="Times New Roman"/>
          <w:b w:val="0"/>
          <w:bCs/>
          <w:sz w:val="28"/>
          <w:szCs w:val="28"/>
        </w:rPr>
        <w:t>»</w:t>
      </w:r>
      <w:r w:rsidR="002F35C7">
        <w:rPr>
          <w:rFonts w:ascii="Times New Roman" w:hAnsi="Times New Roman"/>
          <w:b w:val="0"/>
          <w:sz w:val="28"/>
          <w:szCs w:val="28"/>
        </w:rPr>
        <w:t xml:space="preserve"> </w:t>
      </w:r>
      <w:r>
        <w:rPr>
          <w:rFonts w:ascii="Times New Roman" w:hAnsi="Times New Roman"/>
          <w:b w:val="0"/>
          <w:sz w:val="28"/>
          <w:szCs w:val="28"/>
        </w:rPr>
        <w:t xml:space="preserve">паспорта </w:t>
      </w:r>
      <w:r w:rsidRPr="00616DE1">
        <w:rPr>
          <w:rFonts w:ascii="Times New Roman" w:hAnsi="Times New Roman"/>
          <w:b w:val="0"/>
          <w:sz w:val="28"/>
          <w:szCs w:val="28"/>
        </w:rPr>
        <w:t xml:space="preserve">муниципальной программы изложить </w:t>
      </w:r>
      <w:r w:rsidRPr="00616DE1">
        <w:rPr>
          <w:rFonts w:ascii="Times New Roman" w:eastAsia="Calibri" w:hAnsi="Times New Roman"/>
          <w:b w:val="0"/>
          <w:bCs/>
          <w:sz w:val="28"/>
          <w:szCs w:val="28"/>
          <w:lang w:eastAsia="en-US"/>
        </w:rPr>
        <w:t>согласно приложению</w:t>
      </w:r>
      <w:r w:rsidR="00701FA7">
        <w:rPr>
          <w:rFonts w:ascii="Times New Roman" w:eastAsia="Calibri" w:hAnsi="Times New Roman"/>
          <w:b w:val="0"/>
          <w:bCs/>
          <w:sz w:val="28"/>
          <w:szCs w:val="28"/>
          <w:lang w:eastAsia="en-US"/>
        </w:rPr>
        <w:t xml:space="preserve"> </w:t>
      </w:r>
      <w:r w:rsidR="005C29D2">
        <w:rPr>
          <w:rFonts w:ascii="Times New Roman" w:eastAsia="Calibri" w:hAnsi="Times New Roman"/>
          <w:b w:val="0"/>
          <w:bCs/>
          <w:sz w:val="28"/>
          <w:szCs w:val="28"/>
          <w:lang w:eastAsia="en-US"/>
        </w:rPr>
        <w:t xml:space="preserve">3 </w:t>
      </w:r>
      <w:r w:rsidRPr="00616DE1">
        <w:rPr>
          <w:rFonts w:ascii="Times New Roman" w:eastAsia="Calibri" w:hAnsi="Times New Roman"/>
          <w:b w:val="0"/>
          <w:bCs/>
          <w:sz w:val="28"/>
          <w:szCs w:val="28"/>
          <w:lang w:eastAsia="en-US"/>
        </w:rPr>
        <w:t>к настоящему постановлению.</w:t>
      </w:r>
    </w:p>
    <w:p w14:paraId="51EADD34" w14:textId="5B2BF8A7" w:rsidR="00E52C95" w:rsidRPr="00F74CF4" w:rsidRDefault="009A7B74" w:rsidP="0000377E">
      <w:pPr>
        <w:ind w:firstLine="709"/>
        <w:jc w:val="both"/>
        <w:rPr>
          <w:rFonts w:ascii="Times New Roman" w:hAnsi="Times New Roman"/>
          <w:b w:val="0"/>
          <w:sz w:val="28"/>
          <w:szCs w:val="28"/>
        </w:rPr>
      </w:pPr>
      <w:r>
        <w:rPr>
          <w:rFonts w:ascii="Times New Roman" w:hAnsi="Times New Roman"/>
          <w:b w:val="0"/>
          <w:sz w:val="28"/>
          <w:szCs w:val="28"/>
        </w:rPr>
        <w:t>2</w:t>
      </w:r>
      <w:r w:rsidR="00E52C95" w:rsidRPr="00F74CF4">
        <w:rPr>
          <w:rFonts w:ascii="Times New Roman" w:hAnsi="Times New Roman"/>
          <w:b w:val="0"/>
          <w:sz w:val="28"/>
          <w:szCs w:val="28"/>
        </w:rPr>
        <w:t>.Департаменту по делам администрации города (Филинова Н.В.) разместить постановление на официальном сайте органов местного самоуправления города Нефтеюганска.</w:t>
      </w:r>
    </w:p>
    <w:p w14:paraId="49DE0DC0" w14:textId="53C7F5DF" w:rsidR="00701FA7" w:rsidRPr="00F74CF4" w:rsidRDefault="00701FA7" w:rsidP="00701FA7">
      <w:pPr>
        <w:ind w:firstLine="709"/>
        <w:jc w:val="both"/>
        <w:rPr>
          <w:rFonts w:ascii="Times New Roman" w:hAnsi="Times New Roman"/>
          <w:b w:val="0"/>
          <w:bCs/>
          <w:iCs/>
          <w:sz w:val="28"/>
          <w:szCs w:val="28"/>
        </w:rPr>
      </w:pPr>
      <w:r w:rsidRPr="00F20955">
        <w:rPr>
          <w:rFonts w:ascii="Times New Roman" w:hAnsi="Times New Roman"/>
          <w:b w:val="0"/>
          <w:sz w:val="28"/>
          <w:szCs w:val="28"/>
        </w:rPr>
        <w:t xml:space="preserve">3.Постановление вступает в силу </w:t>
      </w:r>
      <w:r w:rsidRPr="00027EE8">
        <w:rPr>
          <w:rFonts w:ascii="Times New Roman" w:hAnsi="Times New Roman"/>
          <w:b w:val="0"/>
          <w:sz w:val="28"/>
          <w:szCs w:val="28"/>
        </w:rPr>
        <w:t>после его подписания</w:t>
      </w:r>
      <w:r w:rsidRPr="00F20955">
        <w:rPr>
          <w:rFonts w:ascii="Times New Roman" w:hAnsi="Times New Roman"/>
          <w:b w:val="0"/>
          <w:sz w:val="28"/>
          <w:szCs w:val="28"/>
        </w:rPr>
        <w:t xml:space="preserve"> и распространя</w:t>
      </w:r>
      <w:r w:rsidR="00C02EA2">
        <w:rPr>
          <w:rFonts w:ascii="Times New Roman" w:hAnsi="Times New Roman"/>
          <w:b w:val="0"/>
          <w:sz w:val="28"/>
          <w:szCs w:val="28"/>
        </w:rPr>
        <w:t>е</w:t>
      </w:r>
      <w:r w:rsidRPr="00F20955">
        <w:rPr>
          <w:rFonts w:ascii="Times New Roman" w:hAnsi="Times New Roman"/>
          <w:b w:val="0"/>
          <w:sz w:val="28"/>
          <w:szCs w:val="28"/>
        </w:rPr>
        <w:t xml:space="preserve">т свое действие на </w:t>
      </w:r>
      <w:r w:rsidRPr="00027EE8">
        <w:rPr>
          <w:rFonts w:ascii="Times New Roman" w:hAnsi="Times New Roman"/>
          <w:b w:val="0"/>
          <w:sz w:val="28"/>
          <w:szCs w:val="28"/>
        </w:rPr>
        <w:t>правоотн</w:t>
      </w:r>
      <w:r>
        <w:rPr>
          <w:rFonts w:ascii="Times New Roman" w:hAnsi="Times New Roman"/>
          <w:b w:val="0"/>
          <w:sz w:val="28"/>
          <w:szCs w:val="28"/>
        </w:rPr>
        <w:t>ошения, возникшие с 01.01.2025.</w:t>
      </w:r>
    </w:p>
    <w:p w14:paraId="1DED3BE2" w14:textId="77777777" w:rsidR="00E52C95" w:rsidRPr="00F74CF4" w:rsidRDefault="00E52C95" w:rsidP="009738A2">
      <w:pPr>
        <w:ind w:firstLine="709"/>
        <w:jc w:val="both"/>
        <w:rPr>
          <w:rFonts w:ascii="Times New Roman" w:hAnsi="Times New Roman"/>
          <w:b w:val="0"/>
          <w:bCs/>
          <w:iCs/>
          <w:sz w:val="28"/>
          <w:szCs w:val="28"/>
        </w:rPr>
      </w:pPr>
    </w:p>
    <w:p w14:paraId="7D9F6A4B" w14:textId="7A38D3FC" w:rsidR="00182EDE" w:rsidRPr="00F74CF4" w:rsidRDefault="00182EDE" w:rsidP="00F30954">
      <w:pPr>
        <w:pStyle w:val="12"/>
        <w:tabs>
          <w:tab w:val="left" w:pos="709"/>
        </w:tabs>
        <w:jc w:val="both"/>
        <w:rPr>
          <w:rFonts w:ascii="Times New Roman" w:hAnsi="Times New Roman"/>
          <w:b/>
          <w:sz w:val="28"/>
          <w:szCs w:val="28"/>
        </w:rPr>
      </w:pPr>
    </w:p>
    <w:p w14:paraId="413EC942" w14:textId="005DA834" w:rsidR="002F35C7" w:rsidRPr="00F74CF4" w:rsidRDefault="002F35C7" w:rsidP="002F35C7">
      <w:pPr>
        <w:jc w:val="both"/>
        <w:rPr>
          <w:rFonts w:ascii="Times New Roman" w:hAnsi="Times New Roman"/>
          <w:b w:val="0"/>
          <w:sz w:val="28"/>
          <w:szCs w:val="28"/>
        </w:rPr>
      </w:pPr>
      <w:r>
        <w:rPr>
          <w:rFonts w:ascii="Times New Roman" w:hAnsi="Times New Roman"/>
          <w:b w:val="0"/>
          <w:sz w:val="28"/>
          <w:szCs w:val="28"/>
        </w:rPr>
        <w:t>Г</w:t>
      </w:r>
      <w:r w:rsidRPr="00F74CF4">
        <w:rPr>
          <w:rFonts w:ascii="Times New Roman" w:hAnsi="Times New Roman"/>
          <w:b w:val="0"/>
          <w:sz w:val="28"/>
          <w:szCs w:val="28"/>
        </w:rPr>
        <w:t>лав</w:t>
      </w:r>
      <w:r>
        <w:rPr>
          <w:rFonts w:ascii="Times New Roman" w:hAnsi="Times New Roman"/>
          <w:b w:val="0"/>
          <w:sz w:val="28"/>
          <w:szCs w:val="28"/>
        </w:rPr>
        <w:t xml:space="preserve">а </w:t>
      </w:r>
      <w:proofErr w:type="gramStart"/>
      <w:r>
        <w:rPr>
          <w:rFonts w:ascii="Times New Roman" w:hAnsi="Times New Roman"/>
          <w:b w:val="0"/>
          <w:sz w:val="28"/>
          <w:szCs w:val="28"/>
        </w:rPr>
        <w:t>города  Нефтеюганска</w:t>
      </w:r>
      <w:proofErr w:type="gramEnd"/>
      <w:r>
        <w:rPr>
          <w:rFonts w:ascii="Times New Roman" w:hAnsi="Times New Roman"/>
          <w:b w:val="0"/>
          <w:sz w:val="28"/>
          <w:szCs w:val="28"/>
        </w:rPr>
        <w:t xml:space="preserve"> </w:t>
      </w:r>
      <w:r>
        <w:rPr>
          <w:rFonts w:ascii="Times New Roman" w:hAnsi="Times New Roman"/>
          <w:b w:val="0"/>
          <w:sz w:val="28"/>
          <w:szCs w:val="28"/>
        </w:rPr>
        <w:tab/>
      </w:r>
      <w:r w:rsidRPr="00F74CF4">
        <w:rPr>
          <w:rFonts w:ascii="Times New Roman" w:hAnsi="Times New Roman"/>
          <w:b w:val="0"/>
          <w:sz w:val="28"/>
          <w:szCs w:val="28"/>
        </w:rPr>
        <w:tab/>
        <w:t xml:space="preserve">           </w:t>
      </w:r>
      <w:r>
        <w:rPr>
          <w:rFonts w:ascii="Times New Roman" w:hAnsi="Times New Roman"/>
          <w:b w:val="0"/>
          <w:sz w:val="28"/>
          <w:szCs w:val="28"/>
        </w:rPr>
        <w:t xml:space="preserve">                       </w:t>
      </w:r>
      <w:r w:rsidRPr="00F74CF4">
        <w:rPr>
          <w:rFonts w:ascii="Times New Roman" w:hAnsi="Times New Roman"/>
          <w:b w:val="0"/>
          <w:sz w:val="28"/>
          <w:szCs w:val="28"/>
        </w:rPr>
        <w:tab/>
        <w:t xml:space="preserve">  </w:t>
      </w:r>
      <w:r w:rsidRPr="00F74CF4">
        <w:rPr>
          <w:rFonts w:ascii="Times New Roman" w:hAnsi="Times New Roman"/>
          <w:b w:val="0"/>
          <w:sz w:val="28"/>
          <w:szCs w:val="28"/>
        </w:rPr>
        <w:tab/>
      </w:r>
      <w:r w:rsidR="006037F1">
        <w:rPr>
          <w:rFonts w:ascii="Times New Roman" w:hAnsi="Times New Roman"/>
          <w:b w:val="0"/>
          <w:sz w:val="28"/>
          <w:szCs w:val="28"/>
        </w:rPr>
        <w:t xml:space="preserve">   </w:t>
      </w:r>
      <w:proofErr w:type="spellStart"/>
      <w:r>
        <w:rPr>
          <w:rFonts w:ascii="Times New Roman" w:hAnsi="Times New Roman"/>
          <w:b w:val="0"/>
          <w:sz w:val="28"/>
          <w:szCs w:val="28"/>
        </w:rPr>
        <w:t>Ю.В.Чекунов</w:t>
      </w:r>
      <w:proofErr w:type="spellEnd"/>
    </w:p>
    <w:p w14:paraId="762CC786" w14:textId="77777777" w:rsidR="006072AE" w:rsidRPr="00F74CF4" w:rsidRDefault="006072AE" w:rsidP="006072AE">
      <w:pPr>
        <w:jc w:val="both"/>
        <w:rPr>
          <w:rFonts w:ascii="Times New Roman" w:hAnsi="Times New Roman"/>
          <w:b w:val="0"/>
          <w:sz w:val="28"/>
          <w:szCs w:val="28"/>
        </w:rPr>
      </w:pPr>
    </w:p>
    <w:p w14:paraId="2EEF4FA0" w14:textId="77777777" w:rsidR="00A8016E" w:rsidRPr="00F74CF4" w:rsidRDefault="00A8016E" w:rsidP="00B54ED9">
      <w:pPr>
        <w:widowControl w:val="0"/>
        <w:autoSpaceDE w:val="0"/>
        <w:autoSpaceDN w:val="0"/>
        <w:adjustRightInd w:val="0"/>
        <w:jc w:val="center"/>
        <w:rPr>
          <w:rFonts w:ascii="Times New Roman" w:hAnsi="Times New Roman"/>
          <w:b w:val="0"/>
          <w:bCs/>
          <w:sz w:val="2"/>
          <w:szCs w:val="28"/>
        </w:rPr>
      </w:pPr>
    </w:p>
    <w:p w14:paraId="1E139E1E" w14:textId="77777777" w:rsidR="00A73D91" w:rsidRPr="00F74CF4" w:rsidRDefault="00A73D91" w:rsidP="00786945">
      <w:pPr>
        <w:ind w:left="5664" w:firstLine="708"/>
        <w:jc w:val="both"/>
        <w:rPr>
          <w:rFonts w:ascii="Times New Roman" w:hAnsi="Times New Roman"/>
          <w:b w:val="0"/>
          <w:sz w:val="28"/>
          <w:szCs w:val="28"/>
        </w:rPr>
      </w:pPr>
    </w:p>
    <w:p w14:paraId="1A0822E6" w14:textId="62A8A2F1" w:rsidR="00037B8A" w:rsidRDefault="00037B8A" w:rsidP="00701FA7">
      <w:pPr>
        <w:rPr>
          <w:rFonts w:ascii="Times New Roman" w:hAnsi="Times New Roman"/>
          <w:b w:val="0"/>
          <w:sz w:val="28"/>
          <w:szCs w:val="28"/>
        </w:rPr>
      </w:pPr>
    </w:p>
    <w:p w14:paraId="2FEDFA0C" w14:textId="02385640" w:rsidR="00037B8A" w:rsidRDefault="00037B8A" w:rsidP="00C2266A">
      <w:pPr>
        <w:ind w:left="5664" w:firstLine="708"/>
        <w:jc w:val="right"/>
        <w:rPr>
          <w:rFonts w:ascii="Times New Roman" w:hAnsi="Times New Roman"/>
          <w:b w:val="0"/>
          <w:sz w:val="28"/>
          <w:szCs w:val="28"/>
        </w:rPr>
      </w:pPr>
    </w:p>
    <w:p w14:paraId="46517C23" w14:textId="2B420D77" w:rsidR="00037B8A" w:rsidRPr="00422360" w:rsidRDefault="00037B8A" w:rsidP="00422360">
      <w:pPr>
        <w:ind w:left="5664" w:firstLine="708"/>
        <w:jc w:val="both"/>
        <w:rPr>
          <w:rFonts w:ascii="Times New Roman" w:hAnsi="Times New Roman"/>
          <w:b w:val="0"/>
          <w:sz w:val="28"/>
          <w:szCs w:val="28"/>
        </w:rPr>
      </w:pPr>
    </w:p>
    <w:p w14:paraId="7D99A960" w14:textId="77777777" w:rsidR="00422360" w:rsidRDefault="00422360" w:rsidP="00422360">
      <w:pPr>
        <w:ind w:left="5664"/>
        <w:jc w:val="both"/>
        <w:rPr>
          <w:rFonts w:ascii="Times New Roman" w:hAnsi="Times New Roman"/>
          <w:sz w:val="28"/>
          <w:szCs w:val="28"/>
        </w:rPr>
      </w:pPr>
    </w:p>
    <w:p w14:paraId="200B6AFE" w14:textId="73D8B5C7" w:rsidR="00037B8A" w:rsidRDefault="00037B8A" w:rsidP="00422360">
      <w:pPr>
        <w:ind w:left="5664"/>
        <w:jc w:val="both"/>
        <w:rPr>
          <w:rFonts w:ascii="Times New Roman" w:hAnsi="Times New Roman"/>
          <w:b w:val="0"/>
          <w:sz w:val="28"/>
          <w:szCs w:val="28"/>
        </w:rPr>
      </w:pPr>
    </w:p>
    <w:p w14:paraId="1E4452C9" w14:textId="36ED70AA" w:rsidR="00037B8A" w:rsidRDefault="00037B8A" w:rsidP="00C2266A">
      <w:pPr>
        <w:ind w:left="5664" w:firstLine="708"/>
        <w:jc w:val="right"/>
        <w:rPr>
          <w:rFonts w:ascii="Times New Roman" w:hAnsi="Times New Roman"/>
          <w:b w:val="0"/>
          <w:sz w:val="28"/>
          <w:szCs w:val="28"/>
        </w:rPr>
      </w:pPr>
    </w:p>
    <w:p w14:paraId="4E080A44" w14:textId="67C7B7A2" w:rsidR="00037B8A" w:rsidRDefault="00037B8A" w:rsidP="00C2266A">
      <w:pPr>
        <w:ind w:left="5664" w:firstLine="708"/>
        <w:jc w:val="right"/>
        <w:rPr>
          <w:rFonts w:ascii="Times New Roman" w:hAnsi="Times New Roman"/>
          <w:b w:val="0"/>
          <w:sz w:val="28"/>
          <w:szCs w:val="28"/>
        </w:rPr>
      </w:pPr>
    </w:p>
    <w:p w14:paraId="73DCAD72" w14:textId="77777777" w:rsidR="00037B8A" w:rsidRDefault="00037B8A" w:rsidP="00C2266A">
      <w:pPr>
        <w:ind w:left="5664" w:firstLine="708"/>
        <w:jc w:val="right"/>
        <w:rPr>
          <w:rFonts w:ascii="Times New Roman" w:hAnsi="Times New Roman"/>
          <w:b w:val="0"/>
          <w:sz w:val="28"/>
          <w:szCs w:val="28"/>
        </w:rPr>
        <w:sectPr w:rsidR="00037B8A" w:rsidSect="002E42BA">
          <w:headerReference w:type="default" r:id="rId15"/>
          <w:headerReference w:type="first" r:id="rId16"/>
          <w:pgSz w:w="11906" w:h="16838" w:code="9"/>
          <w:pgMar w:top="1134" w:right="567" w:bottom="1134" w:left="1701" w:header="567" w:footer="709" w:gutter="0"/>
          <w:cols w:space="708"/>
          <w:titlePg/>
          <w:docGrid w:linePitch="360"/>
        </w:sectPr>
      </w:pPr>
    </w:p>
    <w:tbl>
      <w:tblPr>
        <w:tblStyle w:val="ab"/>
        <w:tblW w:w="4226" w:type="dxa"/>
        <w:tblInd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6"/>
      </w:tblGrid>
      <w:tr w:rsidR="00037B8A" w14:paraId="644F5658" w14:textId="77777777" w:rsidTr="006037F1">
        <w:trPr>
          <w:trHeight w:val="1336"/>
        </w:trPr>
        <w:tc>
          <w:tcPr>
            <w:tcW w:w="4226" w:type="dxa"/>
          </w:tcPr>
          <w:p w14:paraId="22FC520D" w14:textId="600ECE9E" w:rsidR="00037B8A" w:rsidRDefault="00037B8A" w:rsidP="00855316">
            <w:pPr>
              <w:jc w:val="right"/>
              <w:rPr>
                <w:rFonts w:ascii="Times New Roman" w:hAnsi="Times New Roman"/>
                <w:b w:val="0"/>
                <w:sz w:val="28"/>
                <w:szCs w:val="28"/>
              </w:rPr>
            </w:pPr>
            <w:r>
              <w:rPr>
                <w:rFonts w:ascii="Times New Roman" w:hAnsi="Times New Roman"/>
                <w:b w:val="0"/>
                <w:sz w:val="28"/>
                <w:szCs w:val="28"/>
              </w:rPr>
              <w:lastRenderedPageBreak/>
              <w:t xml:space="preserve">Приложение </w:t>
            </w:r>
            <w:r w:rsidR="0025716A">
              <w:rPr>
                <w:rFonts w:ascii="Times New Roman" w:hAnsi="Times New Roman"/>
                <w:b w:val="0"/>
                <w:sz w:val="28"/>
                <w:szCs w:val="28"/>
              </w:rPr>
              <w:t>1</w:t>
            </w:r>
          </w:p>
          <w:p w14:paraId="44E47D9C" w14:textId="77777777" w:rsidR="00037B8A" w:rsidRDefault="00037B8A" w:rsidP="00855316">
            <w:pPr>
              <w:jc w:val="right"/>
              <w:rPr>
                <w:rFonts w:ascii="Times New Roman" w:hAnsi="Times New Roman"/>
                <w:b w:val="0"/>
                <w:sz w:val="28"/>
                <w:szCs w:val="28"/>
              </w:rPr>
            </w:pPr>
            <w:r>
              <w:rPr>
                <w:rFonts w:ascii="Times New Roman" w:hAnsi="Times New Roman"/>
                <w:b w:val="0"/>
                <w:sz w:val="28"/>
                <w:szCs w:val="28"/>
              </w:rPr>
              <w:t xml:space="preserve">к постановлению </w:t>
            </w:r>
          </w:p>
          <w:p w14:paraId="0CB3AF0E" w14:textId="77E91FD9" w:rsidR="00037B8A" w:rsidRDefault="00037B8A" w:rsidP="006037F1">
            <w:pPr>
              <w:jc w:val="right"/>
              <w:rPr>
                <w:rFonts w:ascii="Times New Roman" w:hAnsi="Times New Roman"/>
                <w:b w:val="0"/>
                <w:sz w:val="28"/>
                <w:szCs w:val="28"/>
              </w:rPr>
            </w:pPr>
            <w:r>
              <w:rPr>
                <w:rFonts w:ascii="Times New Roman" w:hAnsi="Times New Roman"/>
                <w:b w:val="0"/>
                <w:sz w:val="28"/>
                <w:szCs w:val="28"/>
              </w:rPr>
              <w:t xml:space="preserve">администрации города </w:t>
            </w:r>
            <w:r w:rsidR="006037F1">
              <w:rPr>
                <w:rFonts w:ascii="Times New Roman" w:hAnsi="Times New Roman"/>
                <w:b w:val="0"/>
                <w:sz w:val="28"/>
                <w:szCs w:val="28"/>
              </w:rPr>
              <w:t xml:space="preserve">  </w:t>
            </w:r>
            <w:r w:rsidR="006037F1">
              <w:rPr>
                <w:rFonts w:ascii="Times New Roman" w:hAnsi="Times New Roman"/>
                <w:b w:val="0"/>
                <w:sz w:val="28"/>
                <w:szCs w:val="28"/>
              </w:rPr>
              <w:br/>
              <w:t xml:space="preserve">      </w:t>
            </w:r>
            <w:r>
              <w:rPr>
                <w:rFonts w:ascii="Times New Roman" w:hAnsi="Times New Roman"/>
                <w:b w:val="0"/>
                <w:sz w:val="28"/>
                <w:szCs w:val="28"/>
              </w:rPr>
              <w:t>от</w:t>
            </w:r>
            <w:r w:rsidR="006037F1">
              <w:rPr>
                <w:rFonts w:ascii="Times New Roman" w:hAnsi="Times New Roman"/>
                <w:b w:val="0"/>
                <w:sz w:val="28"/>
                <w:szCs w:val="28"/>
              </w:rPr>
              <w:t xml:space="preserve"> 17.03.2025 </w:t>
            </w:r>
            <w:r>
              <w:rPr>
                <w:rFonts w:ascii="Times New Roman" w:hAnsi="Times New Roman"/>
                <w:b w:val="0"/>
                <w:sz w:val="28"/>
                <w:szCs w:val="28"/>
              </w:rPr>
              <w:t>№</w:t>
            </w:r>
            <w:r w:rsidR="006037F1">
              <w:rPr>
                <w:rFonts w:ascii="Times New Roman" w:hAnsi="Times New Roman"/>
                <w:b w:val="0"/>
                <w:sz w:val="28"/>
                <w:szCs w:val="28"/>
              </w:rPr>
              <w:t xml:space="preserve"> 291-п</w:t>
            </w:r>
          </w:p>
        </w:tc>
      </w:tr>
    </w:tbl>
    <w:p w14:paraId="2D8928D2" w14:textId="77777777" w:rsidR="0025716A" w:rsidRDefault="0025716A" w:rsidP="0025716A">
      <w:pPr>
        <w:jc w:val="right"/>
        <w:rPr>
          <w:rFonts w:ascii="Times New Roman" w:eastAsiaTheme="minorEastAsia" w:hAnsi="Times New Roman"/>
          <w:b w:val="0"/>
          <w:bCs/>
          <w:sz w:val="28"/>
          <w:szCs w:val="28"/>
        </w:rPr>
      </w:pPr>
    </w:p>
    <w:p w14:paraId="5B296216" w14:textId="77777777" w:rsidR="00C02EA2" w:rsidRPr="00F74CF4" w:rsidRDefault="00C02EA2" w:rsidP="00C02EA2">
      <w:pPr>
        <w:jc w:val="right"/>
        <w:rPr>
          <w:rFonts w:ascii="Times New Roman" w:eastAsiaTheme="minorEastAsia" w:hAnsi="Times New Roman"/>
          <w:b w:val="0"/>
          <w:bCs/>
          <w:sz w:val="28"/>
          <w:szCs w:val="28"/>
        </w:rPr>
      </w:pPr>
      <w:r w:rsidRPr="00F74CF4">
        <w:rPr>
          <w:rFonts w:ascii="Times New Roman" w:eastAsiaTheme="minorEastAsia" w:hAnsi="Times New Roman"/>
          <w:b w:val="0"/>
          <w:bCs/>
          <w:sz w:val="28"/>
          <w:szCs w:val="28"/>
        </w:rPr>
        <w:t>Таблица 3</w:t>
      </w:r>
    </w:p>
    <w:p w14:paraId="5DA4BB56" w14:textId="77777777" w:rsidR="00C02EA2" w:rsidRPr="00E31B39" w:rsidRDefault="00C02EA2" w:rsidP="00C02EA2">
      <w:pPr>
        <w:jc w:val="center"/>
        <w:rPr>
          <w:rFonts w:ascii="Times New Roman" w:eastAsiaTheme="minorEastAsia" w:hAnsi="Times New Roman"/>
          <w:b w:val="0"/>
          <w:bCs/>
          <w:sz w:val="28"/>
          <w:szCs w:val="28"/>
        </w:rPr>
      </w:pPr>
      <w:r w:rsidRPr="00E31B39">
        <w:rPr>
          <w:rFonts w:ascii="Times New Roman" w:eastAsiaTheme="minorEastAsia" w:hAnsi="Times New Roman"/>
          <w:b w:val="0"/>
          <w:bCs/>
          <w:sz w:val="28"/>
          <w:szCs w:val="28"/>
        </w:rPr>
        <w:t>Показатели муниципальной программы</w:t>
      </w:r>
    </w:p>
    <w:tbl>
      <w:tblPr>
        <w:tblpPr w:leftFromText="180" w:rightFromText="180" w:vertAnchor="text" w:horzAnchor="margin" w:tblpX="-598" w:tblpY="568"/>
        <w:tblW w:w="15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1560"/>
        <w:gridCol w:w="1134"/>
        <w:gridCol w:w="1275"/>
        <w:gridCol w:w="1134"/>
        <w:gridCol w:w="567"/>
        <w:gridCol w:w="567"/>
        <w:gridCol w:w="709"/>
        <w:gridCol w:w="708"/>
        <w:gridCol w:w="710"/>
        <w:gridCol w:w="708"/>
        <w:gridCol w:w="709"/>
        <w:gridCol w:w="1701"/>
        <w:gridCol w:w="851"/>
        <w:gridCol w:w="1276"/>
        <w:gridCol w:w="1134"/>
        <w:gridCol w:w="18"/>
      </w:tblGrid>
      <w:tr w:rsidR="00C02EA2" w:rsidRPr="00E31B39" w14:paraId="4ABB964D" w14:textId="77777777" w:rsidTr="00DB5C7F">
        <w:trPr>
          <w:gridAfter w:val="1"/>
          <w:wAfter w:w="18" w:type="dxa"/>
          <w:trHeight w:val="694"/>
        </w:trPr>
        <w:tc>
          <w:tcPr>
            <w:tcW w:w="420" w:type="dxa"/>
            <w:vMerge w:val="restart"/>
            <w:vAlign w:val="center"/>
          </w:tcPr>
          <w:p w14:paraId="13B3A7D0" w14:textId="77777777" w:rsidR="00C02EA2" w:rsidRPr="00E31B39" w:rsidRDefault="00C02EA2" w:rsidP="00A525F2">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 п/п</w:t>
            </w:r>
          </w:p>
        </w:tc>
        <w:tc>
          <w:tcPr>
            <w:tcW w:w="1560" w:type="dxa"/>
            <w:vMerge w:val="restart"/>
            <w:vAlign w:val="center"/>
          </w:tcPr>
          <w:p w14:paraId="6E399AAB" w14:textId="77777777" w:rsidR="00C02EA2" w:rsidRPr="00E31B39" w:rsidRDefault="00C02EA2" w:rsidP="00A525F2">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Наименование показателя</w:t>
            </w:r>
          </w:p>
        </w:tc>
        <w:tc>
          <w:tcPr>
            <w:tcW w:w="1134" w:type="dxa"/>
            <w:vMerge w:val="restart"/>
            <w:vAlign w:val="center"/>
          </w:tcPr>
          <w:p w14:paraId="32EF9698" w14:textId="77777777" w:rsidR="00C02EA2" w:rsidRPr="00E31B39" w:rsidRDefault="00C02EA2" w:rsidP="00A525F2">
            <w:pPr>
              <w:jc w:val="center"/>
              <w:rPr>
                <w:rFonts w:ascii="Times New Roman" w:eastAsiaTheme="minorEastAsia" w:hAnsi="Times New Roman"/>
                <w:b w:val="0"/>
                <w:bCs/>
                <w:color w:val="000000"/>
                <w:sz w:val="18"/>
                <w:szCs w:val="18"/>
              </w:rPr>
            </w:pPr>
            <w:r w:rsidRPr="00E31B39">
              <w:rPr>
                <w:rFonts w:ascii="Times New Roman" w:eastAsiaTheme="minorEastAsia" w:hAnsi="Times New Roman"/>
                <w:b w:val="0"/>
                <w:bCs/>
                <w:color w:val="000000"/>
                <w:sz w:val="18"/>
                <w:szCs w:val="18"/>
              </w:rPr>
              <w:t>Уровень показателя</w:t>
            </w:r>
          </w:p>
        </w:tc>
        <w:tc>
          <w:tcPr>
            <w:tcW w:w="1275" w:type="dxa"/>
            <w:vMerge w:val="restart"/>
            <w:vAlign w:val="center"/>
          </w:tcPr>
          <w:p w14:paraId="2C712474" w14:textId="77777777" w:rsidR="00C02EA2" w:rsidRPr="00E31B39" w:rsidRDefault="00C02EA2" w:rsidP="00A525F2">
            <w:pPr>
              <w:jc w:val="center"/>
              <w:rPr>
                <w:rFonts w:ascii="Times New Roman" w:eastAsiaTheme="minorEastAsia" w:hAnsi="Times New Roman"/>
                <w:b w:val="0"/>
                <w:bCs/>
                <w:sz w:val="18"/>
                <w:szCs w:val="18"/>
              </w:rPr>
            </w:pPr>
            <w:r w:rsidRPr="00E31B39">
              <w:rPr>
                <w:rFonts w:ascii="Times New Roman" w:eastAsiaTheme="minorEastAsia" w:hAnsi="Times New Roman"/>
                <w:b w:val="0"/>
                <w:bCs/>
                <w:color w:val="000000"/>
                <w:sz w:val="18"/>
                <w:szCs w:val="18"/>
              </w:rPr>
              <w:t>Признак возрастания/ убывания</w:t>
            </w:r>
          </w:p>
        </w:tc>
        <w:tc>
          <w:tcPr>
            <w:tcW w:w="1134" w:type="dxa"/>
            <w:vMerge w:val="restart"/>
            <w:vAlign w:val="center"/>
          </w:tcPr>
          <w:p w14:paraId="0B904AD0" w14:textId="77777777" w:rsidR="00C02EA2" w:rsidRPr="00E31B39" w:rsidRDefault="00C02EA2" w:rsidP="00A525F2">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Единица измерения (по ОКЕИ)</w:t>
            </w:r>
          </w:p>
        </w:tc>
        <w:tc>
          <w:tcPr>
            <w:tcW w:w="1134" w:type="dxa"/>
            <w:gridSpan w:val="2"/>
            <w:vAlign w:val="center"/>
          </w:tcPr>
          <w:p w14:paraId="3992CAC8" w14:textId="77777777" w:rsidR="00C02EA2" w:rsidRPr="00E31B39" w:rsidRDefault="00C02EA2" w:rsidP="00A525F2">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Базовое значение</w:t>
            </w:r>
          </w:p>
        </w:tc>
        <w:tc>
          <w:tcPr>
            <w:tcW w:w="3544" w:type="dxa"/>
            <w:gridSpan w:val="5"/>
          </w:tcPr>
          <w:p w14:paraId="4F7A1D7E" w14:textId="77777777" w:rsidR="00C02EA2" w:rsidRPr="00E31B39" w:rsidRDefault="00C02EA2" w:rsidP="00A525F2">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Значение показателя по годам</w:t>
            </w:r>
          </w:p>
        </w:tc>
        <w:tc>
          <w:tcPr>
            <w:tcW w:w="1701" w:type="dxa"/>
            <w:vMerge w:val="restart"/>
            <w:vAlign w:val="center"/>
          </w:tcPr>
          <w:p w14:paraId="1ACA4584" w14:textId="77777777" w:rsidR="00C02EA2" w:rsidRPr="00E31B39" w:rsidRDefault="00C02EA2" w:rsidP="00A525F2">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Документ</w:t>
            </w:r>
          </w:p>
        </w:tc>
        <w:tc>
          <w:tcPr>
            <w:tcW w:w="851" w:type="dxa"/>
            <w:vMerge w:val="restart"/>
            <w:tcBorders>
              <w:top w:val="single" w:sz="4" w:space="0" w:color="auto"/>
            </w:tcBorders>
            <w:vAlign w:val="center"/>
          </w:tcPr>
          <w:p w14:paraId="5CD98B27" w14:textId="77777777" w:rsidR="00C02EA2" w:rsidRPr="00E31B39" w:rsidRDefault="00C02EA2" w:rsidP="00A525F2">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Ответственный за достижение показателя</w:t>
            </w:r>
          </w:p>
        </w:tc>
        <w:tc>
          <w:tcPr>
            <w:tcW w:w="1276" w:type="dxa"/>
            <w:vMerge w:val="restart"/>
            <w:shd w:val="clear" w:color="auto" w:fill="FFFFFF" w:themeFill="background1"/>
            <w:vAlign w:val="center"/>
          </w:tcPr>
          <w:p w14:paraId="20BC4BD5" w14:textId="77777777" w:rsidR="00C02EA2" w:rsidRPr="0052280C" w:rsidRDefault="00C02EA2" w:rsidP="00A525F2">
            <w:pPr>
              <w:jc w:val="center"/>
              <w:rPr>
                <w:rFonts w:ascii="Times New Roman" w:eastAsiaTheme="minorEastAsia" w:hAnsi="Times New Roman"/>
                <w:b w:val="0"/>
                <w:bCs/>
                <w:sz w:val="18"/>
                <w:szCs w:val="18"/>
              </w:rPr>
            </w:pPr>
            <w:r w:rsidRPr="0052280C">
              <w:rPr>
                <w:rFonts w:ascii="Times New Roman" w:eastAsiaTheme="minorEastAsia" w:hAnsi="Times New Roman"/>
                <w:b w:val="0"/>
                <w:bCs/>
                <w:sz w:val="18"/>
                <w:szCs w:val="18"/>
              </w:rPr>
              <w:t>Связь с показателями национальных целей</w:t>
            </w:r>
          </w:p>
        </w:tc>
        <w:tc>
          <w:tcPr>
            <w:tcW w:w="1134" w:type="dxa"/>
            <w:vMerge w:val="restart"/>
            <w:shd w:val="clear" w:color="auto" w:fill="FFFFFF" w:themeFill="background1"/>
            <w:vAlign w:val="center"/>
          </w:tcPr>
          <w:p w14:paraId="72B5FD19" w14:textId="77777777" w:rsidR="00C02EA2" w:rsidRPr="00E31B39" w:rsidRDefault="00C02EA2" w:rsidP="00A525F2">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Информационная система</w:t>
            </w:r>
          </w:p>
        </w:tc>
      </w:tr>
      <w:tr w:rsidR="00C02EA2" w:rsidRPr="00E31B39" w14:paraId="2235D02E" w14:textId="77777777" w:rsidTr="00DB5C7F">
        <w:trPr>
          <w:gridAfter w:val="1"/>
          <w:wAfter w:w="18" w:type="dxa"/>
          <w:trHeight w:val="415"/>
        </w:trPr>
        <w:tc>
          <w:tcPr>
            <w:tcW w:w="420" w:type="dxa"/>
            <w:vMerge/>
          </w:tcPr>
          <w:p w14:paraId="1981E94F" w14:textId="77777777" w:rsidR="00C02EA2" w:rsidRPr="00E31B39" w:rsidRDefault="00C02EA2" w:rsidP="00A525F2">
            <w:pPr>
              <w:jc w:val="center"/>
              <w:rPr>
                <w:rFonts w:ascii="Times New Roman" w:eastAsiaTheme="minorEastAsia" w:hAnsi="Times New Roman"/>
                <w:b w:val="0"/>
                <w:bCs/>
                <w:sz w:val="18"/>
                <w:szCs w:val="18"/>
              </w:rPr>
            </w:pPr>
          </w:p>
        </w:tc>
        <w:tc>
          <w:tcPr>
            <w:tcW w:w="1560" w:type="dxa"/>
            <w:vMerge/>
          </w:tcPr>
          <w:p w14:paraId="27E02D4E" w14:textId="77777777" w:rsidR="00C02EA2" w:rsidRPr="00E31B39" w:rsidRDefault="00C02EA2" w:rsidP="00A525F2">
            <w:pPr>
              <w:jc w:val="center"/>
              <w:rPr>
                <w:rFonts w:ascii="Times New Roman" w:eastAsiaTheme="minorEastAsia" w:hAnsi="Times New Roman"/>
                <w:b w:val="0"/>
                <w:bCs/>
                <w:sz w:val="18"/>
                <w:szCs w:val="18"/>
              </w:rPr>
            </w:pPr>
          </w:p>
        </w:tc>
        <w:tc>
          <w:tcPr>
            <w:tcW w:w="1134" w:type="dxa"/>
            <w:vMerge/>
          </w:tcPr>
          <w:p w14:paraId="5E36C640" w14:textId="77777777" w:rsidR="00C02EA2" w:rsidRPr="00E31B39" w:rsidRDefault="00C02EA2" w:rsidP="00A525F2">
            <w:pPr>
              <w:jc w:val="center"/>
              <w:rPr>
                <w:rFonts w:ascii="Times New Roman" w:eastAsiaTheme="minorEastAsia" w:hAnsi="Times New Roman"/>
                <w:b w:val="0"/>
                <w:bCs/>
                <w:sz w:val="18"/>
                <w:szCs w:val="18"/>
              </w:rPr>
            </w:pPr>
          </w:p>
        </w:tc>
        <w:tc>
          <w:tcPr>
            <w:tcW w:w="1275" w:type="dxa"/>
            <w:vMerge/>
          </w:tcPr>
          <w:p w14:paraId="766078F0" w14:textId="77777777" w:rsidR="00C02EA2" w:rsidRPr="00E31B39" w:rsidRDefault="00C02EA2" w:rsidP="00A525F2">
            <w:pPr>
              <w:jc w:val="center"/>
              <w:rPr>
                <w:rFonts w:ascii="Times New Roman" w:eastAsiaTheme="minorEastAsia" w:hAnsi="Times New Roman"/>
                <w:b w:val="0"/>
                <w:bCs/>
                <w:sz w:val="18"/>
                <w:szCs w:val="18"/>
              </w:rPr>
            </w:pPr>
          </w:p>
        </w:tc>
        <w:tc>
          <w:tcPr>
            <w:tcW w:w="1134" w:type="dxa"/>
            <w:vMerge/>
          </w:tcPr>
          <w:p w14:paraId="6E0C7A68" w14:textId="77777777" w:rsidR="00C02EA2" w:rsidRPr="00E31B39" w:rsidRDefault="00C02EA2" w:rsidP="00A525F2">
            <w:pPr>
              <w:jc w:val="center"/>
              <w:rPr>
                <w:rFonts w:ascii="Times New Roman" w:eastAsiaTheme="minorEastAsia" w:hAnsi="Times New Roman"/>
                <w:b w:val="0"/>
                <w:bCs/>
                <w:sz w:val="18"/>
                <w:szCs w:val="18"/>
              </w:rPr>
            </w:pPr>
          </w:p>
        </w:tc>
        <w:tc>
          <w:tcPr>
            <w:tcW w:w="567" w:type="dxa"/>
            <w:vAlign w:val="center"/>
          </w:tcPr>
          <w:p w14:paraId="6FC0E549" w14:textId="77777777" w:rsidR="00C02EA2" w:rsidRPr="00E31B39" w:rsidRDefault="00C02EA2" w:rsidP="00A525F2">
            <w:pPr>
              <w:ind w:right="-15"/>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значение</w:t>
            </w:r>
          </w:p>
        </w:tc>
        <w:tc>
          <w:tcPr>
            <w:tcW w:w="567" w:type="dxa"/>
            <w:vAlign w:val="center"/>
          </w:tcPr>
          <w:p w14:paraId="562904F3" w14:textId="77777777" w:rsidR="00C02EA2" w:rsidRPr="00E31B39" w:rsidRDefault="00C02EA2" w:rsidP="00A525F2">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год</w:t>
            </w:r>
          </w:p>
        </w:tc>
        <w:tc>
          <w:tcPr>
            <w:tcW w:w="709" w:type="dxa"/>
            <w:vAlign w:val="center"/>
          </w:tcPr>
          <w:p w14:paraId="7EAFB99D" w14:textId="77777777" w:rsidR="00C02EA2" w:rsidRPr="00E31B39" w:rsidRDefault="00C02EA2" w:rsidP="00A525F2">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2024</w:t>
            </w:r>
          </w:p>
        </w:tc>
        <w:tc>
          <w:tcPr>
            <w:tcW w:w="708" w:type="dxa"/>
            <w:vAlign w:val="center"/>
          </w:tcPr>
          <w:p w14:paraId="3670A5FC" w14:textId="77777777" w:rsidR="00C02EA2" w:rsidRPr="00E31B39" w:rsidRDefault="00C02EA2" w:rsidP="00A525F2">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2025</w:t>
            </w:r>
          </w:p>
        </w:tc>
        <w:tc>
          <w:tcPr>
            <w:tcW w:w="710" w:type="dxa"/>
            <w:vAlign w:val="center"/>
          </w:tcPr>
          <w:p w14:paraId="1A9C8865" w14:textId="77777777" w:rsidR="00C02EA2" w:rsidRPr="00E31B39" w:rsidRDefault="00C02EA2" w:rsidP="00A525F2">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2026</w:t>
            </w:r>
          </w:p>
        </w:tc>
        <w:tc>
          <w:tcPr>
            <w:tcW w:w="708" w:type="dxa"/>
            <w:vAlign w:val="center"/>
          </w:tcPr>
          <w:p w14:paraId="022947FD" w14:textId="77777777" w:rsidR="00C02EA2" w:rsidRPr="00E31B39" w:rsidRDefault="00C02EA2" w:rsidP="00A525F2">
            <w:pPr>
              <w:jc w:val="center"/>
              <w:rPr>
                <w:rFonts w:ascii="Times New Roman" w:eastAsiaTheme="minorEastAsia" w:hAnsi="Times New Roman"/>
                <w:b w:val="0"/>
                <w:bCs/>
                <w:sz w:val="18"/>
                <w:szCs w:val="18"/>
              </w:rPr>
            </w:pPr>
            <w:r>
              <w:rPr>
                <w:rFonts w:ascii="Times New Roman" w:eastAsiaTheme="minorEastAsia" w:hAnsi="Times New Roman"/>
                <w:b w:val="0"/>
                <w:bCs/>
                <w:sz w:val="18"/>
                <w:szCs w:val="18"/>
              </w:rPr>
              <w:t>2027</w:t>
            </w:r>
          </w:p>
        </w:tc>
        <w:tc>
          <w:tcPr>
            <w:tcW w:w="709" w:type="dxa"/>
            <w:vAlign w:val="center"/>
          </w:tcPr>
          <w:p w14:paraId="04BB585B" w14:textId="77777777" w:rsidR="00C02EA2" w:rsidRPr="00E31B39" w:rsidRDefault="00C02EA2" w:rsidP="00A525F2">
            <w:pPr>
              <w:jc w:val="center"/>
              <w:rPr>
                <w:rFonts w:ascii="Times New Roman" w:eastAsiaTheme="minorEastAsia" w:hAnsi="Times New Roman"/>
                <w:b w:val="0"/>
                <w:bCs/>
                <w:sz w:val="18"/>
                <w:szCs w:val="18"/>
              </w:rPr>
            </w:pPr>
            <w:r>
              <w:rPr>
                <w:rFonts w:ascii="Times New Roman" w:eastAsiaTheme="minorEastAsia" w:hAnsi="Times New Roman"/>
                <w:b w:val="0"/>
                <w:bCs/>
                <w:sz w:val="18"/>
                <w:szCs w:val="18"/>
              </w:rPr>
              <w:t>2028</w:t>
            </w:r>
            <w:r w:rsidRPr="00E31B39">
              <w:rPr>
                <w:rFonts w:ascii="Times New Roman" w:eastAsiaTheme="minorEastAsia" w:hAnsi="Times New Roman"/>
                <w:b w:val="0"/>
                <w:bCs/>
                <w:sz w:val="18"/>
                <w:szCs w:val="18"/>
              </w:rPr>
              <w:t>-2030</w:t>
            </w:r>
          </w:p>
        </w:tc>
        <w:tc>
          <w:tcPr>
            <w:tcW w:w="1701" w:type="dxa"/>
            <w:vMerge/>
          </w:tcPr>
          <w:p w14:paraId="22394B51" w14:textId="77777777" w:rsidR="00C02EA2" w:rsidRPr="00E31B39" w:rsidRDefault="00C02EA2" w:rsidP="00A525F2">
            <w:pPr>
              <w:jc w:val="center"/>
              <w:rPr>
                <w:rFonts w:ascii="Times New Roman" w:eastAsiaTheme="minorEastAsia" w:hAnsi="Times New Roman"/>
                <w:b w:val="0"/>
                <w:bCs/>
                <w:sz w:val="18"/>
                <w:szCs w:val="18"/>
              </w:rPr>
            </w:pPr>
          </w:p>
        </w:tc>
        <w:tc>
          <w:tcPr>
            <w:tcW w:w="851" w:type="dxa"/>
            <w:vMerge/>
            <w:shd w:val="clear" w:color="auto" w:fill="FFFFFF" w:themeFill="background1"/>
          </w:tcPr>
          <w:p w14:paraId="0B0B2C00" w14:textId="77777777" w:rsidR="00C02EA2" w:rsidRPr="00E31B39" w:rsidRDefault="00C02EA2" w:rsidP="00A525F2">
            <w:pPr>
              <w:jc w:val="center"/>
              <w:rPr>
                <w:rFonts w:ascii="Times New Roman" w:eastAsiaTheme="minorEastAsia" w:hAnsi="Times New Roman"/>
                <w:b w:val="0"/>
                <w:bCs/>
                <w:sz w:val="18"/>
                <w:szCs w:val="18"/>
              </w:rPr>
            </w:pPr>
          </w:p>
        </w:tc>
        <w:tc>
          <w:tcPr>
            <w:tcW w:w="1276" w:type="dxa"/>
            <w:vMerge/>
            <w:shd w:val="clear" w:color="auto" w:fill="FFFFFF" w:themeFill="background1"/>
          </w:tcPr>
          <w:p w14:paraId="46A3AE77" w14:textId="77777777" w:rsidR="00C02EA2" w:rsidRPr="0052280C" w:rsidRDefault="00C02EA2" w:rsidP="00A525F2">
            <w:pPr>
              <w:jc w:val="center"/>
              <w:rPr>
                <w:rFonts w:ascii="Times New Roman" w:eastAsiaTheme="minorEastAsia" w:hAnsi="Times New Roman"/>
                <w:b w:val="0"/>
                <w:bCs/>
                <w:sz w:val="18"/>
                <w:szCs w:val="18"/>
              </w:rPr>
            </w:pPr>
          </w:p>
        </w:tc>
        <w:tc>
          <w:tcPr>
            <w:tcW w:w="1134" w:type="dxa"/>
            <w:vMerge/>
            <w:shd w:val="clear" w:color="auto" w:fill="FFFFFF" w:themeFill="background1"/>
          </w:tcPr>
          <w:p w14:paraId="1068DEBE" w14:textId="77777777" w:rsidR="00C02EA2" w:rsidRPr="00E31B39" w:rsidRDefault="00C02EA2" w:rsidP="00A525F2">
            <w:pPr>
              <w:jc w:val="center"/>
              <w:rPr>
                <w:rFonts w:ascii="Times New Roman" w:eastAsiaTheme="minorEastAsia" w:hAnsi="Times New Roman"/>
                <w:b w:val="0"/>
                <w:bCs/>
                <w:sz w:val="18"/>
                <w:szCs w:val="18"/>
              </w:rPr>
            </w:pPr>
          </w:p>
        </w:tc>
      </w:tr>
      <w:tr w:rsidR="00C02EA2" w:rsidRPr="00E31B39" w14:paraId="79C4E5D3" w14:textId="77777777" w:rsidTr="00DB5C7F">
        <w:trPr>
          <w:gridAfter w:val="1"/>
          <w:wAfter w:w="18" w:type="dxa"/>
          <w:trHeight w:val="238"/>
        </w:trPr>
        <w:tc>
          <w:tcPr>
            <w:tcW w:w="420" w:type="dxa"/>
            <w:vAlign w:val="center"/>
          </w:tcPr>
          <w:p w14:paraId="05802E2F" w14:textId="77777777" w:rsidR="00C02EA2" w:rsidRPr="00E31B39" w:rsidRDefault="00C02EA2" w:rsidP="00A525F2">
            <w:pPr>
              <w:jc w:val="center"/>
              <w:rPr>
                <w:rFonts w:ascii="Times New Roman" w:eastAsiaTheme="minorEastAsia" w:hAnsi="Times New Roman"/>
                <w:b w:val="0"/>
                <w:bCs/>
                <w:sz w:val="16"/>
                <w:szCs w:val="16"/>
              </w:rPr>
            </w:pPr>
            <w:r w:rsidRPr="00E31B39">
              <w:rPr>
                <w:rFonts w:ascii="Times New Roman" w:eastAsiaTheme="minorEastAsia" w:hAnsi="Times New Roman"/>
                <w:b w:val="0"/>
                <w:bCs/>
                <w:sz w:val="16"/>
                <w:szCs w:val="16"/>
              </w:rPr>
              <w:t>1</w:t>
            </w:r>
          </w:p>
        </w:tc>
        <w:tc>
          <w:tcPr>
            <w:tcW w:w="1560" w:type="dxa"/>
            <w:vAlign w:val="center"/>
          </w:tcPr>
          <w:p w14:paraId="217880C4" w14:textId="77777777" w:rsidR="00C02EA2" w:rsidRPr="00E31B39" w:rsidRDefault="00C02EA2" w:rsidP="00A525F2">
            <w:pPr>
              <w:ind w:right="-21"/>
              <w:contextualSpacing/>
              <w:jc w:val="center"/>
              <w:rPr>
                <w:rFonts w:ascii="Times New Roman" w:eastAsiaTheme="minorEastAsia" w:hAnsi="Times New Roman"/>
                <w:b w:val="0"/>
                <w:bCs/>
                <w:sz w:val="16"/>
                <w:szCs w:val="16"/>
              </w:rPr>
            </w:pPr>
            <w:r w:rsidRPr="00E31B39">
              <w:rPr>
                <w:rFonts w:ascii="Times New Roman" w:eastAsiaTheme="minorEastAsia" w:hAnsi="Times New Roman"/>
                <w:b w:val="0"/>
                <w:bCs/>
                <w:sz w:val="16"/>
                <w:szCs w:val="16"/>
              </w:rPr>
              <w:t>2</w:t>
            </w:r>
          </w:p>
        </w:tc>
        <w:tc>
          <w:tcPr>
            <w:tcW w:w="1134" w:type="dxa"/>
            <w:vAlign w:val="center"/>
          </w:tcPr>
          <w:p w14:paraId="26F0A1D1" w14:textId="77777777" w:rsidR="00C02EA2" w:rsidRPr="00E31B39" w:rsidRDefault="00C02EA2" w:rsidP="00A525F2">
            <w:pPr>
              <w:contextualSpacing/>
              <w:jc w:val="center"/>
              <w:rPr>
                <w:rFonts w:ascii="Times New Roman" w:eastAsiaTheme="minorEastAsia" w:hAnsi="Times New Roman"/>
                <w:b w:val="0"/>
                <w:bCs/>
                <w:sz w:val="16"/>
                <w:szCs w:val="16"/>
              </w:rPr>
            </w:pPr>
            <w:r w:rsidRPr="00E31B39">
              <w:rPr>
                <w:rFonts w:ascii="Times New Roman" w:eastAsiaTheme="minorEastAsia" w:hAnsi="Times New Roman"/>
                <w:b w:val="0"/>
                <w:bCs/>
                <w:sz w:val="16"/>
                <w:szCs w:val="16"/>
              </w:rPr>
              <w:t>3</w:t>
            </w:r>
          </w:p>
        </w:tc>
        <w:tc>
          <w:tcPr>
            <w:tcW w:w="1275" w:type="dxa"/>
            <w:vAlign w:val="center"/>
          </w:tcPr>
          <w:p w14:paraId="787C94C1" w14:textId="77777777" w:rsidR="00C02EA2" w:rsidRPr="00E31B39" w:rsidRDefault="00C02EA2" w:rsidP="00A525F2">
            <w:pPr>
              <w:contextualSpacing/>
              <w:jc w:val="center"/>
              <w:rPr>
                <w:rFonts w:ascii="Times New Roman" w:eastAsiaTheme="minorEastAsia" w:hAnsi="Times New Roman"/>
                <w:b w:val="0"/>
                <w:bCs/>
                <w:sz w:val="16"/>
                <w:szCs w:val="16"/>
              </w:rPr>
            </w:pPr>
            <w:r w:rsidRPr="00E31B39">
              <w:rPr>
                <w:rFonts w:ascii="Times New Roman" w:eastAsiaTheme="minorEastAsia" w:hAnsi="Times New Roman"/>
                <w:b w:val="0"/>
                <w:bCs/>
                <w:sz w:val="16"/>
                <w:szCs w:val="16"/>
              </w:rPr>
              <w:t>4</w:t>
            </w:r>
          </w:p>
        </w:tc>
        <w:tc>
          <w:tcPr>
            <w:tcW w:w="1134" w:type="dxa"/>
            <w:vAlign w:val="center"/>
          </w:tcPr>
          <w:p w14:paraId="5E63BB67" w14:textId="77777777" w:rsidR="00C02EA2" w:rsidRPr="00E31B39" w:rsidRDefault="00C02EA2" w:rsidP="00A525F2">
            <w:pPr>
              <w:jc w:val="center"/>
              <w:rPr>
                <w:rFonts w:ascii="Times New Roman" w:eastAsiaTheme="minorEastAsia" w:hAnsi="Times New Roman"/>
                <w:b w:val="0"/>
                <w:bCs/>
                <w:sz w:val="16"/>
                <w:szCs w:val="16"/>
              </w:rPr>
            </w:pPr>
            <w:r w:rsidRPr="00E31B39">
              <w:rPr>
                <w:rFonts w:ascii="Times New Roman" w:eastAsiaTheme="minorEastAsia" w:hAnsi="Times New Roman"/>
                <w:b w:val="0"/>
                <w:bCs/>
                <w:sz w:val="16"/>
                <w:szCs w:val="16"/>
              </w:rPr>
              <w:t>5</w:t>
            </w:r>
          </w:p>
        </w:tc>
        <w:tc>
          <w:tcPr>
            <w:tcW w:w="567" w:type="dxa"/>
            <w:vAlign w:val="center"/>
          </w:tcPr>
          <w:p w14:paraId="33195209" w14:textId="77777777" w:rsidR="00C02EA2" w:rsidRPr="00E31B39" w:rsidRDefault="00C02EA2" w:rsidP="00A525F2">
            <w:pPr>
              <w:jc w:val="center"/>
              <w:rPr>
                <w:rFonts w:ascii="Times New Roman" w:eastAsiaTheme="minorEastAsia" w:hAnsi="Times New Roman"/>
                <w:b w:val="0"/>
                <w:bCs/>
                <w:sz w:val="16"/>
                <w:szCs w:val="16"/>
              </w:rPr>
            </w:pPr>
            <w:r w:rsidRPr="00E31B39">
              <w:rPr>
                <w:rFonts w:ascii="Times New Roman" w:eastAsiaTheme="minorEastAsia" w:hAnsi="Times New Roman"/>
                <w:b w:val="0"/>
                <w:bCs/>
                <w:sz w:val="16"/>
                <w:szCs w:val="16"/>
              </w:rPr>
              <w:t>6</w:t>
            </w:r>
          </w:p>
        </w:tc>
        <w:tc>
          <w:tcPr>
            <w:tcW w:w="567" w:type="dxa"/>
            <w:vAlign w:val="center"/>
          </w:tcPr>
          <w:p w14:paraId="6D6CE128" w14:textId="77777777" w:rsidR="00C02EA2" w:rsidRPr="00E31B39" w:rsidRDefault="00C02EA2" w:rsidP="00A525F2">
            <w:pPr>
              <w:ind w:left="27"/>
              <w:contextualSpacing/>
              <w:jc w:val="center"/>
              <w:rPr>
                <w:rFonts w:ascii="Times New Roman" w:eastAsiaTheme="minorEastAsia" w:hAnsi="Times New Roman"/>
                <w:b w:val="0"/>
                <w:bCs/>
                <w:sz w:val="16"/>
                <w:szCs w:val="16"/>
              </w:rPr>
            </w:pPr>
            <w:r w:rsidRPr="00E31B39">
              <w:rPr>
                <w:rFonts w:ascii="Times New Roman" w:eastAsiaTheme="minorEastAsia" w:hAnsi="Times New Roman"/>
                <w:b w:val="0"/>
                <w:bCs/>
                <w:sz w:val="16"/>
                <w:szCs w:val="16"/>
              </w:rPr>
              <w:t>7</w:t>
            </w:r>
          </w:p>
        </w:tc>
        <w:tc>
          <w:tcPr>
            <w:tcW w:w="709" w:type="dxa"/>
            <w:vAlign w:val="center"/>
          </w:tcPr>
          <w:p w14:paraId="0506BD16" w14:textId="77777777" w:rsidR="00C02EA2" w:rsidRPr="00E31B39" w:rsidRDefault="00C02EA2" w:rsidP="00A525F2">
            <w:pPr>
              <w:jc w:val="center"/>
              <w:rPr>
                <w:rFonts w:ascii="Times New Roman" w:eastAsiaTheme="minorEastAsia" w:hAnsi="Times New Roman"/>
                <w:b w:val="0"/>
                <w:bCs/>
                <w:sz w:val="16"/>
                <w:szCs w:val="16"/>
              </w:rPr>
            </w:pPr>
            <w:r w:rsidRPr="00E31B39">
              <w:rPr>
                <w:rFonts w:ascii="Times New Roman" w:eastAsiaTheme="minorEastAsia" w:hAnsi="Times New Roman"/>
                <w:b w:val="0"/>
                <w:bCs/>
                <w:sz w:val="16"/>
                <w:szCs w:val="16"/>
              </w:rPr>
              <w:t>8</w:t>
            </w:r>
          </w:p>
        </w:tc>
        <w:tc>
          <w:tcPr>
            <w:tcW w:w="708" w:type="dxa"/>
            <w:vAlign w:val="center"/>
          </w:tcPr>
          <w:p w14:paraId="6E90AAB7" w14:textId="77777777" w:rsidR="00C02EA2" w:rsidRPr="00E31B39" w:rsidRDefault="00C02EA2" w:rsidP="00A525F2">
            <w:pPr>
              <w:ind w:left="-2"/>
              <w:contextualSpacing/>
              <w:jc w:val="center"/>
              <w:rPr>
                <w:rFonts w:ascii="Times New Roman" w:eastAsiaTheme="minorEastAsia" w:hAnsi="Times New Roman"/>
                <w:b w:val="0"/>
                <w:bCs/>
                <w:sz w:val="16"/>
                <w:szCs w:val="16"/>
              </w:rPr>
            </w:pPr>
            <w:r w:rsidRPr="00E31B39">
              <w:rPr>
                <w:rFonts w:ascii="Times New Roman" w:eastAsiaTheme="minorEastAsia" w:hAnsi="Times New Roman"/>
                <w:b w:val="0"/>
                <w:bCs/>
                <w:sz w:val="16"/>
                <w:szCs w:val="16"/>
              </w:rPr>
              <w:t>9</w:t>
            </w:r>
          </w:p>
        </w:tc>
        <w:tc>
          <w:tcPr>
            <w:tcW w:w="710" w:type="dxa"/>
            <w:vAlign w:val="center"/>
          </w:tcPr>
          <w:p w14:paraId="3EF21163" w14:textId="77777777" w:rsidR="00C02EA2" w:rsidRPr="00E31B39" w:rsidRDefault="00C02EA2" w:rsidP="00A525F2">
            <w:pPr>
              <w:contextualSpacing/>
              <w:jc w:val="center"/>
              <w:rPr>
                <w:rFonts w:ascii="Times New Roman" w:eastAsiaTheme="minorEastAsia" w:hAnsi="Times New Roman"/>
                <w:b w:val="0"/>
                <w:bCs/>
                <w:sz w:val="16"/>
                <w:szCs w:val="16"/>
              </w:rPr>
            </w:pPr>
            <w:r w:rsidRPr="00E31B39">
              <w:rPr>
                <w:rFonts w:ascii="Times New Roman" w:eastAsiaTheme="minorEastAsia" w:hAnsi="Times New Roman"/>
                <w:b w:val="0"/>
                <w:bCs/>
                <w:sz w:val="16"/>
                <w:szCs w:val="16"/>
              </w:rPr>
              <w:t>10</w:t>
            </w:r>
          </w:p>
        </w:tc>
        <w:tc>
          <w:tcPr>
            <w:tcW w:w="708" w:type="dxa"/>
            <w:vAlign w:val="center"/>
          </w:tcPr>
          <w:p w14:paraId="6791D3CF" w14:textId="77777777" w:rsidR="00C02EA2" w:rsidRPr="00E31B39" w:rsidRDefault="00C02EA2" w:rsidP="00A525F2">
            <w:pPr>
              <w:contextualSpacing/>
              <w:jc w:val="center"/>
              <w:rPr>
                <w:rFonts w:ascii="Times New Roman" w:eastAsiaTheme="minorEastAsia" w:hAnsi="Times New Roman"/>
                <w:b w:val="0"/>
                <w:bCs/>
                <w:sz w:val="16"/>
                <w:szCs w:val="16"/>
              </w:rPr>
            </w:pPr>
            <w:r w:rsidRPr="00E31B39">
              <w:rPr>
                <w:rFonts w:ascii="Times New Roman" w:eastAsiaTheme="minorEastAsia" w:hAnsi="Times New Roman"/>
                <w:b w:val="0"/>
                <w:bCs/>
                <w:sz w:val="16"/>
                <w:szCs w:val="16"/>
              </w:rPr>
              <w:t>11</w:t>
            </w:r>
          </w:p>
        </w:tc>
        <w:tc>
          <w:tcPr>
            <w:tcW w:w="709" w:type="dxa"/>
            <w:vAlign w:val="center"/>
          </w:tcPr>
          <w:p w14:paraId="6077AC06" w14:textId="77777777" w:rsidR="00C02EA2" w:rsidRPr="00E31B39" w:rsidRDefault="00C02EA2" w:rsidP="00A525F2">
            <w:pPr>
              <w:contextualSpacing/>
              <w:jc w:val="center"/>
              <w:rPr>
                <w:rFonts w:ascii="Times New Roman" w:eastAsiaTheme="minorEastAsia" w:hAnsi="Times New Roman"/>
                <w:b w:val="0"/>
                <w:bCs/>
                <w:sz w:val="16"/>
                <w:szCs w:val="16"/>
              </w:rPr>
            </w:pPr>
            <w:r w:rsidRPr="00E31B39">
              <w:rPr>
                <w:rFonts w:ascii="Times New Roman" w:eastAsiaTheme="minorEastAsia" w:hAnsi="Times New Roman"/>
                <w:b w:val="0"/>
                <w:bCs/>
                <w:sz w:val="16"/>
                <w:szCs w:val="16"/>
              </w:rPr>
              <w:t>12</w:t>
            </w:r>
          </w:p>
        </w:tc>
        <w:tc>
          <w:tcPr>
            <w:tcW w:w="1701" w:type="dxa"/>
            <w:vAlign w:val="center"/>
          </w:tcPr>
          <w:p w14:paraId="6A0F5DBC" w14:textId="77777777" w:rsidR="00C02EA2" w:rsidRPr="00E31B39" w:rsidRDefault="00C02EA2" w:rsidP="00A525F2">
            <w:pPr>
              <w:contextualSpacing/>
              <w:jc w:val="center"/>
              <w:rPr>
                <w:rFonts w:ascii="Times New Roman" w:eastAsiaTheme="minorEastAsia" w:hAnsi="Times New Roman"/>
                <w:b w:val="0"/>
                <w:bCs/>
                <w:sz w:val="16"/>
                <w:szCs w:val="16"/>
              </w:rPr>
            </w:pPr>
            <w:r w:rsidRPr="00E31B39">
              <w:rPr>
                <w:rFonts w:ascii="Times New Roman" w:eastAsiaTheme="minorEastAsia" w:hAnsi="Times New Roman"/>
                <w:b w:val="0"/>
                <w:bCs/>
                <w:sz w:val="16"/>
                <w:szCs w:val="16"/>
              </w:rPr>
              <w:t>13</w:t>
            </w:r>
          </w:p>
        </w:tc>
        <w:tc>
          <w:tcPr>
            <w:tcW w:w="851" w:type="dxa"/>
            <w:vAlign w:val="center"/>
          </w:tcPr>
          <w:p w14:paraId="6A8BE34A" w14:textId="77777777" w:rsidR="00C02EA2" w:rsidRPr="00E31B39" w:rsidRDefault="00C02EA2" w:rsidP="00A525F2">
            <w:pPr>
              <w:contextualSpacing/>
              <w:jc w:val="center"/>
              <w:rPr>
                <w:rFonts w:ascii="Times New Roman" w:eastAsiaTheme="minorEastAsia" w:hAnsi="Times New Roman"/>
                <w:b w:val="0"/>
                <w:bCs/>
                <w:sz w:val="16"/>
                <w:szCs w:val="16"/>
              </w:rPr>
            </w:pPr>
            <w:r w:rsidRPr="00E31B39">
              <w:rPr>
                <w:rFonts w:ascii="Times New Roman" w:eastAsiaTheme="minorEastAsia" w:hAnsi="Times New Roman"/>
                <w:b w:val="0"/>
                <w:bCs/>
                <w:sz w:val="16"/>
                <w:szCs w:val="16"/>
              </w:rPr>
              <w:t>14</w:t>
            </w:r>
          </w:p>
        </w:tc>
        <w:tc>
          <w:tcPr>
            <w:tcW w:w="1276" w:type="dxa"/>
            <w:vAlign w:val="center"/>
          </w:tcPr>
          <w:p w14:paraId="139B809A" w14:textId="77777777" w:rsidR="00C02EA2" w:rsidRPr="0052280C" w:rsidRDefault="00C02EA2" w:rsidP="00A525F2">
            <w:pPr>
              <w:contextualSpacing/>
              <w:jc w:val="center"/>
              <w:rPr>
                <w:rFonts w:ascii="Times New Roman" w:eastAsiaTheme="minorEastAsia" w:hAnsi="Times New Roman"/>
                <w:b w:val="0"/>
                <w:bCs/>
                <w:sz w:val="16"/>
                <w:szCs w:val="16"/>
              </w:rPr>
            </w:pPr>
            <w:r w:rsidRPr="0052280C">
              <w:rPr>
                <w:rFonts w:ascii="Times New Roman" w:eastAsiaTheme="minorEastAsia" w:hAnsi="Times New Roman"/>
                <w:b w:val="0"/>
                <w:bCs/>
                <w:sz w:val="16"/>
                <w:szCs w:val="16"/>
              </w:rPr>
              <w:t>15</w:t>
            </w:r>
          </w:p>
        </w:tc>
        <w:tc>
          <w:tcPr>
            <w:tcW w:w="1134" w:type="dxa"/>
            <w:vAlign w:val="center"/>
          </w:tcPr>
          <w:p w14:paraId="4FA14AF1" w14:textId="77777777" w:rsidR="00C02EA2" w:rsidRPr="00E31B39" w:rsidRDefault="00C02EA2" w:rsidP="00A525F2">
            <w:pPr>
              <w:ind w:left="-30"/>
              <w:contextualSpacing/>
              <w:jc w:val="center"/>
              <w:rPr>
                <w:rFonts w:ascii="Times New Roman" w:eastAsiaTheme="minorEastAsia" w:hAnsi="Times New Roman"/>
                <w:b w:val="0"/>
                <w:bCs/>
                <w:sz w:val="16"/>
                <w:szCs w:val="16"/>
              </w:rPr>
            </w:pPr>
            <w:r>
              <w:rPr>
                <w:rFonts w:ascii="Times New Roman" w:eastAsiaTheme="minorEastAsia" w:hAnsi="Times New Roman"/>
                <w:b w:val="0"/>
                <w:bCs/>
                <w:sz w:val="16"/>
                <w:szCs w:val="16"/>
              </w:rPr>
              <w:t>16</w:t>
            </w:r>
          </w:p>
        </w:tc>
      </w:tr>
      <w:tr w:rsidR="00C02EA2" w:rsidRPr="00E31B39" w14:paraId="01C39C37" w14:textId="77777777" w:rsidTr="00DB5C7F">
        <w:trPr>
          <w:trHeight w:val="461"/>
        </w:trPr>
        <w:tc>
          <w:tcPr>
            <w:tcW w:w="420" w:type="dxa"/>
          </w:tcPr>
          <w:p w14:paraId="11B1CD89" w14:textId="77777777" w:rsidR="00C02EA2" w:rsidRPr="00E31B39" w:rsidRDefault="00C02EA2" w:rsidP="00A525F2">
            <w:pPr>
              <w:jc w:val="center"/>
              <w:rPr>
                <w:rFonts w:ascii="Times New Roman" w:eastAsiaTheme="minorEastAsia" w:hAnsi="Times New Roman"/>
                <w:b w:val="0"/>
                <w:bCs/>
                <w:iCs/>
                <w:sz w:val="18"/>
                <w:szCs w:val="18"/>
              </w:rPr>
            </w:pPr>
          </w:p>
        </w:tc>
        <w:tc>
          <w:tcPr>
            <w:tcW w:w="14761" w:type="dxa"/>
            <w:gridSpan w:val="16"/>
            <w:shd w:val="clear" w:color="auto" w:fill="auto"/>
            <w:vAlign w:val="center"/>
          </w:tcPr>
          <w:p w14:paraId="6D26BA3D" w14:textId="77777777" w:rsidR="00C02EA2" w:rsidRPr="0052280C" w:rsidRDefault="00C02EA2" w:rsidP="00A525F2">
            <w:pPr>
              <w:jc w:val="center"/>
              <w:rPr>
                <w:rFonts w:ascii="Times New Roman" w:eastAsiaTheme="minorEastAsia" w:hAnsi="Times New Roman"/>
                <w:b w:val="0"/>
                <w:bCs/>
                <w:iCs/>
                <w:sz w:val="18"/>
                <w:szCs w:val="18"/>
              </w:rPr>
            </w:pPr>
            <w:r w:rsidRPr="0052280C">
              <w:rPr>
                <w:rFonts w:ascii="Times New Roman" w:eastAsiaTheme="minorEastAsia" w:hAnsi="Times New Roman"/>
                <w:b w:val="0"/>
                <w:bCs/>
                <w:iCs/>
                <w:sz w:val="18"/>
                <w:szCs w:val="18"/>
              </w:rPr>
              <w:t>Цель 1.«Обеспечение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жителя  города Нефтеюганска»</w:t>
            </w:r>
          </w:p>
        </w:tc>
      </w:tr>
      <w:tr w:rsidR="00C02EA2" w:rsidRPr="00E31B39" w14:paraId="5FDCAC89" w14:textId="77777777" w:rsidTr="00DB5C7F">
        <w:trPr>
          <w:gridAfter w:val="1"/>
          <w:wAfter w:w="18" w:type="dxa"/>
          <w:trHeight w:val="2268"/>
        </w:trPr>
        <w:tc>
          <w:tcPr>
            <w:tcW w:w="420" w:type="dxa"/>
            <w:shd w:val="clear" w:color="auto" w:fill="FFFFFF" w:themeFill="background1"/>
            <w:vAlign w:val="center"/>
          </w:tcPr>
          <w:p w14:paraId="484CACBE" w14:textId="77777777" w:rsidR="00C02EA2" w:rsidRPr="00E31B39" w:rsidRDefault="00C02EA2" w:rsidP="00A525F2">
            <w:pPr>
              <w:jc w:val="center"/>
              <w:rPr>
                <w:rFonts w:ascii="Times New Roman" w:hAnsi="Times New Roman"/>
                <w:b w:val="0"/>
                <w:bCs/>
                <w:sz w:val="16"/>
                <w:szCs w:val="16"/>
              </w:rPr>
            </w:pPr>
            <w:r w:rsidRPr="00E31B39">
              <w:rPr>
                <w:rFonts w:ascii="Times New Roman" w:hAnsi="Times New Roman"/>
                <w:b w:val="0"/>
                <w:bCs/>
                <w:sz w:val="16"/>
                <w:szCs w:val="16"/>
              </w:rPr>
              <w:t>1</w:t>
            </w:r>
          </w:p>
        </w:tc>
        <w:tc>
          <w:tcPr>
            <w:tcW w:w="1560" w:type="dxa"/>
            <w:shd w:val="clear" w:color="auto" w:fill="FFFFFF" w:themeFill="background1"/>
            <w:vAlign w:val="center"/>
          </w:tcPr>
          <w:p w14:paraId="408BC8CC" w14:textId="77777777" w:rsidR="00C02EA2" w:rsidRPr="00E31B39" w:rsidRDefault="00C02EA2" w:rsidP="00A525F2">
            <w:pPr>
              <w:rPr>
                <w:rFonts w:ascii="Times New Roman" w:hAnsi="Times New Roman"/>
                <w:b w:val="0"/>
                <w:bCs/>
                <w:sz w:val="16"/>
                <w:szCs w:val="16"/>
              </w:rPr>
            </w:pPr>
            <w:r w:rsidRPr="00E31B39">
              <w:rPr>
                <w:rFonts w:ascii="Times New Roman" w:hAnsi="Times New Roman"/>
                <w:b w:val="0"/>
                <w:bCs/>
                <w:sz w:val="16"/>
                <w:szCs w:val="16"/>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1134" w:type="dxa"/>
            <w:shd w:val="clear" w:color="auto" w:fill="FFFFFF" w:themeFill="background1"/>
            <w:vAlign w:val="center"/>
          </w:tcPr>
          <w:p w14:paraId="4DA3076F" w14:textId="77777777" w:rsidR="00C02EA2" w:rsidRPr="00E31B39" w:rsidRDefault="00C02EA2" w:rsidP="00A525F2">
            <w:pPr>
              <w:contextualSpacing/>
              <w:jc w:val="center"/>
              <w:rPr>
                <w:rFonts w:ascii="Times New Roman" w:hAnsi="Times New Roman"/>
                <w:b w:val="0"/>
                <w:bCs/>
                <w:color w:val="000000"/>
                <w:sz w:val="16"/>
                <w:szCs w:val="16"/>
              </w:rPr>
            </w:pPr>
            <w:r w:rsidRPr="00E31B39">
              <w:rPr>
                <w:rFonts w:ascii="Times New Roman" w:hAnsi="Times New Roman"/>
                <w:b w:val="0"/>
                <w:bCs/>
                <w:color w:val="000000"/>
                <w:sz w:val="16"/>
                <w:szCs w:val="16"/>
              </w:rPr>
              <w:t>«НП»</w:t>
            </w:r>
          </w:p>
        </w:tc>
        <w:tc>
          <w:tcPr>
            <w:tcW w:w="1275" w:type="dxa"/>
            <w:shd w:val="clear" w:color="auto" w:fill="FFFFFF" w:themeFill="background1"/>
            <w:vAlign w:val="center"/>
          </w:tcPr>
          <w:p w14:paraId="0261188D" w14:textId="77777777" w:rsidR="00C02EA2" w:rsidRPr="00E31B39" w:rsidRDefault="00C02EA2" w:rsidP="00A525F2">
            <w:pPr>
              <w:contextualSpacing/>
              <w:jc w:val="center"/>
              <w:rPr>
                <w:rFonts w:ascii="Times New Roman" w:hAnsi="Times New Roman"/>
                <w:b w:val="0"/>
                <w:bCs/>
                <w:sz w:val="16"/>
                <w:szCs w:val="16"/>
              </w:rPr>
            </w:pPr>
            <w:r w:rsidRPr="00E31B39">
              <w:rPr>
                <w:rFonts w:ascii="Times New Roman" w:hAnsi="Times New Roman"/>
                <w:b w:val="0"/>
                <w:bCs/>
                <w:sz w:val="16"/>
                <w:szCs w:val="16"/>
              </w:rPr>
              <w:t>возрастание</w:t>
            </w:r>
          </w:p>
        </w:tc>
        <w:tc>
          <w:tcPr>
            <w:tcW w:w="1134" w:type="dxa"/>
            <w:shd w:val="clear" w:color="auto" w:fill="FFFFFF" w:themeFill="background1"/>
            <w:vAlign w:val="center"/>
          </w:tcPr>
          <w:p w14:paraId="61F789ED" w14:textId="77777777" w:rsidR="00C02EA2" w:rsidRPr="00E31B39" w:rsidRDefault="00C02EA2" w:rsidP="00A525F2">
            <w:pPr>
              <w:jc w:val="center"/>
              <w:rPr>
                <w:rFonts w:ascii="Times New Roman" w:hAnsi="Times New Roman"/>
                <w:b w:val="0"/>
                <w:bCs/>
                <w:sz w:val="16"/>
                <w:szCs w:val="16"/>
              </w:rPr>
            </w:pPr>
            <w:r w:rsidRPr="00E31B39">
              <w:rPr>
                <w:rFonts w:ascii="Times New Roman" w:hAnsi="Times New Roman"/>
                <w:b w:val="0"/>
                <w:bCs/>
                <w:sz w:val="16"/>
                <w:szCs w:val="16"/>
              </w:rPr>
              <w:t>Процент</w:t>
            </w:r>
          </w:p>
        </w:tc>
        <w:tc>
          <w:tcPr>
            <w:tcW w:w="567" w:type="dxa"/>
            <w:shd w:val="clear" w:color="auto" w:fill="FFFFFF" w:themeFill="background1"/>
            <w:vAlign w:val="center"/>
          </w:tcPr>
          <w:p w14:paraId="7073257C" w14:textId="77777777" w:rsidR="00C02EA2" w:rsidRPr="00E31B39" w:rsidRDefault="00C02EA2" w:rsidP="00A525F2">
            <w:pPr>
              <w:jc w:val="center"/>
              <w:rPr>
                <w:rFonts w:ascii="Times New Roman" w:hAnsi="Times New Roman"/>
                <w:b w:val="0"/>
                <w:bCs/>
                <w:sz w:val="16"/>
                <w:szCs w:val="16"/>
              </w:rPr>
            </w:pPr>
            <w:r w:rsidRPr="00E31B39">
              <w:rPr>
                <w:rFonts w:ascii="Times New Roman" w:hAnsi="Times New Roman"/>
                <w:b w:val="0"/>
                <w:bCs/>
                <w:sz w:val="16"/>
                <w:szCs w:val="16"/>
              </w:rPr>
              <w:t>1,23</w:t>
            </w:r>
          </w:p>
        </w:tc>
        <w:tc>
          <w:tcPr>
            <w:tcW w:w="567" w:type="dxa"/>
            <w:shd w:val="clear" w:color="auto" w:fill="FFFFFF" w:themeFill="background1"/>
            <w:vAlign w:val="center"/>
          </w:tcPr>
          <w:p w14:paraId="0C71F578" w14:textId="77777777" w:rsidR="00C02EA2" w:rsidRPr="00E31B39" w:rsidRDefault="00C02EA2" w:rsidP="00A525F2">
            <w:pPr>
              <w:ind w:left="27"/>
              <w:contextualSpacing/>
              <w:jc w:val="center"/>
              <w:rPr>
                <w:rFonts w:ascii="Times New Roman" w:hAnsi="Times New Roman"/>
                <w:b w:val="0"/>
                <w:bCs/>
                <w:sz w:val="16"/>
                <w:szCs w:val="16"/>
              </w:rPr>
            </w:pPr>
            <w:r w:rsidRPr="00E31B39">
              <w:rPr>
                <w:rFonts w:ascii="Times New Roman" w:hAnsi="Times New Roman"/>
                <w:b w:val="0"/>
                <w:bCs/>
                <w:sz w:val="16"/>
                <w:szCs w:val="16"/>
              </w:rPr>
              <w:t>2022</w:t>
            </w:r>
          </w:p>
        </w:tc>
        <w:tc>
          <w:tcPr>
            <w:tcW w:w="709" w:type="dxa"/>
            <w:shd w:val="clear" w:color="auto" w:fill="FFFFFF" w:themeFill="background1"/>
            <w:vAlign w:val="center"/>
          </w:tcPr>
          <w:p w14:paraId="0AE2B3F8" w14:textId="77777777" w:rsidR="00C02EA2" w:rsidRPr="00E31B39" w:rsidRDefault="00C02EA2" w:rsidP="00A525F2">
            <w:pPr>
              <w:jc w:val="center"/>
              <w:rPr>
                <w:rFonts w:ascii="Times New Roman" w:hAnsi="Times New Roman"/>
                <w:b w:val="0"/>
                <w:bCs/>
                <w:sz w:val="16"/>
                <w:szCs w:val="16"/>
              </w:rPr>
            </w:pPr>
            <w:r w:rsidRPr="00E31B39">
              <w:rPr>
                <w:rFonts w:ascii="Times New Roman" w:hAnsi="Times New Roman"/>
                <w:b w:val="0"/>
                <w:bCs/>
                <w:sz w:val="16"/>
                <w:szCs w:val="16"/>
              </w:rPr>
              <w:t>53,8</w:t>
            </w:r>
          </w:p>
        </w:tc>
        <w:tc>
          <w:tcPr>
            <w:tcW w:w="708" w:type="dxa"/>
            <w:shd w:val="clear" w:color="auto" w:fill="FFFFFF" w:themeFill="background1"/>
            <w:vAlign w:val="center"/>
          </w:tcPr>
          <w:p w14:paraId="361EED7D" w14:textId="77777777" w:rsidR="00C02EA2" w:rsidRPr="00E31B39" w:rsidRDefault="00C02EA2" w:rsidP="00A525F2">
            <w:pPr>
              <w:ind w:left="-2"/>
              <w:contextualSpacing/>
              <w:jc w:val="center"/>
              <w:rPr>
                <w:rFonts w:ascii="Times New Roman" w:hAnsi="Times New Roman"/>
                <w:b w:val="0"/>
                <w:bCs/>
                <w:sz w:val="16"/>
                <w:szCs w:val="16"/>
              </w:rPr>
            </w:pPr>
            <w:r w:rsidRPr="00E31B39">
              <w:rPr>
                <w:rFonts w:ascii="Times New Roman" w:hAnsi="Times New Roman"/>
                <w:b w:val="0"/>
                <w:bCs/>
                <w:sz w:val="16"/>
                <w:szCs w:val="16"/>
              </w:rPr>
              <w:t>53,9</w:t>
            </w:r>
          </w:p>
        </w:tc>
        <w:tc>
          <w:tcPr>
            <w:tcW w:w="710" w:type="dxa"/>
            <w:shd w:val="clear" w:color="auto" w:fill="FFFFFF" w:themeFill="background1"/>
            <w:vAlign w:val="center"/>
          </w:tcPr>
          <w:p w14:paraId="5B899752" w14:textId="77777777" w:rsidR="00C02EA2" w:rsidRPr="00E31B39" w:rsidRDefault="00C02EA2" w:rsidP="00A525F2">
            <w:pPr>
              <w:contextualSpacing/>
              <w:jc w:val="center"/>
              <w:rPr>
                <w:rFonts w:ascii="Times New Roman" w:hAnsi="Times New Roman"/>
                <w:b w:val="0"/>
                <w:bCs/>
                <w:sz w:val="16"/>
                <w:szCs w:val="16"/>
              </w:rPr>
            </w:pPr>
            <w:r w:rsidRPr="00E31B39">
              <w:rPr>
                <w:rFonts w:ascii="Times New Roman" w:hAnsi="Times New Roman"/>
                <w:b w:val="0"/>
                <w:bCs/>
                <w:sz w:val="16"/>
                <w:szCs w:val="16"/>
              </w:rPr>
              <w:t>54</w:t>
            </w:r>
          </w:p>
        </w:tc>
        <w:tc>
          <w:tcPr>
            <w:tcW w:w="708" w:type="dxa"/>
            <w:shd w:val="clear" w:color="auto" w:fill="FFFFFF" w:themeFill="background1"/>
            <w:vAlign w:val="center"/>
          </w:tcPr>
          <w:p w14:paraId="487F067F" w14:textId="77777777" w:rsidR="00C02EA2" w:rsidRPr="00E31B39" w:rsidRDefault="00C02EA2" w:rsidP="00A525F2">
            <w:pPr>
              <w:contextualSpacing/>
              <w:jc w:val="center"/>
              <w:rPr>
                <w:rFonts w:ascii="Times New Roman" w:hAnsi="Times New Roman"/>
                <w:b w:val="0"/>
                <w:bCs/>
                <w:sz w:val="16"/>
                <w:szCs w:val="16"/>
              </w:rPr>
            </w:pPr>
            <w:r>
              <w:rPr>
                <w:rFonts w:ascii="Times New Roman" w:hAnsi="Times New Roman"/>
                <w:b w:val="0"/>
                <w:bCs/>
                <w:sz w:val="16"/>
                <w:szCs w:val="16"/>
              </w:rPr>
              <w:t>54,3</w:t>
            </w:r>
          </w:p>
        </w:tc>
        <w:tc>
          <w:tcPr>
            <w:tcW w:w="709" w:type="dxa"/>
            <w:shd w:val="clear" w:color="auto" w:fill="FFFFFF" w:themeFill="background1"/>
            <w:vAlign w:val="center"/>
          </w:tcPr>
          <w:p w14:paraId="4C290A95" w14:textId="77777777" w:rsidR="00C02EA2" w:rsidRPr="00E31B39" w:rsidRDefault="00C02EA2" w:rsidP="00A525F2">
            <w:pPr>
              <w:contextualSpacing/>
              <w:jc w:val="center"/>
              <w:rPr>
                <w:rFonts w:ascii="Times New Roman" w:hAnsi="Times New Roman"/>
                <w:b w:val="0"/>
                <w:bCs/>
                <w:sz w:val="16"/>
                <w:szCs w:val="16"/>
              </w:rPr>
            </w:pPr>
            <w:r w:rsidRPr="00E31B39">
              <w:rPr>
                <w:rFonts w:ascii="Times New Roman" w:hAnsi="Times New Roman"/>
                <w:b w:val="0"/>
                <w:bCs/>
                <w:sz w:val="16"/>
                <w:szCs w:val="16"/>
              </w:rPr>
              <w:t>60</w:t>
            </w:r>
          </w:p>
        </w:tc>
        <w:tc>
          <w:tcPr>
            <w:tcW w:w="1701" w:type="dxa"/>
            <w:shd w:val="clear" w:color="auto" w:fill="FFFFFF" w:themeFill="background1"/>
            <w:vAlign w:val="center"/>
          </w:tcPr>
          <w:p w14:paraId="5D87C4CD" w14:textId="77777777" w:rsidR="00C02EA2" w:rsidRDefault="00C02EA2" w:rsidP="00A525F2">
            <w:pPr>
              <w:contextualSpacing/>
              <w:jc w:val="center"/>
              <w:rPr>
                <w:rFonts w:ascii="Times New Roman" w:hAnsi="Times New Roman"/>
                <w:b w:val="0"/>
                <w:sz w:val="16"/>
                <w:szCs w:val="16"/>
                <w:highlight w:val="white"/>
              </w:rPr>
            </w:pPr>
            <w:r w:rsidRPr="00E8771A">
              <w:rPr>
                <w:rFonts w:ascii="Times New Roman" w:hAnsi="Times New Roman"/>
                <w:b w:val="0"/>
                <w:sz w:val="16"/>
                <w:szCs w:val="16"/>
                <w:highlight w:val="white"/>
              </w:rPr>
              <w:t xml:space="preserve">Единый план по достижению национальных целей развития Российской Федерации на период до 2024 года и на плановый период до 2030 года, утвержденный распоряжением Правительства Российской Федерации от </w:t>
            </w:r>
            <w:r>
              <w:rPr>
                <w:rFonts w:ascii="Times New Roman" w:hAnsi="Times New Roman"/>
                <w:b w:val="0"/>
                <w:sz w:val="16"/>
                <w:szCs w:val="16"/>
                <w:highlight w:val="white"/>
              </w:rPr>
              <w:t>0</w:t>
            </w:r>
            <w:r w:rsidRPr="00E8771A">
              <w:rPr>
                <w:rFonts w:ascii="Times New Roman" w:hAnsi="Times New Roman"/>
                <w:b w:val="0"/>
                <w:sz w:val="16"/>
                <w:szCs w:val="16"/>
                <w:highlight w:val="white"/>
              </w:rPr>
              <w:t>1</w:t>
            </w:r>
            <w:r>
              <w:rPr>
                <w:rFonts w:ascii="Times New Roman" w:hAnsi="Times New Roman"/>
                <w:b w:val="0"/>
                <w:sz w:val="16"/>
                <w:szCs w:val="16"/>
                <w:highlight w:val="white"/>
              </w:rPr>
              <w:t>.10.</w:t>
            </w:r>
            <w:r w:rsidRPr="00E8771A">
              <w:rPr>
                <w:rFonts w:ascii="Times New Roman" w:hAnsi="Times New Roman"/>
                <w:b w:val="0"/>
                <w:sz w:val="16"/>
                <w:szCs w:val="16"/>
                <w:highlight w:val="white"/>
              </w:rPr>
              <w:t xml:space="preserve">2021 </w:t>
            </w:r>
          </w:p>
          <w:p w14:paraId="3C95E209" w14:textId="77777777" w:rsidR="00C02EA2" w:rsidRPr="00E8771A" w:rsidRDefault="00C02EA2" w:rsidP="00A525F2">
            <w:pPr>
              <w:contextualSpacing/>
              <w:jc w:val="center"/>
              <w:rPr>
                <w:rFonts w:ascii="Times New Roman" w:hAnsi="Times New Roman"/>
                <w:b w:val="0"/>
                <w:bCs/>
                <w:color w:val="FF0000"/>
                <w:sz w:val="16"/>
                <w:szCs w:val="16"/>
              </w:rPr>
            </w:pPr>
            <w:r w:rsidRPr="00E8771A">
              <w:rPr>
                <w:rFonts w:ascii="Times New Roman" w:hAnsi="Times New Roman"/>
                <w:b w:val="0"/>
                <w:sz w:val="16"/>
                <w:szCs w:val="16"/>
                <w:highlight w:val="white"/>
              </w:rPr>
              <w:t xml:space="preserve"> № 2765-р</w:t>
            </w:r>
          </w:p>
        </w:tc>
        <w:tc>
          <w:tcPr>
            <w:tcW w:w="851" w:type="dxa"/>
            <w:shd w:val="clear" w:color="auto" w:fill="FFFFFF" w:themeFill="background1"/>
            <w:vAlign w:val="center"/>
          </w:tcPr>
          <w:p w14:paraId="5D0D4CE2" w14:textId="77777777" w:rsidR="00C02EA2" w:rsidRPr="00E31B39" w:rsidRDefault="00C02EA2" w:rsidP="00A525F2">
            <w:pPr>
              <w:contextualSpacing/>
              <w:jc w:val="center"/>
              <w:rPr>
                <w:rFonts w:ascii="Times New Roman" w:hAnsi="Times New Roman"/>
                <w:b w:val="0"/>
                <w:bCs/>
                <w:sz w:val="16"/>
                <w:szCs w:val="16"/>
              </w:rPr>
            </w:pPr>
            <w:r w:rsidRPr="00E31B39">
              <w:rPr>
                <w:rFonts w:ascii="Times New Roman" w:hAnsi="Times New Roman"/>
                <w:b w:val="0"/>
                <w:sz w:val="16"/>
                <w:szCs w:val="16"/>
              </w:rPr>
              <w:t>Департамент образования администрации города Нефтеюганска (далее -</w:t>
            </w:r>
            <w:r w:rsidRPr="00E31B39">
              <w:rPr>
                <w:rFonts w:ascii="Times New Roman" w:hAnsi="Times New Roman"/>
                <w:b w:val="0"/>
                <w:bCs/>
                <w:sz w:val="16"/>
                <w:szCs w:val="16"/>
              </w:rPr>
              <w:t>ДО)</w:t>
            </w:r>
          </w:p>
        </w:tc>
        <w:tc>
          <w:tcPr>
            <w:tcW w:w="1276" w:type="dxa"/>
            <w:shd w:val="clear" w:color="auto" w:fill="FFFFFF" w:themeFill="background1"/>
            <w:vAlign w:val="center"/>
          </w:tcPr>
          <w:p w14:paraId="624B5D3B" w14:textId="77777777" w:rsidR="00C02EA2" w:rsidRPr="0052280C" w:rsidRDefault="00C02EA2" w:rsidP="00A525F2">
            <w:pPr>
              <w:contextualSpacing/>
              <w:jc w:val="center"/>
              <w:rPr>
                <w:rFonts w:ascii="Times New Roman" w:hAnsi="Times New Roman"/>
                <w:b w:val="0"/>
                <w:bCs/>
                <w:sz w:val="16"/>
                <w:szCs w:val="16"/>
              </w:rPr>
            </w:pPr>
            <w:r w:rsidRPr="0052280C">
              <w:rPr>
                <w:rFonts w:ascii="Times New Roman" w:hAnsi="Times New Roman"/>
                <w:b w:val="0"/>
                <w:bCs/>
                <w:sz w:val="16"/>
                <w:szCs w:val="16"/>
              </w:rPr>
              <w:t>-</w:t>
            </w:r>
            <w:r w:rsidRPr="0052280C">
              <w:rPr>
                <w:rFonts w:ascii="Times New Roman" w:hAnsi="Times New Roman"/>
                <w:b w:val="0"/>
                <w:bCs/>
                <w:sz w:val="16"/>
                <w:szCs w:val="16"/>
              </w:rPr>
              <w:br/>
            </w:r>
          </w:p>
        </w:tc>
        <w:tc>
          <w:tcPr>
            <w:tcW w:w="1134" w:type="dxa"/>
            <w:shd w:val="clear" w:color="auto" w:fill="FFFFFF" w:themeFill="background1"/>
            <w:vAlign w:val="center"/>
          </w:tcPr>
          <w:p w14:paraId="00448631" w14:textId="77777777" w:rsidR="00C02EA2" w:rsidRPr="00E31B39" w:rsidRDefault="00C02EA2" w:rsidP="00A525F2">
            <w:pPr>
              <w:ind w:left="-30"/>
              <w:contextualSpacing/>
              <w:jc w:val="center"/>
              <w:rPr>
                <w:rFonts w:ascii="Times New Roman" w:hAnsi="Times New Roman"/>
                <w:b w:val="0"/>
                <w:bCs/>
                <w:sz w:val="18"/>
                <w:szCs w:val="18"/>
              </w:rPr>
            </w:pPr>
          </w:p>
        </w:tc>
      </w:tr>
      <w:tr w:rsidR="002D209D" w:rsidRPr="00E31B39" w14:paraId="650ACF37" w14:textId="77777777" w:rsidTr="00DB5C7F">
        <w:trPr>
          <w:gridAfter w:val="1"/>
          <w:wAfter w:w="18" w:type="dxa"/>
          <w:trHeight w:val="699"/>
        </w:trPr>
        <w:tc>
          <w:tcPr>
            <w:tcW w:w="420" w:type="dxa"/>
            <w:shd w:val="clear" w:color="auto" w:fill="FFFFFF" w:themeFill="background1"/>
            <w:vAlign w:val="center"/>
          </w:tcPr>
          <w:p w14:paraId="0F0E3280" w14:textId="255D2079" w:rsidR="002D209D" w:rsidRPr="00E31B39" w:rsidRDefault="002D209D" w:rsidP="002D209D">
            <w:pPr>
              <w:jc w:val="center"/>
              <w:rPr>
                <w:rFonts w:ascii="Times New Roman" w:hAnsi="Times New Roman"/>
                <w:b w:val="0"/>
                <w:bCs/>
                <w:sz w:val="16"/>
                <w:szCs w:val="16"/>
              </w:rPr>
            </w:pPr>
            <w:r w:rsidRPr="00D3306A">
              <w:rPr>
                <w:rFonts w:ascii="Times New Roman" w:hAnsi="Times New Roman"/>
                <w:b w:val="0"/>
                <w:bCs/>
                <w:sz w:val="16"/>
                <w:szCs w:val="16"/>
              </w:rPr>
              <w:t>2</w:t>
            </w:r>
          </w:p>
        </w:tc>
        <w:tc>
          <w:tcPr>
            <w:tcW w:w="1560" w:type="dxa"/>
            <w:shd w:val="clear" w:color="auto" w:fill="FFFFFF" w:themeFill="background1"/>
            <w:vAlign w:val="center"/>
          </w:tcPr>
          <w:p w14:paraId="00B384A6" w14:textId="579BDB58" w:rsidR="002D209D" w:rsidRPr="00D3306A" w:rsidRDefault="002D209D" w:rsidP="002D209D">
            <w:pPr>
              <w:rPr>
                <w:rFonts w:ascii="Times New Roman" w:hAnsi="Times New Roman"/>
                <w:b w:val="0"/>
                <w:bCs/>
                <w:sz w:val="16"/>
                <w:szCs w:val="16"/>
                <w:shd w:val="clear" w:color="auto" w:fill="FFFFFF"/>
              </w:rPr>
            </w:pPr>
            <w:r w:rsidRPr="00D3306A">
              <w:rPr>
                <w:rFonts w:ascii="Times New Roman" w:hAnsi="Times New Roman"/>
                <w:b w:val="0"/>
                <w:bCs/>
                <w:sz w:val="16"/>
                <w:szCs w:val="16"/>
                <w:shd w:val="clear" w:color="auto" w:fill="FFFFFF"/>
              </w:rPr>
              <w:t xml:space="preserve">Доступность дошкольного </w:t>
            </w:r>
          </w:p>
          <w:p w14:paraId="3E9CFE7C" w14:textId="77777777" w:rsidR="002D209D" w:rsidRPr="00D3306A" w:rsidRDefault="002D209D" w:rsidP="002D209D">
            <w:pPr>
              <w:rPr>
                <w:rFonts w:ascii="Times New Roman" w:hAnsi="Times New Roman"/>
                <w:b w:val="0"/>
                <w:bCs/>
                <w:sz w:val="16"/>
                <w:szCs w:val="16"/>
                <w:shd w:val="clear" w:color="auto" w:fill="FFFFFF"/>
              </w:rPr>
            </w:pPr>
            <w:r w:rsidRPr="00D3306A">
              <w:rPr>
                <w:rFonts w:ascii="Times New Roman" w:hAnsi="Times New Roman"/>
                <w:b w:val="0"/>
                <w:bCs/>
                <w:sz w:val="16"/>
                <w:szCs w:val="16"/>
                <w:shd w:val="clear" w:color="auto" w:fill="FFFFFF"/>
              </w:rPr>
              <w:t xml:space="preserve">образования </w:t>
            </w:r>
            <w:proofErr w:type="gramStart"/>
            <w:r w:rsidRPr="00D3306A">
              <w:rPr>
                <w:rFonts w:ascii="Times New Roman" w:hAnsi="Times New Roman"/>
                <w:b w:val="0"/>
                <w:bCs/>
                <w:sz w:val="16"/>
                <w:szCs w:val="16"/>
                <w:shd w:val="clear" w:color="auto" w:fill="FFFFFF"/>
              </w:rPr>
              <w:t>для  детей</w:t>
            </w:r>
            <w:proofErr w:type="gramEnd"/>
            <w:r w:rsidRPr="00D3306A">
              <w:rPr>
                <w:rFonts w:ascii="Times New Roman" w:hAnsi="Times New Roman"/>
                <w:b w:val="0"/>
                <w:bCs/>
                <w:sz w:val="16"/>
                <w:szCs w:val="16"/>
                <w:shd w:val="clear" w:color="auto" w:fill="FFFFFF"/>
              </w:rPr>
              <w:t xml:space="preserve"> в возрасте от </w:t>
            </w:r>
            <w:r>
              <w:rPr>
                <w:rFonts w:ascii="Times New Roman" w:hAnsi="Times New Roman"/>
                <w:b w:val="0"/>
                <w:bCs/>
                <w:sz w:val="16"/>
                <w:szCs w:val="16"/>
                <w:shd w:val="clear" w:color="auto" w:fill="FFFFFF"/>
              </w:rPr>
              <w:t xml:space="preserve">1,5 </w:t>
            </w:r>
            <w:r w:rsidRPr="00D3306A">
              <w:rPr>
                <w:rFonts w:ascii="Times New Roman" w:hAnsi="Times New Roman"/>
                <w:b w:val="0"/>
                <w:bCs/>
                <w:sz w:val="16"/>
                <w:szCs w:val="16"/>
                <w:shd w:val="clear" w:color="auto" w:fill="FFFFFF"/>
              </w:rPr>
              <w:t>до 3 лет</w:t>
            </w:r>
          </w:p>
          <w:p w14:paraId="01F47ABF" w14:textId="77777777" w:rsidR="002D209D" w:rsidRPr="00D3306A" w:rsidRDefault="002D209D" w:rsidP="002D209D">
            <w:pPr>
              <w:rPr>
                <w:rFonts w:ascii="Times New Roman" w:hAnsi="Times New Roman"/>
                <w:b w:val="0"/>
                <w:bCs/>
                <w:sz w:val="16"/>
                <w:szCs w:val="16"/>
                <w:shd w:val="clear" w:color="auto" w:fill="FFFFFF"/>
              </w:rPr>
            </w:pPr>
          </w:p>
          <w:p w14:paraId="2EB41DE3" w14:textId="77777777" w:rsidR="002D209D" w:rsidRPr="00E31B39" w:rsidRDefault="002D209D" w:rsidP="002D209D">
            <w:pPr>
              <w:rPr>
                <w:rFonts w:ascii="Times New Roman" w:hAnsi="Times New Roman"/>
                <w:b w:val="0"/>
                <w:bCs/>
                <w:sz w:val="16"/>
                <w:szCs w:val="16"/>
              </w:rPr>
            </w:pPr>
          </w:p>
        </w:tc>
        <w:tc>
          <w:tcPr>
            <w:tcW w:w="1134" w:type="dxa"/>
            <w:shd w:val="clear" w:color="auto" w:fill="FFFFFF" w:themeFill="background1"/>
            <w:vAlign w:val="center"/>
          </w:tcPr>
          <w:p w14:paraId="4EEB4895" w14:textId="1B15ABD6" w:rsidR="002D209D" w:rsidRPr="00E31B39" w:rsidRDefault="002D209D" w:rsidP="002D209D">
            <w:pPr>
              <w:contextualSpacing/>
              <w:jc w:val="center"/>
              <w:rPr>
                <w:rFonts w:ascii="Times New Roman" w:hAnsi="Times New Roman"/>
                <w:b w:val="0"/>
                <w:bCs/>
                <w:color w:val="000000"/>
                <w:sz w:val="16"/>
                <w:szCs w:val="16"/>
              </w:rPr>
            </w:pPr>
            <w:r w:rsidRPr="00D3306A">
              <w:rPr>
                <w:rFonts w:ascii="Times New Roman" w:hAnsi="Times New Roman"/>
                <w:b w:val="0"/>
                <w:bCs/>
                <w:color w:val="000000"/>
                <w:sz w:val="16"/>
                <w:szCs w:val="16"/>
              </w:rPr>
              <w:t>«НП»</w:t>
            </w:r>
          </w:p>
        </w:tc>
        <w:tc>
          <w:tcPr>
            <w:tcW w:w="1275" w:type="dxa"/>
            <w:shd w:val="clear" w:color="auto" w:fill="FFFFFF" w:themeFill="background1"/>
            <w:vAlign w:val="center"/>
          </w:tcPr>
          <w:p w14:paraId="334C6208" w14:textId="296DE36E" w:rsidR="002D209D" w:rsidRPr="00E31B39" w:rsidRDefault="002D209D" w:rsidP="002D209D">
            <w:pPr>
              <w:contextualSpacing/>
              <w:jc w:val="center"/>
              <w:rPr>
                <w:rFonts w:ascii="Times New Roman" w:hAnsi="Times New Roman"/>
                <w:b w:val="0"/>
                <w:bCs/>
                <w:sz w:val="16"/>
                <w:szCs w:val="16"/>
              </w:rPr>
            </w:pPr>
            <w:r w:rsidRPr="00D3306A">
              <w:rPr>
                <w:rFonts w:ascii="Times New Roman" w:hAnsi="Times New Roman"/>
                <w:b w:val="0"/>
                <w:bCs/>
                <w:sz w:val="16"/>
                <w:szCs w:val="16"/>
              </w:rPr>
              <w:t>возрастание</w:t>
            </w:r>
          </w:p>
        </w:tc>
        <w:tc>
          <w:tcPr>
            <w:tcW w:w="1134" w:type="dxa"/>
            <w:shd w:val="clear" w:color="auto" w:fill="FFFFFF" w:themeFill="background1"/>
            <w:vAlign w:val="center"/>
          </w:tcPr>
          <w:p w14:paraId="1459A7F2" w14:textId="77BAC45E" w:rsidR="002D209D" w:rsidRPr="00E31B39" w:rsidRDefault="002D209D" w:rsidP="002D209D">
            <w:pPr>
              <w:jc w:val="center"/>
              <w:rPr>
                <w:rFonts w:ascii="Times New Roman" w:hAnsi="Times New Roman"/>
                <w:b w:val="0"/>
                <w:bCs/>
                <w:sz w:val="16"/>
                <w:szCs w:val="16"/>
              </w:rPr>
            </w:pPr>
            <w:r w:rsidRPr="00D3306A">
              <w:rPr>
                <w:rFonts w:ascii="Times New Roman" w:hAnsi="Times New Roman"/>
                <w:b w:val="0"/>
                <w:bCs/>
                <w:sz w:val="16"/>
                <w:szCs w:val="16"/>
              </w:rPr>
              <w:t>Процент</w:t>
            </w:r>
          </w:p>
        </w:tc>
        <w:tc>
          <w:tcPr>
            <w:tcW w:w="567" w:type="dxa"/>
            <w:shd w:val="clear" w:color="auto" w:fill="FFFFFF" w:themeFill="background1"/>
            <w:vAlign w:val="center"/>
          </w:tcPr>
          <w:p w14:paraId="4E8CBCFD" w14:textId="530C44B1" w:rsidR="002D209D" w:rsidRPr="00E31B39" w:rsidRDefault="002D209D" w:rsidP="002D209D">
            <w:pPr>
              <w:jc w:val="center"/>
              <w:rPr>
                <w:rFonts w:ascii="Times New Roman" w:hAnsi="Times New Roman"/>
                <w:b w:val="0"/>
                <w:bCs/>
                <w:sz w:val="16"/>
                <w:szCs w:val="16"/>
              </w:rPr>
            </w:pPr>
            <w:r w:rsidRPr="00D3306A">
              <w:rPr>
                <w:rFonts w:ascii="Times New Roman" w:hAnsi="Times New Roman"/>
                <w:b w:val="0"/>
                <w:bCs/>
                <w:sz w:val="16"/>
                <w:szCs w:val="16"/>
              </w:rPr>
              <w:t>100</w:t>
            </w:r>
          </w:p>
        </w:tc>
        <w:tc>
          <w:tcPr>
            <w:tcW w:w="567" w:type="dxa"/>
            <w:shd w:val="clear" w:color="auto" w:fill="FFFFFF" w:themeFill="background1"/>
            <w:vAlign w:val="center"/>
          </w:tcPr>
          <w:p w14:paraId="083B1A18" w14:textId="18B42A2C" w:rsidR="002D209D" w:rsidRPr="00E31B39" w:rsidRDefault="002D209D" w:rsidP="002D209D">
            <w:pPr>
              <w:ind w:left="27"/>
              <w:contextualSpacing/>
              <w:jc w:val="center"/>
              <w:rPr>
                <w:rFonts w:ascii="Times New Roman" w:hAnsi="Times New Roman"/>
                <w:b w:val="0"/>
                <w:bCs/>
                <w:sz w:val="16"/>
                <w:szCs w:val="16"/>
              </w:rPr>
            </w:pPr>
            <w:r w:rsidRPr="00D3306A">
              <w:rPr>
                <w:rFonts w:ascii="Times New Roman" w:hAnsi="Times New Roman"/>
                <w:b w:val="0"/>
                <w:bCs/>
                <w:sz w:val="16"/>
                <w:szCs w:val="16"/>
              </w:rPr>
              <w:t>2022</w:t>
            </w:r>
          </w:p>
        </w:tc>
        <w:tc>
          <w:tcPr>
            <w:tcW w:w="709" w:type="dxa"/>
            <w:shd w:val="clear" w:color="auto" w:fill="FFFFFF" w:themeFill="background1"/>
            <w:vAlign w:val="center"/>
          </w:tcPr>
          <w:p w14:paraId="5E64B893" w14:textId="52C294BA" w:rsidR="002D209D" w:rsidRPr="00E31B39" w:rsidRDefault="002D209D" w:rsidP="002D209D">
            <w:pPr>
              <w:jc w:val="center"/>
              <w:rPr>
                <w:rFonts w:ascii="Times New Roman" w:hAnsi="Times New Roman"/>
                <w:b w:val="0"/>
                <w:bCs/>
                <w:sz w:val="16"/>
                <w:szCs w:val="16"/>
              </w:rPr>
            </w:pPr>
            <w:r w:rsidRPr="00D3306A">
              <w:rPr>
                <w:rFonts w:ascii="Times New Roman" w:hAnsi="Times New Roman"/>
                <w:b w:val="0"/>
                <w:bCs/>
                <w:sz w:val="16"/>
                <w:szCs w:val="16"/>
              </w:rPr>
              <w:t>100</w:t>
            </w:r>
          </w:p>
        </w:tc>
        <w:tc>
          <w:tcPr>
            <w:tcW w:w="708" w:type="dxa"/>
            <w:shd w:val="clear" w:color="auto" w:fill="FFFFFF" w:themeFill="background1"/>
            <w:vAlign w:val="center"/>
          </w:tcPr>
          <w:p w14:paraId="5909BF89" w14:textId="307FE7ED" w:rsidR="002D209D" w:rsidRPr="00E31B39" w:rsidRDefault="002D209D" w:rsidP="002D209D">
            <w:pPr>
              <w:ind w:left="-2"/>
              <w:contextualSpacing/>
              <w:jc w:val="center"/>
              <w:rPr>
                <w:rFonts w:ascii="Times New Roman" w:hAnsi="Times New Roman"/>
                <w:b w:val="0"/>
                <w:bCs/>
                <w:sz w:val="16"/>
                <w:szCs w:val="16"/>
              </w:rPr>
            </w:pPr>
            <w:r>
              <w:rPr>
                <w:rFonts w:ascii="Times New Roman" w:hAnsi="Times New Roman"/>
                <w:b w:val="0"/>
                <w:bCs/>
                <w:sz w:val="16"/>
                <w:szCs w:val="16"/>
              </w:rPr>
              <w:t>0</w:t>
            </w:r>
          </w:p>
        </w:tc>
        <w:tc>
          <w:tcPr>
            <w:tcW w:w="710" w:type="dxa"/>
            <w:shd w:val="clear" w:color="auto" w:fill="FFFFFF" w:themeFill="background1"/>
            <w:vAlign w:val="center"/>
          </w:tcPr>
          <w:p w14:paraId="6605C654" w14:textId="77D5092E" w:rsidR="002D209D" w:rsidRPr="00E31B39" w:rsidRDefault="002D209D" w:rsidP="002D209D">
            <w:pPr>
              <w:contextualSpacing/>
              <w:jc w:val="center"/>
              <w:rPr>
                <w:rFonts w:ascii="Times New Roman" w:hAnsi="Times New Roman"/>
                <w:b w:val="0"/>
                <w:bCs/>
                <w:sz w:val="16"/>
                <w:szCs w:val="16"/>
              </w:rPr>
            </w:pPr>
            <w:r>
              <w:rPr>
                <w:rFonts w:ascii="Times New Roman" w:hAnsi="Times New Roman"/>
                <w:b w:val="0"/>
                <w:bCs/>
                <w:sz w:val="16"/>
                <w:szCs w:val="16"/>
              </w:rPr>
              <w:t>0</w:t>
            </w:r>
          </w:p>
        </w:tc>
        <w:tc>
          <w:tcPr>
            <w:tcW w:w="708" w:type="dxa"/>
            <w:shd w:val="clear" w:color="auto" w:fill="FFFFFF" w:themeFill="background1"/>
            <w:vAlign w:val="center"/>
          </w:tcPr>
          <w:p w14:paraId="06968360" w14:textId="36B0D079" w:rsidR="002D209D" w:rsidRDefault="002D209D" w:rsidP="002D209D">
            <w:pPr>
              <w:contextualSpacing/>
              <w:jc w:val="center"/>
              <w:rPr>
                <w:rFonts w:ascii="Times New Roman" w:hAnsi="Times New Roman"/>
                <w:b w:val="0"/>
                <w:bCs/>
                <w:sz w:val="16"/>
                <w:szCs w:val="16"/>
              </w:rPr>
            </w:pPr>
            <w:r>
              <w:rPr>
                <w:rFonts w:ascii="Times New Roman" w:hAnsi="Times New Roman"/>
                <w:b w:val="0"/>
                <w:bCs/>
                <w:sz w:val="16"/>
                <w:szCs w:val="16"/>
              </w:rPr>
              <w:t>0</w:t>
            </w:r>
          </w:p>
        </w:tc>
        <w:tc>
          <w:tcPr>
            <w:tcW w:w="709" w:type="dxa"/>
            <w:shd w:val="clear" w:color="auto" w:fill="FFFFFF" w:themeFill="background1"/>
            <w:vAlign w:val="center"/>
          </w:tcPr>
          <w:p w14:paraId="573A9AD8" w14:textId="4CE497BF" w:rsidR="002D209D" w:rsidRPr="00E31B39" w:rsidRDefault="002D209D" w:rsidP="002D209D">
            <w:pPr>
              <w:contextualSpacing/>
              <w:jc w:val="center"/>
              <w:rPr>
                <w:rFonts w:ascii="Times New Roman" w:hAnsi="Times New Roman"/>
                <w:b w:val="0"/>
                <w:bCs/>
                <w:sz w:val="16"/>
                <w:szCs w:val="16"/>
              </w:rPr>
            </w:pPr>
            <w:r>
              <w:rPr>
                <w:rFonts w:ascii="Times New Roman" w:hAnsi="Times New Roman"/>
                <w:b w:val="0"/>
                <w:bCs/>
                <w:sz w:val="16"/>
                <w:szCs w:val="16"/>
              </w:rPr>
              <w:t>0</w:t>
            </w:r>
          </w:p>
        </w:tc>
        <w:tc>
          <w:tcPr>
            <w:tcW w:w="1701" w:type="dxa"/>
            <w:shd w:val="clear" w:color="auto" w:fill="FFFFFF" w:themeFill="background1"/>
            <w:vAlign w:val="center"/>
          </w:tcPr>
          <w:p w14:paraId="7E53274F" w14:textId="1C16E04C" w:rsidR="002D209D" w:rsidRPr="00E8771A" w:rsidRDefault="002D209D" w:rsidP="002D209D">
            <w:pPr>
              <w:contextualSpacing/>
              <w:jc w:val="center"/>
              <w:rPr>
                <w:rFonts w:ascii="Times New Roman" w:hAnsi="Times New Roman"/>
                <w:b w:val="0"/>
                <w:sz w:val="16"/>
                <w:szCs w:val="16"/>
                <w:highlight w:val="white"/>
              </w:rPr>
            </w:pPr>
            <w:r w:rsidRPr="00D3306A">
              <w:rPr>
                <w:rFonts w:ascii="Times New Roman" w:hAnsi="Times New Roman"/>
                <w:b w:val="0"/>
                <w:sz w:val="16"/>
                <w:szCs w:val="16"/>
              </w:rPr>
              <w:t>Единый план по достижению  национальных целей развития Российской Федерации на период</w:t>
            </w:r>
            <w:r>
              <w:rPr>
                <w:rFonts w:ascii="Times New Roman" w:hAnsi="Times New Roman"/>
                <w:b w:val="0"/>
                <w:sz w:val="16"/>
                <w:szCs w:val="16"/>
              </w:rPr>
              <w:t xml:space="preserve"> </w:t>
            </w:r>
            <w:r w:rsidRPr="00D3306A">
              <w:rPr>
                <w:rFonts w:ascii="Times New Roman" w:hAnsi="Times New Roman"/>
                <w:b w:val="0"/>
                <w:sz w:val="16"/>
                <w:szCs w:val="16"/>
              </w:rPr>
              <w:t xml:space="preserve"> до 2024 года и на</w:t>
            </w:r>
            <w:r>
              <w:rPr>
                <w:rFonts w:ascii="Times New Roman" w:hAnsi="Times New Roman"/>
                <w:b w:val="0"/>
                <w:sz w:val="16"/>
                <w:szCs w:val="16"/>
              </w:rPr>
              <w:t xml:space="preserve"> </w:t>
            </w:r>
            <w:r w:rsidRPr="00D3306A">
              <w:rPr>
                <w:rFonts w:ascii="Times New Roman" w:hAnsi="Times New Roman"/>
                <w:b w:val="0"/>
                <w:sz w:val="16"/>
                <w:szCs w:val="16"/>
              </w:rPr>
              <w:t xml:space="preserve"> плановый период до</w:t>
            </w:r>
            <w:r>
              <w:rPr>
                <w:rFonts w:ascii="Times New Roman" w:hAnsi="Times New Roman"/>
                <w:b w:val="0"/>
                <w:sz w:val="16"/>
                <w:szCs w:val="16"/>
              </w:rPr>
              <w:t xml:space="preserve"> </w:t>
            </w:r>
            <w:r w:rsidRPr="00D3306A">
              <w:rPr>
                <w:rFonts w:ascii="Times New Roman" w:hAnsi="Times New Roman"/>
                <w:b w:val="0"/>
                <w:sz w:val="16"/>
                <w:szCs w:val="16"/>
              </w:rPr>
              <w:t>2030 года,</w:t>
            </w:r>
            <w:r>
              <w:rPr>
                <w:rFonts w:ascii="Times New Roman" w:hAnsi="Times New Roman"/>
                <w:b w:val="0"/>
                <w:sz w:val="16"/>
                <w:szCs w:val="16"/>
              </w:rPr>
              <w:t xml:space="preserve"> </w:t>
            </w:r>
            <w:r w:rsidRPr="00D3306A">
              <w:rPr>
                <w:rFonts w:ascii="Times New Roman" w:hAnsi="Times New Roman"/>
                <w:b w:val="0"/>
                <w:sz w:val="16"/>
                <w:szCs w:val="16"/>
              </w:rPr>
              <w:t xml:space="preserve"> </w:t>
            </w:r>
            <w:r w:rsidRPr="00D3306A">
              <w:rPr>
                <w:rFonts w:ascii="Times New Roman" w:hAnsi="Times New Roman"/>
                <w:b w:val="0"/>
                <w:sz w:val="16"/>
                <w:szCs w:val="16"/>
              </w:rPr>
              <w:lastRenderedPageBreak/>
              <w:t>утвержденный</w:t>
            </w:r>
            <w:r>
              <w:rPr>
                <w:rFonts w:ascii="Times New Roman" w:hAnsi="Times New Roman"/>
                <w:b w:val="0"/>
                <w:sz w:val="16"/>
                <w:szCs w:val="16"/>
              </w:rPr>
              <w:t xml:space="preserve"> </w:t>
            </w:r>
            <w:r w:rsidRPr="00D3306A">
              <w:rPr>
                <w:rFonts w:ascii="Times New Roman" w:hAnsi="Times New Roman"/>
                <w:b w:val="0"/>
                <w:sz w:val="16"/>
                <w:szCs w:val="16"/>
              </w:rPr>
              <w:t xml:space="preserve"> распоряжением</w:t>
            </w:r>
          </w:p>
        </w:tc>
        <w:tc>
          <w:tcPr>
            <w:tcW w:w="851" w:type="dxa"/>
            <w:shd w:val="clear" w:color="auto" w:fill="FFFFFF" w:themeFill="background1"/>
            <w:vAlign w:val="center"/>
          </w:tcPr>
          <w:p w14:paraId="5717EF8B" w14:textId="7CED87D3" w:rsidR="002D209D" w:rsidRPr="00E31B39" w:rsidRDefault="002D209D" w:rsidP="002D209D">
            <w:pPr>
              <w:contextualSpacing/>
              <w:jc w:val="center"/>
              <w:rPr>
                <w:rFonts w:ascii="Times New Roman" w:hAnsi="Times New Roman"/>
                <w:b w:val="0"/>
                <w:sz w:val="16"/>
                <w:szCs w:val="16"/>
              </w:rPr>
            </w:pPr>
            <w:r w:rsidRPr="00D3306A">
              <w:rPr>
                <w:rFonts w:ascii="Times New Roman" w:hAnsi="Times New Roman"/>
                <w:b w:val="0"/>
                <w:bCs/>
                <w:sz w:val="16"/>
                <w:szCs w:val="16"/>
              </w:rPr>
              <w:lastRenderedPageBreak/>
              <w:t>ДО</w:t>
            </w:r>
          </w:p>
        </w:tc>
        <w:tc>
          <w:tcPr>
            <w:tcW w:w="1276" w:type="dxa"/>
            <w:shd w:val="clear" w:color="auto" w:fill="FFFFFF" w:themeFill="background1"/>
            <w:vAlign w:val="center"/>
          </w:tcPr>
          <w:p w14:paraId="3F80977F" w14:textId="77777777" w:rsidR="002D209D" w:rsidRPr="00D3306A" w:rsidRDefault="002D209D" w:rsidP="002D209D">
            <w:pPr>
              <w:contextualSpacing/>
              <w:jc w:val="center"/>
              <w:rPr>
                <w:rFonts w:ascii="Times New Roman" w:hAnsi="Times New Roman"/>
                <w:b w:val="0"/>
                <w:bCs/>
                <w:sz w:val="16"/>
                <w:szCs w:val="16"/>
              </w:rPr>
            </w:pPr>
            <w:r w:rsidRPr="00D3306A">
              <w:rPr>
                <w:rFonts w:ascii="Times New Roman" w:hAnsi="Times New Roman"/>
                <w:b w:val="0"/>
                <w:bCs/>
                <w:sz w:val="16"/>
                <w:szCs w:val="16"/>
              </w:rPr>
              <w:t>-</w:t>
            </w:r>
          </w:p>
          <w:p w14:paraId="4340C811" w14:textId="77777777" w:rsidR="002D209D" w:rsidRPr="00D3306A" w:rsidRDefault="002D209D" w:rsidP="002D209D">
            <w:pPr>
              <w:contextualSpacing/>
              <w:jc w:val="center"/>
              <w:rPr>
                <w:rFonts w:ascii="Times New Roman" w:hAnsi="Times New Roman"/>
                <w:b w:val="0"/>
                <w:bCs/>
                <w:sz w:val="16"/>
                <w:szCs w:val="16"/>
              </w:rPr>
            </w:pPr>
          </w:p>
          <w:p w14:paraId="4C4D8C6D" w14:textId="77777777" w:rsidR="002D209D" w:rsidRPr="0052280C" w:rsidRDefault="002D209D" w:rsidP="002D209D">
            <w:pPr>
              <w:contextualSpacing/>
              <w:jc w:val="center"/>
              <w:rPr>
                <w:rFonts w:ascii="Times New Roman" w:hAnsi="Times New Roman"/>
                <w:b w:val="0"/>
                <w:bCs/>
                <w:sz w:val="16"/>
                <w:szCs w:val="16"/>
              </w:rPr>
            </w:pPr>
          </w:p>
        </w:tc>
        <w:tc>
          <w:tcPr>
            <w:tcW w:w="1134" w:type="dxa"/>
            <w:shd w:val="clear" w:color="auto" w:fill="FFFFFF" w:themeFill="background1"/>
            <w:vAlign w:val="center"/>
          </w:tcPr>
          <w:p w14:paraId="5610FEC6" w14:textId="370EC45F" w:rsidR="002D209D" w:rsidRPr="00E31B39" w:rsidRDefault="002D209D" w:rsidP="002D209D">
            <w:pPr>
              <w:ind w:left="-30"/>
              <w:contextualSpacing/>
              <w:jc w:val="center"/>
              <w:rPr>
                <w:rFonts w:ascii="Times New Roman" w:hAnsi="Times New Roman"/>
                <w:b w:val="0"/>
                <w:bCs/>
                <w:sz w:val="18"/>
                <w:szCs w:val="18"/>
              </w:rPr>
            </w:pPr>
            <w:r w:rsidRPr="00D3306A">
              <w:rPr>
                <w:rFonts w:ascii="Times New Roman" w:hAnsi="Times New Roman"/>
                <w:b w:val="0"/>
                <w:bCs/>
                <w:sz w:val="16"/>
                <w:szCs w:val="16"/>
              </w:rPr>
              <w:t>АИС «Электронный детский сад»</w:t>
            </w:r>
          </w:p>
        </w:tc>
      </w:tr>
      <w:tr w:rsidR="002D209D" w:rsidRPr="00D3306A" w14:paraId="746A3118" w14:textId="77777777" w:rsidTr="00DB5C7F">
        <w:trPr>
          <w:gridAfter w:val="1"/>
          <w:wAfter w:w="18" w:type="dxa"/>
          <w:trHeight w:val="280"/>
        </w:trPr>
        <w:tc>
          <w:tcPr>
            <w:tcW w:w="420" w:type="dxa"/>
            <w:shd w:val="clear" w:color="auto" w:fill="FFFFFF" w:themeFill="background1"/>
            <w:vAlign w:val="center"/>
          </w:tcPr>
          <w:p w14:paraId="3B00A98C" w14:textId="77777777" w:rsidR="002D209D" w:rsidRPr="00D3306A" w:rsidRDefault="002D209D" w:rsidP="002D209D">
            <w:pPr>
              <w:jc w:val="center"/>
              <w:rPr>
                <w:rFonts w:ascii="Times New Roman" w:hAnsi="Times New Roman"/>
                <w:b w:val="0"/>
                <w:bCs/>
                <w:sz w:val="16"/>
                <w:szCs w:val="16"/>
              </w:rPr>
            </w:pPr>
            <w:r w:rsidRPr="00D3306A">
              <w:rPr>
                <w:rFonts w:ascii="Times New Roman" w:eastAsiaTheme="minorEastAsia" w:hAnsi="Times New Roman"/>
                <w:b w:val="0"/>
                <w:bCs/>
                <w:sz w:val="18"/>
                <w:szCs w:val="18"/>
              </w:rPr>
              <w:lastRenderedPageBreak/>
              <w:t>1</w:t>
            </w:r>
          </w:p>
        </w:tc>
        <w:tc>
          <w:tcPr>
            <w:tcW w:w="1560" w:type="dxa"/>
            <w:shd w:val="clear" w:color="auto" w:fill="FFFFFF" w:themeFill="background1"/>
            <w:vAlign w:val="center"/>
          </w:tcPr>
          <w:p w14:paraId="23753222" w14:textId="77777777" w:rsidR="002D209D" w:rsidRPr="00D3306A" w:rsidRDefault="002D209D" w:rsidP="002D209D">
            <w:pPr>
              <w:jc w:val="center"/>
              <w:rPr>
                <w:rFonts w:ascii="Times New Roman" w:hAnsi="Times New Roman"/>
                <w:b w:val="0"/>
                <w:bCs/>
                <w:sz w:val="16"/>
                <w:szCs w:val="16"/>
                <w:shd w:val="clear" w:color="auto" w:fill="FFFFFF"/>
              </w:rPr>
            </w:pPr>
            <w:r w:rsidRPr="00D3306A">
              <w:rPr>
                <w:rFonts w:ascii="Times New Roman" w:eastAsiaTheme="minorEastAsia" w:hAnsi="Times New Roman"/>
                <w:b w:val="0"/>
                <w:bCs/>
                <w:sz w:val="18"/>
                <w:szCs w:val="18"/>
              </w:rPr>
              <w:t>2</w:t>
            </w:r>
          </w:p>
        </w:tc>
        <w:tc>
          <w:tcPr>
            <w:tcW w:w="1134" w:type="dxa"/>
            <w:shd w:val="clear" w:color="auto" w:fill="FFFFFF" w:themeFill="background1"/>
            <w:vAlign w:val="center"/>
          </w:tcPr>
          <w:p w14:paraId="621106C2" w14:textId="77777777" w:rsidR="002D209D" w:rsidRPr="00D3306A" w:rsidRDefault="002D209D" w:rsidP="002D209D">
            <w:pPr>
              <w:contextualSpacing/>
              <w:jc w:val="center"/>
              <w:rPr>
                <w:rFonts w:ascii="Times New Roman" w:hAnsi="Times New Roman"/>
                <w:b w:val="0"/>
                <w:bCs/>
                <w:color w:val="000000"/>
                <w:sz w:val="16"/>
                <w:szCs w:val="16"/>
              </w:rPr>
            </w:pPr>
            <w:r w:rsidRPr="00D3306A">
              <w:rPr>
                <w:rFonts w:ascii="Times New Roman" w:eastAsiaTheme="minorEastAsia" w:hAnsi="Times New Roman"/>
                <w:b w:val="0"/>
                <w:bCs/>
                <w:sz w:val="18"/>
                <w:szCs w:val="18"/>
              </w:rPr>
              <w:t>3</w:t>
            </w:r>
          </w:p>
        </w:tc>
        <w:tc>
          <w:tcPr>
            <w:tcW w:w="1275" w:type="dxa"/>
            <w:shd w:val="clear" w:color="auto" w:fill="FFFFFF" w:themeFill="background1"/>
            <w:vAlign w:val="center"/>
          </w:tcPr>
          <w:p w14:paraId="423D3A76" w14:textId="77777777" w:rsidR="002D209D" w:rsidRPr="00D3306A" w:rsidRDefault="002D209D" w:rsidP="002D209D">
            <w:pPr>
              <w:contextualSpacing/>
              <w:jc w:val="center"/>
              <w:rPr>
                <w:rFonts w:ascii="Times New Roman" w:hAnsi="Times New Roman"/>
                <w:b w:val="0"/>
                <w:bCs/>
                <w:sz w:val="16"/>
                <w:szCs w:val="16"/>
              </w:rPr>
            </w:pPr>
            <w:r w:rsidRPr="00D3306A">
              <w:rPr>
                <w:rFonts w:ascii="Times New Roman" w:eastAsiaTheme="minorEastAsia" w:hAnsi="Times New Roman"/>
                <w:b w:val="0"/>
                <w:bCs/>
                <w:sz w:val="18"/>
                <w:szCs w:val="18"/>
              </w:rPr>
              <w:t>4</w:t>
            </w:r>
          </w:p>
        </w:tc>
        <w:tc>
          <w:tcPr>
            <w:tcW w:w="1134" w:type="dxa"/>
            <w:shd w:val="clear" w:color="auto" w:fill="FFFFFF" w:themeFill="background1"/>
            <w:vAlign w:val="center"/>
          </w:tcPr>
          <w:p w14:paraId="41F88F9E" w14:textId="77777777" w:rsidR="002D209D" w:rsidRPr="00D3306A" w:rsidRDefault="002D209D" w:rsidP="002D209D">
            <w:pPr>
              <w:jc w:val="center"/>
              <w:rPr>
                <w:rFonts w:ascii="Times New Roman" w:hAnsi="Times New Roman"/>
                <w:b w:val="0"/>
                <w:bCs/>
                <w:sz w:val="16"/>
                <w:szCs w:val="16"/>
              </w:rPr>
            </w:pPr>
            <w:r w:rsidRPr="00D3306A">
              <w:rPr>
                <w:rFonts w:ascii="Times New Roman" w:eastAsiaTheme="minorEastAsia" w:hAnsi="Times New Roman"/>
                <w:b w:val="0"/>
                <w:bCs/>
                <w:sz w:val="18"/>
                <w:szCs w:val="18"/>
              </w:rPr>
              <w:t>5</w:t>
            </w:r>
          </w:p>
        </w:tc>
        <w:tc>
          <w:tcPr>
            <w:tcW w:w="567" w:type="dxa"/>
            <w:shd w:val="clear" w:color="auto" w:fill="FFFFFF" w:themeFill="background1"/>
            <w:vAlign w:val="center"/>
          </w:tcPr>
          <w:p w14:paraId="77AA7690" w14:textId="77777777" w:rsidR="002D209D" w:rsidRPr="00D3306A" w:rsidRDefault="002D209D" w:rsidP="002D209D">
            <w:pPr>
              <w:jc w:val="center"/>
              <w:rPr>
                <w:rFonts w:ascii="Times New Roman" w:hAnsi="Times New Roman"/>
                <w:b w:val="0"/>
                <w:bCs/>
                <w:sz w:val="16"/>
                <w:szCs w:val="16"/>
              </w:rPr>
            </w:pPr>
            <w:r w:rsidRPr="00D3306A">
              <w:rPr>
                <w:rFonts w:ascii="Times New Roman" w:eastAsiaTheme="minorEastAsia" w:hAnsi="Times New Roman"/>
                <w:b w:val="0"/>
                <w:bCs/>
                <w:sz w:val="18"/>
                <w:szCs w:val="18"/>
              </w:rPr>
              <w:t>6</w:t>
            </w:r>
          </w:p>
        </w:tc>
        <w:tc>
          <w:tcPr>
            <w:tcW w:w="567" w:type="dxa"/>
            <w:shd w:val="clear" w:color="auto" w:fill="FFFFFF" w:themeFill="background1"/>
            <w:vAlign w:val="center"/>
          </w:tcPr>
          <w:p w14:paraId="61936E2B" w14:textId="77777777" w:rsidR="002D209D" w:rsidRPr="00D3306A" w:rsidRDefault="002D209D" w:rsidP="002D209D">
            <w:pPr>
              <w:ind w:left="27"/>
              <w:contextualSpacing/>
              <w:jc w:val="center"/>
              <w:rPr>
                <w:rFonts w:ascii="Times New Roman" w:hAnsi="Times New Roman"/>
                <w:b w:val="0"/>
                <w:bCs/>
                <w:sz w:val="16"/>
                <w:szCs w:val="16"/>
              </w:rPr>
            </w:pPr>
            <w:r w:rsidRPr="00D3306A">
              <w:rPr>
                <w:rFonts w:ascii="Times New Roman" w:eastAsiaTheme="minorEastAsia" w:hAnsi="Times New Roman"/>
                <w:b w:val="0"/>
                <w:bCs/>
                <w:sz w:val="18"/>
                <w:szCs w:val="18"/>
              </w:rPr>
              <w:t>7</w:t>
            </w:r>
          </w:p>
        </w:tc>
        <w:tc>
          <w:tcPr>
            <w:tcW w:w="709" w:type="dxa"/>
            <w:shd w:val="clear" w:color="auto" w:fill="FFFFFF" w:themeFill="background1"/>
            <w:vAlign w:val="center"/>
          </w:tcPr>
          <w:p w14:paraId="6FF64B33" w14:textId="77777777" w:rsidR="002D209D" w:rsidRPr="00D3306A" w:rsidRDefault="002D209D" w:rsidP="002D209D">
            <w:pPr>
              <w:jc w:val="center"/>
              <w:rPr>
                <w:rFonts w:ascii="Times New Roman" w:hAnsi="Times New Roman"/>
                <w:b w:val="0"/>
                <w:bCs/>
                <w:sz w:val="16"/>
                <w:szCs w:val="16"/>
              </w:rPr>
            </w:pPr>
            <w:r w:rsidRPr="00D3306A">
              <w:rPr>
                <w:rFonts w:ascii="Times New Roman" w:eastAsiaTheme="minorEastAsia" w:hAnsi="Times New Roman"/>
                <w:b w:val="0"/>
                <w:bCs/>
                <w:sz w:val="18"/>
                <w:szCs w:val="18"/>
              </w:rPr>
              <w:t>8</w:t>
            </w:r>
          </w:p>
        </w:tc>
        <w:tc>
          <w:tcPr>
            <w:tcW w:w="708" w:type="dxa"/>
            <w:shd w:val="clear" w:color="auto" w:fill="FFFFFF" w:themeFill="background1"/>
            <w:vAlign w:val="center"/>
          </w:tcPr>
          <w:p w14:paraId="56AFCCBA" w14:textId="77777777" w:rsidR="002D209D" w:rsidRPr="00D3306A" w:rsidRDefault="002D209D" w:rsidP="002D209D">
            <w:pPr>
              <w:ind w:left="-2"/>
              <w:contextualSpacing/>
              <w:jc w:val="center"/>
              <w:rPr>
                <w:rFonts w:ascii="Times New Roman" w:hAnsi="Times New Roman"/>
                <w:b w:val="0"/>
                <w:bCs/>
                <w:sz w:val="16"/>
                <w:szCs w:val="16"/>
              </w:rPr>
            </w:pPr>
            <w:r w:rsidRPr="00D3306A">
              <w:rPr>
                <w:rFonts w:ascii="Times New Roman" w:eastAsiaTheme="minorEastAsia" w:hAnsi="Times New Roman"/>
                <w:b w:val="0"/>
                <w:bCs/>
                <w:sz w:val="18"/>
                <w:szCs w:val="18"/>
              </w:rPr>
              <w:t>9</w:t>
            </w:r>
          </w:p>
        </w:tc>
        <w:tc>
          <w:tcPr>
            <w:tcW w:w="710" w:type="dxa"/>
            <w:shd w:val="clear" w:color="auto" w:fill="FFFFFF" w:themeFill="background1"/>
            <w:vAlign w:val="center"/>
          </w:tcPr>
          <w:p w14:paraId="314DD64F" w14:textId="77777777" w:rsidR="002D209D" w:rsidRPr="00D3306A" w:rsidRDefault="002D209D" w:rsidP="002D209D">
            <w:pPr>
              <w:contextualSpacing/>
              <w:jc w:val="center"/>
              <w:rPr>
                <w:rFonts w:ascii="Times New Roman" w:hAnsi="Times New Roman"/>
                <w:b w:val="0"/>
                <w:bCs/>
                <w:sz w:val="16"/>
                <w:szCs w:val="16"/>
              </w:rPr>
            </w:pPr>
            <w:r w:rsidRPr="00D3306A">
              <w:rPr>
                <w:rFonts w:ascii="Times New Roman" w:eastAsiaTheme="minorEastAsia" w:hAnsi="Times New Roman"/>
                <w:b w:val="0"/>
                <w:bCs/>
                <w:sz w:val="18"/>
                <w:szCs w:val="18"/>
              </w:rPr>
              <w:t>10</w:t>
            </w:r>
          </w:p>
        </w:tc>
        <w:tc>
          <w:tcPr>
            <w:tcW w:w="708" w:type="dxa"/>
            <w:shd w:val="clear" w:color="auto" w:fill="FFFFFF" w:themeFill="background1"/>
            <w:vAlign w:val="center"/>
          </w:tcPr>
          <w:p w14:paraId="12236D45" w14:textId="77777777" w:rsidR="002D209D" w:rsidRPr="00D3306A" w:rsidRDefault="002D209D" w:rsidP="002D209D">
            <w:pPr>
              <w:contextualSpacing/>
              <w:jc w:val="center"/>
              <w:rPr>
                <w:rFonts w:ascii="Times New Roman" w:hAnsi="Times New Roman"/>
                <w:b w:val="0"/>
                <w:bCs/>
                <w:sz w:val="16"/>
                <w:szCs w:val="16"/>
              </w:rPr>
            </w:pPr>
            <w:r w:rsidRPr="00D3306A">
              <w:rPr>
                <w:rFonts w:ascii="Times New Roman" w:eastAsiaTheme="minorEastAsia" w:hAnsi="Times New Roman"/>
                <w:b w:val="0"/>
                <w:bCs/>
                <w:sz w:val="18"/>
                <w:szCs w:val="18"/>
              </w:rPr>
              <w:t>11</w:t>
            </w:r>
          </w:p>
        </w:tc>
        <w:tc>
          <w:tcPr>
            <w:tcW w:w="709" w:type="dxa"/>
            <w:shd w:val="clear" w:color="auto" w:fill="FFFFFF" w:themeFill="background1"/>
            <w:vAlign w:val="center"/>
          </w:tcPr>
          <w:p w14:paraId="74239800" w14:textId="77777777" w:rsidR="002D209D" w:rsidRPr="00D3306A" w:rsidRDefault="002D209D" w:rsidP="002D209D">
            <w:pPr>
              <w:contextualSpacing/>
              <w:jc w:val="center"/>
              <w:rPr>
                <w:rFonts w:ascii="Times New Roman" w:hAnsi="Times New Roman"/>
                <w:b w:val="0"/>
                <w:bCs/>
                <w:sz w:val="16"/>
                <w:szCs w:val="16"/>
              </w:rPr>
            </w:pPr>
            <w:r w:rsidRPr="00D3306A">
              <w:rPr>
                <w:rFonts w:ascii="Times New Roman" w:eastAsiaTheme="minorEastAsia" w:hAnsi="Times New Roman"/>
                <w:b w:val="0"/>
                <w:bCs/>
                <w:sz w:val="18"/>
                <w:szCs w:val="18"/>
              </w:rPr>
              <w:t>12</w:t>
            </w:r>
          </w:p>
        </w:tc>
        <w:tc>
          <w:tcPr>
            <w:tcW w:w="1701" w:type="dxa"/>
            <w:shd w:val="clear" w:color="auto" w:fill="FFFFFF" w:themeFill="background1"/>
            <w:vAlign w:val="center"/>
          </w:tcPr>
          <w:p w14:paraId="148B3116" w14:textId="77777777" w:rsidR="002D209D" w:rsidRPr="00D3306A" w:rsidRDefault="002D209D" w:rsidP="002D209D">
            <w:pPr>
              <w:contextualSpacing/>
              <w:jc w:val="center"/>
              <w:rPr>
                <w:rFonts w:ascii="Times New Roman" w:hAnsi="Times New Roman"/>
                <w:b w:val="0"/>
                <w:sz w:val="16"/>
                <w:szCs w:val="16"/>
              </w:rPr>
            </w:pPr>
            <w:r w:rsidRPr="00D3306A">
              <w:rPr>
                <w:rFonts w:ascii="Times New Roman" w:eastAsiaTheme="minorEastAsia" w:hAnsi="Times New Roman"/>
                <w:b w:val="0"/>
                <w:bCs/>
                <w:sz w:val="18"/>
                <w:szCs w:val="18"/>
              </w:rPr>
              <w:t>13</w:t>
            </w:r>
          </w:p>
        </w:tc>
        <w:tc>
          <w:tcPr>
            <w:tcW w:w="851" w:type="dxa"/>
            <w:shd w:val="clear" w:color="auto" w:fill="FFFFFF" w:themeFill="background1"/>
            <w:vAlign w:val="center"/>
          </w:tcPr>
          <w:p w14:paraId="3AE6E0D9" w14:textId="77777777" w:rsidR="002D209D" w:rsidRPr="00D3306A" w:rsidRDefault="002D209D" w:rsidP="002D209D">
            <w:pPr>
              <w:contextualSpacing/>
              <w:jc w:val="center"/>
              <w:rPr>
                <w:rFonts w:ascii="Times New Roman" w:hAnsi="Times New Roman"/>
                <w:b w:val="0"/>
                <w:bCs/>
                <w:sz w:val="16"/>
                <w:szCs w:val="16"/>
              </w:rPr>
            </w:pPr>
            <w:r w:rsidRPr="00D3306A">
              <w:rPr>
                <w:rFonts w:ascii="Times New Roman" w:eastAsiaTheme="minorEastAsia" w:hAnsi="Times New Roman"/>
                <w:b w:val="0"/>
                <w:bCs/>
                <w:sz w:val="18"/>
                <w:szCs w:val="18"/>
              </w:rPr>
              <w:t>14</w:t>
            </w:r>
          </w:p>
        </w:tc>
        <w:tc>
          <w:tcPr>
            <w:tcW w:w="1276" w:type="dxa"/>
            <w:shd w:val="clear" w:color="auto" w:fill="FFFFFF" w:themeFill="background1"/>
            <w:vAlign w:val="center"/>
          </w:tcPr>
          <w:p w14:paraId="464CC617" w14:textId="77777777" w:rsidR="002D209D" w:rsidRPr="00D3306A" w:rsidRDefault="002D209D" w:rsidP="002D209D">
            <w:pPr>
              <w:contextualSpacing/>
              <w:jc w:val="center"/>
              <w:rPr>
                <w:rFonts w:ascii="Times New Roman" w:hAnsi="Times New Roman"/>
                <w:b w:val="0"/>
                <w:bCs/>
                <w:sz w:val="16"/>
                <w:szCs w:val="16"/>
              </w:rPr>
            </w:pPr>
            <w:r w:rsidRPr="00D3306A">
              <w:rPr>
                <w:rFonts w:ascii="Times New Roman" w:eastAsiaTheme="minorEastAsia" w:hAnsi="Times New Roman"/>
                <w:b w:val="0"/>
                <w:bCs/>
                <w:sz w:val="18"/>
                <w:szCs w:val="18"/>
              </w:rPr>
              <w:t>15</w:t>
            </w:r>
          </w:p>
        </w:tc>
        <w:tc>
          <w:tcPr>
            <w:tcW w:w="1134" w:type="dxa"/>
            <w:shd w:val="clear" w:color="auto" w:fill="FFFFFF" w:themeFill="background1"/>
            <w:vAlign w:val="center"/>
          </w:tcPr>
          <w:p w14:paraId="0A58315B" w14:textId="77777777" w:rsidR="002D209D" w:rsidRPr="00D3306A" w:rsidRDefault="002D209D" w:rsidP="002D209D">
            <w:pPr>
              <w:ind w:left="-30"/>
              <w:contextualSpacing/>
              <w:jc w:val="center"/>
              <w:rPr>
                <w:rFonts w:ascii="Times New Roman" w:hAnsi="Times New Roman"/>
                <w:b w:val="0"/>
                <w:bCs/>
                <w:sz w:val="16"/>
                <w:szCs w:val="16"/>
              </w:rPr>
            </w:pPr>
            <w:r w:rsidRPr="00D3306A">
              <w:rPr>
                <w:rFonts w:ascii="Times New Roman" w:eastAsiaTheme="minorEastAsia" w:hAnsi="Times New Roman"/>
                <w:b w:val="0"/>
                <w:bCs/>
                <w:sz w:val="18"/>
                <w:szCs w:val="18"/>
              </w:rPr>
              <w:t>16</w:t>
            </w:r>
          </w:p>
        </w:tc>
      </w:tr>
      <w:tr w:rsidR="002D209D" w:rsidRPr="00E31B39" w14:paraId="6F241174" w14:textId="77777777" w:rsidTr="00DB5C7F">
        <w:trPr>
          <w:gridAfter w:val="1"/>
          <w:wAfter w:w="18" w:type="dxa"/>
          <w:trHeight w:val="838"/>
        </w:trPr>
        <w:tc>
          <w:tcPr>
            <w:tcW w:w="420" w:type="dxa"/>
            <w:shd w:val="clear" w:color="auto" w:fill="FFFFFF" w:themeFill="background1"/>
            <w:vAlign w:val="center"/>
          </w:tcPr>
          <w:p w14:paraId="5E156A3F" w14:textId="77777777" w:rsidR="002D209D" w:rsidRPr="00E31B39" w:rsidRDefault="002D209D" w:rsidP="002D209D">
            <w:pPr>
              <w:jc w:val="center"/>
              <w:rPr>
                <w:rFonts w:ascii="Times New Roman" w:hAnsi="Times New Roman"/>
                <w:b w:val="0"/>
                <w:bCs/>
                <w:sz w:val="16"/>
                <w:szCs w:val="16"/>
              </w:rPr>
            </w:pPr>
          </w:p>
        </w:tc>
        <w:tc>
          <w:tcPr>
            <w:tcW w:w="1560" w:type="dxa"/>
            <w:shd w:val="clear" w:color="auto" w:fill="FFFFFF" w:themeFill="background1"/>
            <w:vAlign w:val="center"/>
          </w:tcPr>
          <w:p w14:paraId="7699D890" w14:textId="77777777" w:rsidR="002D209D" w:rsidRPr="00E31B39" w:rsidRDefault="002D209D" w:rsidP="002D209D">
            <w:pPr>
              <w:rPr>
                <w:rFonts w:ascii="Times New Roman" w:hAnsi="Times New Roman"/>
                <w:b w:val="0"/>
                <w:bCs/>
                <w:sz w:val="16"/>
                <w:szCs w:val="16"/>
              </w:rPr>
            </w:pPr>
          </w:p>
        </w:tc>
        <w:tc>
          <w:tcPr>
            <w:tcW w:w="1134" w:type="dxa"/>
            <w:shd w:val="clear" w:color="auto" w:fill="FFFFFF" w:themeFill="background1"/>
            <w:vAlign w:val="center"/>
          </w:tcPr>
          <w:p w14:paraId="0715F8D0" w14:textId="77777777" w:rsidR="002D209D" w:rsidRPr="00E31B39" w:rsidRDefault="002D209D" w:rsidP="002D209D">
            <w:pPr>
              <w:contextualSpacing/>
              <w:jc w:val="center"/>
              <w:rPr>
                <w:rFonts w:ascii="Times New Roman" w:hAnsi="Times New Roman"/>
                <w:b w:val="0"/>
                <w:bCs/>
                <w:color w:val="000000"/>
                <w:sz w:val="16"/>
                <w:szCs w:val="16"/>
              </w:rPr>
            </w:pPr>
          </w:p>
        </w:tc>
        <w:tc>
          <w:tcPr>
            <w:tcW w:w="1275" w:type="dxa"/>
            <w:shd w:val="clear" w:color="auto" w:fill="FFFFFF" w:themeFill="background1"/>
            <w:vAlign w:val="center"/>
          </w:tcPr>
          <w:p w14:paraId="70F6F7A3" w14:textId="77777777" w:rsidR="002D209D" w:rsidRPr="00E31B39" w:rsidRDefault="002D209D" w:rsidP="002D209D">
            <w:pPr>
              <w:contextualSpacing/>
              <w:jc w:val="center"/>
              <w:rPr>
                <w:rFonts w:ascii="Times New Roman" w:hAnsi="Times New Roman"/>
                <w:b w:val="0"/>
                <w:bCs/>
                <w:sz w:val="16"/>
                <w:szCs w:val="16"/>
              </w:rPr>
            </w:pPr>
          </w:p>
        </w:tc>
        <w:tc>
          <w:tcPr>
            <w:tcW w:w="1134" w:type="dxa"/>
            <w:shd w:val="clear" w:color="auto" w:fill="FFFFFF" w:themeFill="background1"/>
            <w:vAlign w:val="center"/>
          </w:tcPr>
          <w:p w14:paraId="4D870B45" w14:textId="77777777" w:rsidR="002D209D" w:rsidRPr="00E31B39" w:rsidRDefault="002D209D" w:rsidP="002D209D">
            <w:pPr>
              <w:jc w:val="center"/>
              <w:rPr>
                <w:rFonts w:ascii="Times New Roman" w:hAnsi="Times New Roman"/>
                <w:b w:val="0"/>
                <w:bCs/>
                <w:sz w:val="16"/>
                <w:szCs w:val="16"/>
              </w:rPr>
            </w:pPr>
          </w:p>
        </w:tc>
        <w:tc>
          <w:tcPr>
            <w:tcW w:w="567" w:type="dxa"/>
            <w:shd w:val="clear" w:color="auto" w:fill="FFFFFF" w:themeFill="background1"/>
            <w:vAlign w:val="center"/>
          </w:tcPr>
          <w:p w14:paraId="50C83500" w14:textId="77777777" w:rsidR="002D209D" w:rsidRPr="00E31B39" w:rsidRDefault="002D209D" w:rsidP="002D209D">
            <w:pPr>
              <w:jc w:val="center"/>
              <w:rPr>
                <w:rFonts w:ascii="Times New Roman" w:hAnsi="Times New Roman"/>
                <w:b w:val="0"/>
                <w:bCs/>
                <w:sz w:val="16"/>
                <w:szCs w:val="16"/>
              </w:rPr>
            </w:pPr>
          </w:p>
        </w:tc>
        <w:tc>
          <w:tcPr>
            <w:tcW w:w="567" w:type="dxa"/>
            <w:shd w:val="clear" w:color="auto" w:fill="FFFFFF" w:themeFill="background1"/>
            <w:vAlign w:val="center"/>
          </w:tcPr>
          <w:p w14:paraId="2BA62029" w14:textId="77777777" w:rsidR="002D209D" w:rsidRPr="00E31B39" w:rsidRDefault="002D209D" w:rsidP="002D209D">
            <w:pPr>
              <w:ind w:left="27"/>
              <w:contextualSpacing/>
              <w:jc w:val="center"/>
              <w:rPr>
                <w:rFonts w:ascii="Times New Roman" w:hAnsi="Times New Roman"/>
                <w:b w:val="0"/>
                <w:bCs/>
                <w:sz w:val="16"/>
                <w:szCs w:val="16"/>
              </w:rPr>
            </w:pPr>
          </w:p>
        </w:tc>
        <w:tc>
          <w:tcPr>
            <w:tcW w:w="709" w:type="dxa"/>
            <w:shd w:val="clear" w:color="auto" w:fill="FFFFFF" w:themeFill="background1"/>
            <w:vAlign w:val="center"/>
          </w:tcPr>
          <w:p w14:paraId="1F2C9299" w14:textId="77777777" w:rsidR="002D209D" w:rsidRPr="00E31B39" w:rsidRDefault="002D209D" w:rsidP="002D209D">
            <w:pPr>
              <w:jc w:val="center"/>
              <w:rPr>
                <w:rFonts w:ascii="Times New Roman" w:hAnsi="Times New Roman"/>
                <w:b w:val="0"/>
                <w:bCs/>
                <w:sz w:val="16"/>
                <w:szCs w:val="16"/>
              </w:rPr>
            </w:pPr>
          </w:p>
        </w:tc>
        <w:tc>
          <w:tcPr>
            <w:tcW w:w="708" w:type="dxa"/>
            <w:shd w:val="clear" w:color="auto" w:fill="FFFFFF" w:themeFill="background1"/>
            <w:vAlign w:val="center"/>
          </w:tcPr>
          <w:p w14:paraId="0C00B8EC" w14:textId="77777777" w:rsidR="002D209D" w:rsidRPr="00E31B39" w:rsidRDefault="002D209D" w:rsidP="002D209D">
            <w:pPr>
              <w:ind w:left="-2"/>
              <w:contextualSpacing/>
              <w:jc w:val="center"/>
              <w:rPr>
                <w:rFonts w:ascii="Times New Roman" w:hAnsi="Times New Roman"/>
                <w:b w:val="0"/>
                <w:bCs/>
                <w:sz w:val="16"/>
                <w:szCs w:val="16"/>
              </w:rPr>
            </w:pPr>
          </w:p>
        </w:tc>
        <w:tc>
          <w:tcPr>
            <w:tcW w:w="710" w:type="dxa"/>
            <w:shd w:val="clear" w:color="auto" w:fill="FFFFFF" w:themeFill="background1"/>
            <w:vAlign w:val="center"/>
          </w:tcPr>
          <w:p w14:paraId="12C2F833" w14:textId="77777777" w:rsidR="002D209D" w:rsidRPr="00E31B39" w:rsidRDefault="002D209D" w:rsidP="002D209D">
            <w:pPr>
              <w:contextualSpacing/>
              <w:jc w:val="center"/>
              <w:rPr>
                <w:rFonts w:ascii="Times New Roman" w:hAnsi="Times New Roman"/>
                <w:b w:val="0"/>
                <w:bCs/>
                <w:sz w:val="16"/>
                <w:szCs w:val="16"/>
              </w:rPr>
            </w:pPr>
          </w:p>
        </w:tc>
        <w:tc>
          <w:tcPr>
            <w:tcW w:w="708" w:type="dxa"/>
            <w:shd w:val="clear" w:color="auto" w:fill="FFFFFF" w:themeFill="background1"/>
            <w:vAlign w:val="center"/>
          </w:tcPr>
          <w:p w14:paraId="5CB8746C" w14:textId="77777777" w:rsidR="002D209D" w:rsidRDefault="002D209D" w:rsidP="002D209D">
            <w:pPr>
              <w:contextualSpacing/>
              <w:jc w:val="center"/>
              <w:rPr>
                <w:rFonts w:ascii="Times New Roman" w:hAnsi="Times New Roman"/>
                <w:b w:val="0"/>
                <w:bCs/>
                <w:sz w:val="16"/>
                <w:szCs w:val="16"/>
              </w:rPr>
            </w:pPr>
          </w:p>
        </w:tc>
        <w:tc>
          <w:tcPr>
            <w:tcW w:w="709" w:type="dxa"/>
            <w:shd w:val="clear" w:color="auto" w:fill="FFFFFF" w:themeFill="background1"/>
            <w:vAlign w:val="center"/>
          </w:tcPr>
          <w:p w14:paraId="2B574068" w14:textId="77777777" w:rsidR="002D209D" w:rsidRPr="00E31B39" w:rsidRDefault="002D209D" w:rsidP="002D209D">
            <w:pPr>
              <w:contextualSpacing/>
              <w:jc w:val="center"/>
              <w:rPr>
                <w:rFonts w:ascii="Times New Roman" w:hAnsi="Times New Roman"/>
                <w:b w:val="0"/>
                <w:bCs/>
                <w:sz w:val="16"/>
                <w:szCs w:val="16"/>
              </w:rPr>
            </w:pPr>
          </w:p>
        </w:tc>
        <w:tc>
          <w:tcPr>
            <w:tcW w:w="1701" w:type="dxa"/>
            <w:shd w:val="clear" w:color="auto" w:fill="FFFFFF" w:themeFill="background1"/>
            <w:vAlign w:val="center"/>
          </w:tcPr>
          <w:p w14:paraId="071966A7" w14:textId="7DDE8DE7" w:rsidR="002D209D" w:rsidRDefault="002D209D" w:rsidP="002D209D">
            <w:pPr>
              <w:contextualSpacing/>
              <w:jc w:val="center"/>
              <w:rPr>
                <w:rFonts w:ascii="Times New Roman" w:hAnsi="Times New Roman"/>
                <w:b w:val="0"/>
                <w:sz w:val="16"/>
                <w:szCs w:val="16"/>
                <w:highlight w:val="white"/>
              </w:rPr>
            </w:pPr>
            <w:r w:rsidRPr="00D3306A">
              <w:rPr>
                <w:rFonts w:ascii="Times New Roman" w:hAnsi="Times New Roman"/>
                <w:b w:val="0"/>
                <w:sz w:val="16"/>
                <w:szCs w:val="16"/>
              </w:rPr>
              <w:t xml:space="preserve">Правительства </w:t>
            </w:r>
            <w:r w:rsidRPr="00D3306A">
              <w:rPr>
                <w:rFonts w:ascii="Times New Roman" w:hAnsi="Times New Roman"/>
                <w:sz w:val="16"/>
                <w:szCs w:val="16"/>
              </w:rPr>
              <w:t xml:space="preserve">  </w:t>
            </w:r>
            <w:r w:rsidRPr="00E8771A">
              <w:rPr>
                <w:rFonts w:ascii="Times New Roman" w:hAnsi="Times New Roman"/>
                <w:b w:val="0"/>
                <w:sz w:val="16"/>
                <w:szCs w:val="16"/>
                <w:highlight w:val="white"/>
              </w:rPr>
              <w:t xml:space="preserve"> Российской Федерации от </w:t>
            </w:r>
            <w:r>
              <w:rPr>
                <w:rFonts w:ascii="Times New Roman" w:hAnsi="Times New Roman"/>
                <w:b w:val="0"/>
                <w:sz w:val="16"/>
                <w:szCs w:val="16"/>
                <w:highlight w:val="white"/>
              </w:rPr>
              <w:t>0</w:t>
            </w:r>
            <w:r w:rsidRPr="00E8771A">
              <w:rPr>
                <w:rFonts w:ascii="Times New Roman" w:hAnsi="Times New Roman"/>
                <w:b w:val="0"/>
                <w:sz w:val="16"/>
                <w:szCs w:val="16"/>
                <w:highlight w:val="white"/>
              </w:rPr>
              <w:t>1</w:t>
            </w:r>
            <w:r>
              <w:rPr>
                <w:rFonts w:ascii="Times New Roman" w:hAnsi="Times New Roman"/>
                <w:b w:val="0"/>
                <w:sz w:val="16"/>
                <w:szCs w:val="16"/>
                <w:highlight w:val="white"/>
              </w:rPr>
              <w:t>.10.</w:t>
            </w:r>
            <w:r w:rsidRPr="00E8771A">
              <w:rPr>
                <w:rFonts w:ascii="Times New Roman" w:hAnsi="Times New Roman"/>
                <w:b w:val="0"/>
                <w:sz w:val="16"/>
                <w:szCs w:val="16"/>
                <w:highlight w:val="white"/>
              </w:rPr>
              <w:t xml:space="preserve">2021 </w:t>
            </w:r>
          </w:p>
          <w:p w14:paraId="4D4EA235" w14:textId="7483C30C" w:rsidR="002D209D" w:rsidRPr="00E8771A" w:rsidRDefault="002D209D" w:rsidP="002D209D">
            <w:pPr>
              <w:contextualSpacing/>
              <w:jc w:val="center"/>
              <w:rPr>
                <w:rFonts w:ascii="Times New Roman" w:hAnsi="Times New Roman"/>
                <w:b w:val="0"/>
                <w:sz w:val="16"/>
                <w:szCs w:val="16"/>
                <w:highlight w:val="white"/>
              </w:rPr>
            </w:pPr>
            <w:r w:rsidRPr="00E8771A">
              <w:rPr>
                <w:rFonts w:ascii="Times New Roman" w:hAnsi="Times New Roman"/>
                <w:b w:val="0"/>
                <w:sz w:val="16"/>
                <w:szCs w:val="16"/>
                <w:highlight w:val="white"/>
              </w:rPr>
              <w:t xml:space="preserve"> № 2765-р</w:t>
            </w:r>
          </w:p>
        </w:tc>
        <w:tc>
          <w:tcPr>
            <w:tcW w:w="851" w:type="dxa"/>
            <w:shd w:val="clear" w:color="auto" w:fill="FFFFFF" w:themeFill="background1"/>
            <w:vAlign w:val="center"/>
          </w:tcPr>
          <w:p w14:paraId="5CB1AF95" w14:textId="77777777" w:rsidR="002D209D" w:rsidRPr="00E31B39" w:rsidRDefault="002D209D" w:rsidP="002D209D">
            <w:pPr>
              <w:contextualSpacing/>
              <w:jc w:val="center"/>
              <w:rPr>
                <w:rFonts w:ascii="Times New Roman" w:hAnsi="Times New Roman"/>
                <w:b w:val="0"/>
                <w:sz w:val="16"/>
                <w:szCs w:val="16"/>
              </w:rPr>
            </w:pPr>
          </w:p>
        </w:tc>
        <w:tc>
          <w:tcPr>
            <w:tcW w:w="1276" w:type="dxa"/>
            <w:shd w:val="clear" w:color="auto" w:fill="FFFFFF" w:themeFill="background1"/>
            <w:vAlign w:val="center"/>
          </w:tcPr>
          <w:p w14:paraId="27A9C949" w14:textId="77777777" w:rsidR="002D209D" w:rsidRPr="0052280C" w:rsidRDefault="002D209D" w:rsidP="002D209D">
            <w:pPr>
              <w:contextualSpacing/>
              <w:jc w:val="center"/>
              <w:rPr>
                <w:rFonts w:ascii="Times New Roman" w:hAnsi="Times New Roman"/>
                <w:b w:val="0"/>
                <w:bCs/>
                <w:sz w:val="16"/>
                <w:szCs w:val="16"/>
              </w:rPr>
            </w:pPr>
          </w:p>
        </w:tc>
        <w:tc>
          <w:tcPr>
            <w:tcW w:w="1134" w:type="dxa"/>
            <w:shd w:val="clear" w:color="auto" w:fill="FFFFFF" w:themeFill="background1"/>
            <w:vAlign w:val="center"/>
          </w:tcPr>
          <w:p w14:paraId="379BCD69" w14:textId="140F9656" w:rsidR="002D209D" w:rsidRPr="00E31B39" w:rsidRDefault="002D209D" w:rsidP="002D209D">
            <w:pPr>
              <w:ind w:left="-30"/>
              <w:contextualSpacing/>
              <w:jc w:val="center"/>
              <w:rPr>
                <w:rFonts w:ascii="Times New Roman" w:hAnsi="Times New Roman"/>
                <w:b w:val="0"/>
                <w:bCs/>
                <w:sz w:val="18"/>
                <w:szCs w:val="18"/>
              </w:rPr>
            </w:pPr>
          </w:p>
        </w:tc>
      </w:tr>
      <w:tr w:rsidR="002D209D" w:rsidRPr="00EF5B0D" w14:paraId="7445C214" w14:textId="77777777" w:rsidTr="00DB5C7F">
        <w:trPr>
          <w:gridAfter w:val="1"/>
          <w:wAfter w:w="18" w:type="dxa"/>
          <w:trHeight w:val="331"/>
        </w:trPr>
        <w:tc>
          <w:tcPr>
            <w:tcW w:w="420" w:type="dxa"/>
            <w:shd w:val="clear" w:color="auto" w:fill="FFFFFF" w:themeFill="background1"/>
            <w:vAlign w:val="center"/>
          </w:tcPr>
          <w:p w14:paraId="2FD40074" w14:textId="1EDDEEF7" w:rsidR="002D209D" w:rsidRPr="00D3306A" w:rsidRDefault="002D209D" w:rsidP="002D209D">
            <w:pPr>
              <w:jc w:val="center"/>
              <w:rPr>
                <w:rFonts w:ascii="Times New Roman" w:hAnsi="Times New Roman"/>
                <w:b w:val="0"/>
                <w:bCs/>
                <w:sz w:val="16"/>
                <w:szCs w:val="16"/>
              </w:rPr>
            </w:pPr>
            <w:r>
              <w:rPr>
                <w:rFonts w:ascii="Times New Roman" w:hAnsi="Times New Roman"/>
                <w:b w:val="0"/>
                <w:bCs/>
                <w:sz w:val="16"/>
                <w:szCs w:val="16"/>
              </w:rPr>
              <w:t>3</w:t>
            </w:r>
          </w:p>
        </w:tc>
        <w:tc>
          <w:tcPr>
            <w:tcW w:w="1560" w:type="dxa"/>
            <w:shd w:val="clear" w:color="auto" w:fill="FFFFFF" w:themeFill="background1"/>
            <w:vAlign w:val="center"/>
          </w:tcPr>
          <w:p w14:paraId="625456C2" w14:textId="4D7B07D8" w:rsidR="002D209D" w:rsidRPr="00D3306A" w:rsidRDefault="002D209D" w:rsidP="002D209D">
            <w:pPr>
              <w:rPr>
                <w:rFonts w:ascii="Times New Roman" w:hAnsi="Times New Roman"/>
                <w:b w:val="0"/>
                <w:bCs/>
                <w:sz w:val="16"/>
                <w:szCs w:val="16"/>
                <w:shd w:val="clear" w:color="auto" w:fill="FFFFFF"/>
              </w:rPr>
            </w:pPr>
            <w:r w:rsidRPr="00D3306A">
              <w:rPr>
                <w:rFonts w:ascii="Times New Roman" w:hAnsi="Times New Roman"/>
                <w:b w:val="0"/>
                <w:bCs/>
                <w:sz w:val="16"/>
                <w:szCs w:val="16"/>
                <w:shd w:val="clear" w:color="auto" w:fill="FFFFFF"/>
              </w:rPr>
              <w:t xml:space="preserve">Доступность дошкольного образования </w:t>
            </w:r>
            <w:proofErr w:type="gramStart"/>
            <w:r w:rsidRPr="00D3306A">
              <w:rPr>
                <w:rFonts w:ascii="Times New Roman" w:hAnsi="Times New Roman"/>
                <w:b w:val="0"/>
                <w:bCs/>
                <w:sz w:val="16"/>
                <w:szCs w:val="16"/>
                <w:shd w:val="clear" w:color="auto" w:fill="FFFFFF"/>
              </w:rPr>
              <w:t>для  детей</w:t>
            </w:r>
            <w:proofErr w:type="gramEnd"/>
            <w:r w:rsidRPr="00D3306A">
              <w:rPr>
                <w:rFonts w:ascii="Times New Roman" w:hAnsi="Times New Roman"/>
                <w:b w:val="0"/>
                <w:bCs/>
                <w:sz w:val="16"/>
                <w:szCs w:val="16"/>
                <w:shd w:val="clear" w:color="auto" w:fill="FFFFFF"/>
              </w:rPr>
              <w:t xml:space="preserve"> в возрасте от 2 месяцев </w:t>
            </w:r>
            <w:r>
              <w:rPr>
                <w:rFonts w:ascii="Times New Roman" w:hAnsi="Times New Roman"/>
                <w:b w:val="0"/>
                <w:bCs/>
                <w:sz w:val="16"/>
                <w:szCs w:val="16"/>
                <w:shd w:val="clear" w:color="auto" w:fill="FFFFFF"/>
              </w:rPr>
              <w:t xml:space="preserve"> </w:t>
            </w:r>
            <w:r w:rsidRPr="00D3306A">
              <w:rPr>
                <w:rFonts w:ascii="Times New Roman" w:hAnsi="Times New Roman"/>
                <w:b w:val="0"/>
                <w:bCs/>
                <w:sz w:val="16"/>
                <w:szCs w:val="16"/>
                <w:shd w:val="clear" w:color="auto" w:fill="FFFFFF"/>
              </w:rPr>
              <w:t>до 3 лет</w:t>
            </w:r>
          </w:p>
          <w:p w14:paraId="55086BFA" w14:textId="77777777" w:rsidR="002D209D" w:rsidRPr="00D3306A" w:rsidRDefault="002D209D" w:rsidP="002D209D">
            <w:pPr>
              <w:rPr>
                <w:rFonts w:ascii="Times New Roman" w:hAnsi="Times New Roman"/>
                <w:b w:val="0"/>
                <w:bCs/>
                <w:sz w:val="16"/>
                <w:szCs w:val="16"/>
                <w:shd w:val="clear" w:color="auto" w:fill="FFFFFF"/>
              </w:rPr>
            </w:pPr>
          </w:p>
          <w:p w14:paraId="73222D97" w14:textId="312F7009" w:rsidR="002D209D" w:rsidRPr="00D3306A" w:rsidRDefault="002D209D" w:rsidP="002D209D">
            <w:pPr>
              <w:rPr>
                <w:rFonts w:ascii="Times New Roman" w:hAnsi="Times New Roman"/>
                <w:b w:val="0"/>
                <w:bCs/>
                <w:sz w:val="16"/>
                <w:szCs w:val="16"/>
              </w:rPr>
            </w:pPr>
          </w:p>
        </w:tc>
        <w:tc>
          <w:tcPr>
            <w:tcW w:w="1134" w:type="dxa"/>
            <w:shd w:val="clear" w:color="auto" w:fill="FFFFFF" w:themeFill="background1"/>
            <w:vAlign w:val="center"/>
          </w:tcPr>
          <w:p w14:paraId="013BF6B1" w14:textId="77777777" w:rsidR="002D209D" w:rsidRPr="00D3306A" w:rsidRDefault="002D209D" w:rsidP="002D209D">
            <w:pPr>
              <w:contextualSpacing/>
              <w:jc w:val="center"/>
              <w:rPr>
                <w:rFonts w:ascii="Times New Roman" w:hAnsi="Times New Roman"/>
                <w:b w:val="0"/>
                <w:bCs/>
                <w:color w:val="000000"/>
                <w:sz w:val="16"/>
                <w:szCs w:val="16"/>
              </w:rPr>
            </w:pPr>
            <w:r w:rsidRPr="00D3306A">
              <w:rPr>
                <w:rFonts w:ascii="Times New Roman" w:hAnsi="Times New Roman"/>
                <w:b w:val="0"/>
                <w:bCs/>
                <w:color w:val="000000"/>
                <w:sz w:val="16"/>
                <w:szCs w:val="16"/>
              </w:rPr>
              <w:t>«НП»</w:t>
            </w:r>
          </w:p>
        </w:tc>
        <w:tc>
          <w:tcPr>
            <w:tcW w:w="1275" w:type="dxa"/>
            <w:shd w:val="clear" w:color="auto" w:fill="FFFFFF" w:themeFill="background1"/>
            <w:vAlign w:val="center"/>
          </w:tcPr>
          <w:p w14:paraId="74738916" w14:textId="77777777" w:rsidR="002D209D" w:rsidRPr="00D3306A" w:rsidRDefault="002D209D" w:rsidP="002D209D">
            <w:pPr>
              <w:contextualSpacing/>
              <w:jc w:val="center"/>
              <w:rPr>
                <w:rFonts w:ascii="Times New Roman" w:hAnsi="Times New Roman"/>
                <w:b w:val="0"/>
                <w:bCs/>
                <w:sz w:val="16"/>
                <w:szCs w:val="16"/>
              </w:rPr>
            </w:pPr>
            <w:r w:rsidRPr="00D3306A">
              <w:rPr>
                <w:rFonts w:ascii="Times New Roman" w:hAnsi="Times New Roman"/>
                <w:b w:val="0"/>
                <w:bCs/>
                <w:sz w:val="16"/>
                <w:szCs w:val="16"/>
              </w:rPr>
              <w:t>возрастание</w:t>
            </w:r>
          </w:p>
        </w:tc>
        <w:tc>
          <w:tcPr>
            <w:tcW w:w="1134" w:type="dxa"/>
            <w:shd w:val="clear" w:color="auto" w:fill="FFFFFF" w:themeFill="background1"/>
            <w:vAlign w:val="center"/>
          </w:tcPr>
          <w:p w14:paraId="0F5F1851" w14:textId="77777777" w:rsidR="002D209D" w:rsidRPr="00D3306A" w:rsidRDefault="002D209D" w:rsidP="002D209D">
            <w:pPr>
              <w:jc w:val="center"/>
              <w:rPr>
                <w:rFonts w:ascii="Times New Roman" w:hAnsi="Times New Roman"/>
                <w:b w:val="0"/>
                <w:bCs/>
                <w:sz w:val="16"/>
                <w:szCs w:val="16"/>
              </w:rPr>
            </w:pPr>
            <w:r w:rsidRPr="00D3306A">
              <w:rPr>
                <w:rFonts w:ascii="Times New Roman" w:hAnsi="Times New Roman"/>
                <w:b w:val="0"/>
                <w:bCs/>
                <w:sz w:val="16"/>
                <w:szCs w:val="16"/>
              </w:rPr>
              <w:t>Процент</w:t>
            </w:r>
          </w:p>
        </w:tc>
        <w:tc>
          <w:tcPr>
            <w:tcW w:w="567" w:type="dxa"/>
            <w:shd w:val="clear" w:color="auto" w:fill="FFFFFF" w:themeFill="background1"/>
            <w:vAlign w:val="center"/>
          </w:tcPr>
          <w:p w14:paraId="4E349C17" w14:textId="32A73BCF" w:rsidR="002D209D" w:rsidRPr="00D3306A" w:rsidRDefault="007C2041" w:rsidP="002D209D">
            <w:pPr>
              <w:jc w:val="center"/>
              <w:rPr>
                <w:rFonts w:ascii="Times New Roman" w:hAnsi="Times New Roman"/>
                <w:b w:val="0"/>
                <w:bCs/>
                <w:sz w:val="16"/>
                <w:szCs w:val="16"/>
              </w:rPr>
            </w:pPr>
            <w:r>
              <w:rPr>
                <w:rFonts w:ascii="Times New Roman" w:hAnsi="Times New Roman"/>
                <w:b w:val="0"/>
                <w:bCs/>
                <w:sz w:val="16"/>
                <w:szCs w:val="16"/>
              </w:rPr>
              <w:t>-</w:t>
            </w:r>
          </w:p>
        </w:tc>
        <w:tc>
          <w:tcPr>
            <w:tcW w:w="567" w:type="dxa"/>
            <w:shd w:val="clear" w:color="auto" w:fill="FFFFFF" w:themeFill="background1"/>
            <w:vAlign w:val="center"/>
          </w:tcPr>
          <w:p w14:paraId="5354EED4" w14:textId="013B52E7" w:rsidR="002D209D" w:rsidRPr="00D3306A" w:rsidRDefault="007C2041" w:rsidP="002D209D">
            <w:pPr>
              <w:ind w:left="27"/>
              <w:contextualSpacing/>
              <w:jc w:val="center"/>
              <w:rPr>
                <w:rFonts w:ascii="Times New Roman" w:hAnsi="Times New Roman"/>
                <w:b w:val="0"/>
                <w:bCs/>
                <w:sz w:val="16"/>
                <w:szCs w:val="16"/>
              </w:rPr>
            </w:pPr>
            <w:r>
              <w:rPr>
                <w:rFonts w:ascii="Times New Roman" w:hAnsi="Times New Roman"/>
                <w:b w:val="0"/>
                <w:bCs/>
                <w:sz w:val="16"/>
                <w:szCs w:val="16"/>
              </w:rPr>
              <w:t>-</w:t>
            </w:r>
          </w:p>
        </w:tc>
        <w:tc>
          <w:tcPr>
            <w:tcW w:w="709" w:type="dxa"/>
            <w:shd w:val="clear" w:color="auto" w:fill="FFFFFF" w:themeFill="background1"/>
            <w:vAlign w:val="center"/>
          </w:tcPr>
          <w:p w14:paraId="7C5B1800" w14:textId="7A2F5F6E" w:rsidR="002D209D" w:rsidRPr="00D3306A" w:rsidRDefault="002D209D" w:rsidP="002D209D">
            <w:pPr>
              <w:jc w:val="center"/>
              <w:rPr>
                <w:rFonts w:ascii="Times New Roman" w:hAnsi="Times New Roman"/>
                <w:b w:val="0"/>
                <w:bCs/>
                <w:sz w:val="16"/>
                <w:szCs w:val="16"/>
              </w:rPr>
            </w:pPr>
            <w:r>
              <w:rPr>
                <w:rFonts w:ascii="Times New Roman" w:hAnsi="Times New Roman"/>
                <w:b w:val="0"/>
                <w:bCs/>
                <w:sz w:val="16"/>
                <w:szCs w:val="16"/>
              </w:rPr>
              <w:t>0</w:t>
            </w:r>
          </w:p>
        </w:tc>
        <w:tc>
          <w:tcPr>
            <w:tcW w:w="708" w:type="dxa"/>
            <w:shd w:val="clear" w:color="auto" w:fill="FFFFFF" w:themeFill="background1"/>
            <w:vAlign w:val="center"/>
          </w:tcPr>
          <w:p w14:paraId="4DB4A1CC" w14:textId="77777777" w:rsidR="002D209D" w:rsidRPr="00D3306A" w:rsidRDefault="002D209D" w:rsidP="002D209D">
            <w:pPr>
              <w:ind w:left="-2"/>
              <w:contextualSpacing/>
              <w:jc w:val="center"/>
              <w:rPr>
                <w:rFonts w:ascii="Times New Roman" w:hAnsi="Times New Roman"/>
                <w:b w:val="0"/>
                <w:bCs/>
                <w:sz w:val="16"/>
                <w:szCs w:val="16"/>
              </w:rPr>
            </w:pPr>
            <w:r w:rsidRPr="00D3306A">
              <w:rPr>
                <w:rFonts w:ascii="Times New Roman" w:hAnsi="Times New Roman"/>
                <w:b w:val="0"/>
                <w:bCs/>
                <w:sz w:val="16"/>
                <w:szCs w:val="16"/>
              </w:rPr>
              <w:t>100</w:t>
            </w:r>
          </w:p>
        </w:tc>
        <w:tc>
          <w:tcPr>
            <w:tcW w:w="710" w:type="dxa"/>
            <w:shd w:val="clear" w:color="auto" w:fill="FFFFFF" w:themeFill="background1"/>
            <w:vAlign w:val="center"/>
          </w:tcPr>
          <w:p w14:paraId="25AFFB3C" w14:textId="77777777" w:rsidR="002D209D" w:rsidRPr="00D3306A" w:rsidRDefault="002D209D" w:rsidP="002D209D">
            <w:pPr>
              <w:contextualSpacing/>
              <w:jc w:val="center"/>
              <w:rPr>
                <w:rFonts w:ascii="Times New Roman" w:hAnsi="Times New Roman"/>
                <w:b w:val="0"/>
                <w:bCs/>
                <w:sz w:val="16"/>
                <w:szCs w:val="16"/>
              </w:rPr>
            </w:pPr>
            <w:r w:rsidRPr="00D3306A">
              <w:rPr>
                <w:rFonts w:ascii="Times New Roman" w:hAnsi="Times New Roman"/>
                <w:b w:val="0"/>
                <w:bCs/>
                <w:sz w:val="16"/>
                <w:szCs w:val="16"/>
              </w:rPr>
              <w:t>100</w:t>
            </w:r>
          </w:p>
        </w:tc>
        <w:tc>
          <w:tcPr>
            <w:tcW w:w="708" w:type="dxa"/>
            <w:shd w:val="clear" w:color="auto" w:fill="FFFFFF" w:themeFill="background1"/>
            <w:vAlign w:val="center"/>
          </w:tcPr>
          <w:p w14:paraId="6B45E464" w14:textId="77777777" w:rsidR="002D209D" w:rsidRPr="00D3306A" w:rsidRDefault="002D209D" w:rsidP="002D209D">
            <w:pPr>
              <w:contextualSpacing/>
              <w:jc w:val="center"/>
              <w:rPr>
                <w:rFonts w:ascii="Times New Roman" w:hAnsi="Times New Roman"/>
                <w:b w:val="0"/>
                <w:bCs/>
                <w:sz w:val="16"/>
                <w:szCs w:val="16"/>
              </w:rPr>
            </w:pPr>
            <w:r w:rsidRPr="00D3306A">
              <w:rPr>
                <w:rFonts w:ascii="Times New Roman" w:hAnsi="Times New Roman"/>
                <w:b w:val="0"/>
                <w:bCs/>
                <w:sz w:val="16"/>
                <w:szCs w:val="16"/>
              </w:rPr>
              <w:t>100</w:t>
            </w:r>
          </w:p>
        </w:tc>
        <w:tc>
          <w:tcPr>
            <w:tcW w:w="709" w:type="dxa"/>
            <w:shd w:val="clear" w:color="auto" w:fill="FFFFFF" w:themeFill="background1"/>
            <w:vAlign w:val="center"/>
          </w:tcPr>
          <w:p w14:paraId="7357C7FC" w14:textId="77777777" w:rsidR="002D209D" w:rsidRPr="00D3306A" w:rsidRDefault="002D209D" w:rsidP="002D209D">
            <w:pPr>
              <w:contextualSpacing/>
              <w:jc w:val="center"/>
              <w:rPr>
                <w:rFonts w:ascii="Times New Roman" w:hAnsi="Times New Roman"/>
                <w:b w:val="0"/>
                <w:bCs/>
                <w:sz w:val="16"/>
                <w:szCs w:val="16"/>
              </w:rPr>
            </w:pPr>
            <w:r w:rsidRPr="00D3306A">
              <w:rPr>
                <w:rFonts w:ascii="Times New Roman" w:hAnsi="Times New Roman"/>
                <w:b w:val="0"/>
                <w:bCs/>
                <w:sz w:val="16"/>
                <w:szCs w:val="16"/>
              </w:rPr>
              <w:t>100</w:t>
            </w:r>
          </w:p>
        </w:tc>
        <w:tc>
          <w:tcPr>
            <w:tcW w:w="1701" w:type="dxa"/>
            <w:shd w:val="clear" w:color="auto" w:fill="FFFFFF" w:themeFill="background1"/>
            <w:vAlign w:val="center"/>
          </w:tcPr>
          <w:p w14:paraId="5783C20F" w14:textId="675C1689" w:rsidR="007C2041" w:rsidRPr="00D3306A" w:rsidRDefault="002D209D" w:rsidP="007C2041">
            <w:pPr>
              <w:contextualSpacing/>
              <w:jc w:val="center"/>
              <w:rPr>
                <w:rFonts w:ascii="Times New Roman" w:hAnsi="Times New Roman"/>
                <w:b w:val="0"/>
                <w:sz w:val="16"/>
                <w:szCs w:val="16"/>
              </w:rPr>
            </w:pPr>
            <w:r w:rsidRPr="00D3306A">
              <w:rPr>
                <w:rFonts w:ascii="Times New Roman" w:hAnsi="Times New Roman"/>
                <w:b w:val="0"/>
                <w:sz w:val="16"/>
                <w:szCs w:val="16"/>
              </w:rPr>
              <w:t>Единый план по достижению национальных целей развития Российской Федерации на период до 2024 года и на плановый период до 2030 года, утвержденный распоряжением</w:t>
            </w:r>
            <w:r w:rsidRPr="00D3306A">
              <w:rPr>
                <w:rFonts w:ascii="Times New Roman" w:hAnsi="Times New Roman"/>
                <w:sz w:val="16"/>
                <w:szCs w:val="16"/>
              </w:rPr>
              <w:t xml:space="preserve"> </w:t>
            </w:r>
            <w:r w:rsidRPr="00D3306A">
              <w:rPr>
                <w:rFonts w:ascii="Times New Roman" w:hAnsi="Times New Roman"/>
                <w:b w:val="0"/>
                <w:sz w:val="16"/>
                <w:szCs w:val="16"/>
              </w:rPr>
              <w:t xml:space="preserve">Правительства </w:t>
            </w:r>
            <w:r w:rsidRPr="00D3306A">
              <w:rPr>
                <w:rFonts w:ascii="Times New Roman" w:hAnsi="Times New Roman"/>
                <w:sz w:val="16"/>
                <w:szCs w:val="16"/>
              </w:rPr>
              <w:t xml:space="preserve">  </w:t>
            </w:r>
            <w:r w:rsidR="007C2041" w:rsidRPr="00D3306A">
              <w:rPr>
                <w:rFonts w:ascii="Times New Roman" w:hAnsi="Times New Roman"/>
                <w:b w:val="0"/>
                <w:sz w:val="16"/>
                <w:szCs w:val="16"/>
              </w:rPr>
              <w:t xml:space="preserve"> Российской Федерации от 01.10.2021 </w:t>
            </w:r>
          </w:p>
          <w:p w14:paraId="74B88F3D" w14:textId="0B66B7F2" w:rsidR="007C2041" w:rsidRDefault="007C2041" w:rsidP="007C2041">
            <w:pPr>
              <w:contextualSpacing/>
              <w:jc w:val="center"/>
              <w:rPr>
                <w:rFonts w:ascii="Times New Roman" w:hAnsi="Times New Roman"/>
                <w:b w:val="0"/>
                <w:sz w:val="16"/>
                <w:szCs w:val="16"/>
              </w:rPr>
            </w:pPr>
            <w:r w:rsidRPr="00D3306A">
              <w:rPr>
                <w:rFonts w:ascii="Times New Roman" w:hAnsi="Times New Roman"/>
                <w:b w:val="0"/>
                <w:sz w:val="16"/>
                <w:szCs w:val="16"/>
              </w:rPr>
              <w:t xml:space="preserve"> № 2765-р</w:t>
            </w:r>
          </w:p>
          <w:p w14:paraId="5C8EA480" w14:textId="77777777" w:rsidR="00CB27FA" w:rsidRPr="00D3306A" w:rsidRDefault="00B916BD" w:rsidP="00CB27FA">
            <w:pPr>
              <w:pStyle w:val="1"/>
              <w:spacing w:before="0" w:beforeAutospacing="0" w:after="0" w:afterAutospacing="0"/>
              <w:jc w:val="center"/>
              <w:rPr>
                <w:sz w:val="16"/>
                <w:szCs w:val="16"/>
              </w:rPr>
            </w:pPr>
            <w:hyperlink r:id="rId17" w:history="1">
              <w:r w:rsidR="00CB27FA" w:rsidRPr="00D3306A">
                <w:rPr>
                  <w:rStyle w:val="affff9"/>
                  <w:bCs w:val="0"/>
                  <w:color w:val="auto"/>
                  <w:sz w:val="16"/>
                  <w:szCs w:val="16"/>
                </w:rPr>
                <w:t xml:space="preserve">Постановление Правительства Ханты-Мансийского АО - Югры от </w:t>
              </w:r>
              <w:r w:rsidR="00CB27FA" w:rsidRPr="00D3306A">
                <w:rPr>
                  <w:rStyle w:val="affff9"/>
                  <w:bCs w:val="0"/>
                  <w:color w:val="auto"/>
                  <w:sz w:val="16"/>
                  <w:szCs w:val="16"/>
                  <w:lang w:val="ru-RU"/>
                </w:rPr>
                <w:t>04.12.2015 №</w:t>
              </w:r>
              <w:r w:rsidR="00CB27FA" w:rsidRPr="00D3306A">
                <w:rPr>
                  <w:rStyle w:val="affff9"/>
                  <w:bCs w:val="0"/>
                  <w:color w:val="auto"/>
                  <w:sz w:val="16"/>
                  <w:szCs w:val="16"/>
                </w:rPr>
                <w:t xml:space="preserve"> 448-п </w:t>
              </w:r>
              <w:r w:rsidR="00CB27FA" w:rsidRPr="00D3306A">
                <w:rPr>
                  <w:rStyle w:val="affff9"/>
                  <w:bCs w:val="0"/>
                  <w:color w:val="auto"/>
                  <w:sz w:val="16"/>
                  <w:szCs w:val="16"/>
                  <w:lang w:val="ru-RU"/>
                </w:rPr>
                <w:t>«</w:t>
              </w:r>
              <w:r w:rsidR="00CB27FA" w:rsidRPr="00D3306A">
                <w:rPr>
                  <w:rStyle w:val="affff9"/>
                  <w:bCs w:val="0"/>
                  <w:color w:val="auto"/>
                  <w:sz w:val="16"/>
                  <w:szCs w:val="16"/>
                </w:rPr>
                <w:t>О порядке предоставления сертификата на право финансового обеспечения места в организации, осуществляющей образовательную деятельность по реализации образовательных программ дошкольного образования</w:t>
              </w:r>
              <w:r w:rsidR="00CB27FA" w:rsidRPr="00D3306A">
                <w:rPr>
                  <w:rStyle w:val="affff9"/>
                  <w:bCs w:val="0"/>
                  <w:color w:val="auto"/>
                  <w:sz w:val="16"/>
                  <w:szCs w:val="16"/>
                  <w:lang w:val="ru-RU"/>
                </w:rPr>
                <w:t>»</w:t>
              </w:r>
              <w:r w:rsidR="00CB27FA" w:rsidRPr="00D3306A">
                <w:rPr>
                  <w:rStyle w:val="affff9"/>
                  <w:bCs w:val="0"/>
                  <w:color w:val="auto"/>
                  <w:sz w:val="16"/>
                  <w:szCs w:val="16"/>
                </w:rPr>
                <w:t xml:space="preserve"> </w:t>
              </w:r>
            </w:hyperlink>
          </w:p>
          <w:p w14:paraId="5CDB6810" w14:textId="2F178328" w:rsidR="002D209D" w:rsidRPr="00CB27FA" w:rsidRDefault="00B916BD" w:rsidP="00CB27FA">
            <w:pPr>
              <w:contextualSpacing/>
              <w:jc w:val="center"/>
              <w:rPr>
                <w:rFonts w:ascii="Times New Roman" w:hAnsi="Times New Roman"/>
                <w:b w:val="0"/>
                <w:sz w:val="16"/>
                <w:szCs w:val="16"/>
              </w:rPr>
            </w:pPr>
            <w:hyperlink r:id="rId18" w:history="1">
              <w:r w:rsidR="00CB27FA" w:rsidRPr="00D3306A">
                <w:rPr>
                  <w:rStyle w:val="affff9"/>
                  <w:bCs/>
                  <w:color w:val="auto"/>
                  <w:sz w:val="16"/>
                  <w:szCs w:val="16"/>
                </w:rPr>
                <w:t xml:space="preserve">Перечень поручений по итогам заседания Государственного Совета по вопросам социальной поддержки семей (утв. Президентом </w:t>
              </w:r>
              <w:r w:rsidR="00CB27FA" w:rsidRPr="00D3306A">
                <w:rPr>
                  <w:rStyle w:val="affff9"/>
                  <w:bCs/>
                  <w:color w:val="auto"/>
                  <w:sz w:val="16"/>
                  <w:szCs w:val="16"/>
                </w:rPr>
                <w:lastRenderedPageBreak/>
                <w:t>Российской Федерации 24.01.2025 г.                         № Пр-119ГС)</w:t>
              </w:r>
            </w:hyperlink>
          </w:p>
        </w:tc>
        <w:tc>
          <w:tcPr>
            <w:tcW w:w="851" w:type="dxa"/>
            <w:shd w:val="clear" w:color="auto" w:fill="FFFFFF" w:themeFill="background1"/>
            <w:vAlign w:val="center"/>
          </w:tcPr>
          <w:p w14:paraId="683420E6" w14:textId="77777777" w:rsidR="002D209D" w:rsidRPr="00D3306A" w:rsidRDefault="002D209D" w:rsidP="002D209D">
            <w:pPr>
              <w:contextualSpacing/>
              <w:jc w:val="center"/>
              <w:rPr>
                <w:rFonts w:ascii="Times New Roman" w:hAnsi="Times New Roman"/>
                <w:b w:val="0"/>
                <w:bCs/>
                <w:sz w:val="16"/>
                <w:szCs w:val="16"/>
              </w:rPr>
            </w:pPr>
            <w:r w:rsidRPr="00D3306A">
              <w:rPr>
                <w:rFonts w:ascii="Times New Roman" w:hAnsi="Times New Roman"/>
                <w:b w:val="0"/>
                <w:bCs/>
                <w:sz w:val="16"/>
                <w:szCs w:val="16"/>
              </w:rPr>
              <w:lastRenderedPageBreak/>
              <w:t>ДО</w:t>
            </w:r>
          </w:p>
        </w:tc>
        <w:tc>
          <w:tcPr>
            <w:tcW w:w="1276" w:type="dxa"/>
            <w:shd w:val="clear" w:color="auto" w:fill="FFFFFF" w:themeFill="background1"/>
            <w:vAlign w:val="center"/>
          </w:tcPr>
          <w:p w14:paraId="32DF17C2" w14:textId="77777777" w:rsidR="002D209D" w:rsidRPr="00D3306A" w:rsidRDefault="002D209D" w:rsidP="002D209D">
            <w:pPr>
              <w:contextualSpacing/>
              <w:jc w:val="center"/>
              <w:rPr>
                <w:rFonts w:ascii="Times New Roman" w:hAnsi="Times New Roman"/>
                <w:b w:val="0"/>
                <w:bCs/>
                <w:sz w:val="16"/>
                <w:szCs w:val="16"/>
              </w:rPr>
            </w:pPr>
            <w:r w:rsidRPr="00D3306A">
              <w:rPr>
                <w:rFonts w:ascii="Times New Roman" w:hAnsi="Times New Roman"/>
                <w:b w:val="0"/>
                <w:bCs/>
                <w:sz w:val="16"/>
                <w:szCs w:val="16"/>
              </w:rPr>
              <w:t>-</w:t>
            </w:r>
          </w:p>
          <w:p w14:paraId="339F3F26" w14:textId="77777777" w:rsidR="002D209D" w:rsidRPr="00D3306A" w:rsidRDefault="002D209D" w:rsidP="002D209D">
            <w:pPr>
              <w:contextualSpacing/>
              <w:jc w:val="center"/>
              <w:rPr>
                <w:rFonts w:ascii="Times New Roman" w:hAnsi="Times New Roman"/>
                <w:b w:val="0"/>
                <w:bCs/>
                <w:sz w:val="16"/>
                <w:szCs w:val="16"/>
              </w:rPr>
            </w:pPr>
          </w:p>
          <w:p w14:paraId="7F466E31" w14:textId="77777777" w:rsidR="002D209D" w:rsidRPr="00D3306A" w:rsidRDefault="002D209D" w:rsidP="002D209D">
            <w:pPr>
              <w:contextualSpacing/>
              <w:jc w:val="center"/>
              <w:rPr>
                <w:rFonts w:ascii="Times New Roman" w:hAnsi="Times New Roman"/>
                <w:b w:val="0"/>
                <w:bCs/>
                <w:sz w:val="16"/>
                <w:szCs w:val="16"/>
              </w:rPr>
            </w:pPr>
          </w:p>
        </w:tc>
        <w:tc>
          <w:tcPr>
            <w:tcW w:w="1134" w:type="dxa"/>
            <w:shd w:val="clear" w:color="auto" w:fill="FFFFFF" w:themeFill="background1"/>
            <w:vAlign w:val="center"/>
          </w:tcPr>
          <w:p w14:paraId="4BFE4264" w14:textId="77777777" w:rsidR="002D209D" w:rsidRPr="00D3306A" w:rsidRDefault="002D209D" w:rsidP="002D209D">
            <w:pPr>
              <w:ind w:left="-30"/>
              <w:contextualSpacing/>
              <w:jc w:val="center"/>
              <w:rPr>
                <w:rFonts w:ascii="Times New Roman" w:hAnsi="Times New Roman"/>
                <w:b w:val="0"/>
                <w:bCs/>
                <w:sz w:val="16"/>
                <w:szCs w:val="16"/>
              </w:rPr>
            </w:pPr>
            <w:r w:rsidRPr="00D3306A">
              <w:rPr>
                <w:rFonts w:ascii="Times New Roman" w:hAnsi="Times New Roman"/>
                <w:b w:val="0"/>
                <w:bCs/>
                <w:sz w:val="16"/>
                <w:szCs w:val="16"/>
              </w:rPr>
              <w:t>АИС «Электронный детский сад»</w:t>
            </w:r>
          </w:p>
        </w:tc>
      </w:tr>
      <w:tr w:rsidR="00CB27FA" w:rsidRPr="00E31B39" w14:paraId="0FA08067" w14:textId="77777777" w:rsidTr="00DB5C7F">
        <w:trPr>
          <w:gridAfter w:val="1"/>
          <w:wAfter w:w="18" w:type="dxa"/>
          <w:trHeight w:val="280"/>
        </w:trPr>
        <w:tc>
          <w:tcPr>
            <w:tcW w:w="420" w:type="dxa"/>
            <w:shd w:val="clear" w:color="auto" w:fill="FFFFFF" w:themeFill="background1"/>
            <w:vAlign w:val="center"/>
          </w:tcPr>
          <w:p w14:paraId="49781710" w14:textId="77777777" w:rsidR="00CB27FA" w:rsidRPr="00E31B39" w:rsidRDefault="00CB27FA" w:rsidP="00CB27FA">
            <w:pPr>
              <w:jc w:val="center"/>
              <w:rPr>
                <w:rFonts w:ascii="Times New Roman" w:hAnsi="Times New Roman"/>
                <w:b w:val="0"/>
                <w:bCs/>
                <w:sz w:val="16"/>
                <w:szCs w:val="16"/>
              </w:rPr>
            </w:pPr>
            <w:r w:rsidRPr="00E31B39">
              <w:rPr>
                <w:rFonts w:ascii="Times New Roman" w:eastAsiaTheme="minorEastAsia" w:hAnsi="Times New Roman"/>
                <w:b w:val="0"/>
                <w:bCs/>
                <w:sz w:val="18"/>
                <w:szCs w:val="18"/>
              </w:rPr>
              <w:lastRenderedPageBreak/>
              <w:t>1</w:t>
            </w:r>
          </w:p>
        </w:tc>
        <w:tc>
          <w:tcPr>
            <w:tcW w:w="1560" w:type="dxa"/>
            <w:shd w:val="clear" w:color="auto" w:fill="FFFFFF" w:themeFill="background1"/>
            <w:vAlign w:val="center"/>
          </w:tcPr>
          <w:p w14:paraId="1F199269" w14:textId="77777777" w:rsidR="00CB27FA" w:rsidRPr="00E31B39" w:rsidRDefault="00CB27FA" w:rsidP="00CB27FA">
            <w:pPr>
              <w:jc w:val="center"/>
              <w:rPr>
                <w:rFonts w:ascii="Times New Roman" w:hAnsi="Times New Roman"/>
                <w:b w:val="0"/>
                <w:bCs/>
                <w:sz w:val="16"/>
                <w:szCs w:val="16"/>
                <w:shd w:val="clear" w:color="auto" w:fill="FFFFFF"/>
              </w:rPr>
            </w:pPr>
            <w:r w:rsidRPr="00E31B39">
              <w:rPr>
                <w:rFonts w:ascii="Times New Roman" w:eastAsiaTheme="minorEastAsia" w:hAnsi="Times New Roman"/>
                <w:b w:val="0"/>
                <w:bCs/>
                <w:sz w:val="18"/>
                <w:szCs w:val="18"/>
              </w:rPr>
              <w:t>2</w:t>
            </w:r>
          </w:p>
        </w:tc>
        <w:tc>
          <w:tcPr>
            <w:tcW w:w="1134" w:type="dxa"/>
            <w:shd w:val="clear" w:color="auto" w:fill="FFFFFF" w:themeFill="background1"/>
            <w:vAlign w:val="center"/>
          </w:tcPr>
          <w:p w14:paraId="33129891" w14:textId="77777777" w:rsidR="00CB27FA" w:rsidRPr="00E31B39" w:rsidRDefault="00CB27FA" w:rsidP="00CB27FA">
            <w:pPr>
              <w:contextualSpacing/>
              <w:jc w:val="center"/>
              <w:rPr>
                <w:rFonts w:ascii="Times New Roman" w:hAnsi="Times New Roman"/>
                <w:b w:val="0"/>
                <w:bCs/>
                <w:color w:val="000000"/>
                <w:sz w:val="16"/>
                <w:szCs w:val="16"/>
              </w:rPr>
            </w:pPr>
            <w:r w:rsidRPr="00E31B39">
              <w:rPr>
                <w:rFonts w:ascii="Times New Roman" w:eastAsiaTheme="minorEastAsia" w:hAnsi="Times New Roman"/>
                <w:b w:val="0"/>
                <w:bCs/>
                <w:sz w:val="18"/>
                <w:szCs w:val="18"/>
              </w:rPr>
              <w:t>3</w:t>
            </w:r>
          </w:p>
        </w:tc>
        <w:tc>
          <w:tcPr>
            <w:tcW w:w="1275" w:type="dxa"/>
            <w:shd w:val="clear" w:color="auto" w:fill="FFFFFF" w:themeFill="background1"/>
            <w:vAlign w:val="center"/>
          </w:tcPr>
          <w:p w14:paraId="6B73C505" w14:textId="77777777" w:rsidR="00CB27FA" w:rsidRPr="00E31B39" w:rsidRDefault="00CB27FA" w:rsidP="00CB27FA">
            <w:pPr>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4</w:t>
            </w:r>
          </w:p>
        </w:tc>
        <w:tc>
          <w:tcPr>
            <w:tcW w:w="1134" w:type="dxa"/>
            <w:shd w:val="clear" w:color="auto" w:fill="FFFFFF" w:themeFill="background1"/>
            <w:vAlign w:val="center"/>
          </w:tcPr>
          <w:p w14:paraId="535A428F" w14:textId="77777777" w:rsidR="00CB27FA" w:rsidRPr="00E31B39" w:rsidRDefault="00CB27FA" w:rsidP="00CB27FA">
            <w:pPr>
              <w:jc w:val="center"/>
              <w:rPr>
                <w:rFonts w:ascii="Times New Roman" w:hAnsi="Times New Roman"/>
                <w:b w:val="0"/>
                <w:bCs/>
                <w:sz w:val="16"/>
                <w:szCs w:val="16"/>
              </w:rPr>
            </w:pPr>
            <w:r w:rsidRPr="00E31B39">
              <w:rPr>
                <w:rFonts w:ascii="Times New Roman" w:eastAsiaTheme="minorEastAsia" w:hAnsi="Times New Roman"/>
                <w:b w:val="0"/>
                <w:bCs/>
                <w:sz w:val="18"/>
                <w:szCs w:val="18"/>
              </w:rPr>
              <w:t>5</w:t>
            </w:r>
          </w:p>
        </w:tc>
        <w:tc>
          <w:tcPr>
            <w:tcW w:w="567" w:type="dxa"/>
            <w:shd w:val="clear" w:color="auto" w:fill="FFFFFF" w:themeFill="background1"/>
            <w:vAlign w:val="center"/>
          </w:tcPr>
          <w:p w14:paraId="48B83799" w14:textId="77777777" w:rsidR="00CB27FA" w:rsidRPr="00E31B39" w:rsidRDefault="00CB27FA" w:rsidP="00CB27FA">
            <w:pPr>
              <w:jc w:val="center"/>
              <w:rPr>
                <w:rFonts w:ascii="Times New Roman" w:hAnsi="Times New Roman"/>
                <w:b w:val="0"/>
                <w:bCs/>
                <w:sz w:val="16"/>
                <w:szCs w:val="16"/>
              </w:rPr>
            </w:pPr>
            <w:r w:rsidRPr="00E31B39">
              <w:rPr>
                <w:rFonts w:ascii="Times New Roman" w:eastAsiaTheme="minorEastAsia" w:hAnsi="Times New Roman"/>
                <w:b w:val="0"/>
                <w:bCs/>
                <w:sz w:val="18"/>
                <w:szCs w:val="18"/>
              </w:rPr>
              <w:t>6</w:t>
            </w:r>
          </w:p>
        </w:tc>
        <w:tc>
          <w:tcPr>
            <w:tcW w:w="567" w:type="dxa"/>
            <w:shd w:val="clear" w:color="auto" w:fill="FFFFFF" w:themeFill="background1"/>
            <w:vAlign w:val="center"/>
          </w:tcPr>
          <w:p w14:paraId="5E39C5A4" w14:textId="77777777" w:rsidR="00CB27FA" w:rsidRPr="00E31B39" w:rsidRDefault="00CB27FA" w:rsidP="00CB27FA">
            <w:pPr>
              <w:ind w:left="27"/>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7</w:t>
            </w:r>
          </w:p>
        </w:tc>
        <w:tc>
          <w:tcPr>
            <w:tcW w:w="709" w:type="dxa"/>
            <w:shd w:val="clear" w:color="auto" w:fill="FFFFFF" w:themeFill="background1"/>
            <w:vAlign w:val="center"/>
          </w:tcPr>
          <w:p w14:paraId="69601558" w14:textId="77777777" w:rsidR="00CB27FA" w:rsidRPr="00E31B39" w:rsidRDefault="00CB27FA" w:rsidP="00CB27FA">
            <w:pPr>
              <w:jc w:val="center"/>
              <w:rPr>
                <w:rFonts w:ascii="Times New Roman" w:hAnsi="Times New Roman"/>
                <w:b w:val="0"/>
                <w:bCs/>
                <w:sz w:val="16"/>
                <w:szCs w:val="16"/>
              </w:rPr>
            </w:pPr>
            <w:r w:rsidRPr="00E31B39">
              <w:rPr>
                <w:rFonts w:ascii="Times New Roman" w:eastAsiaTheme="minorEastAsia" w:hAnsi="Times New Roman"/>
                <w:b w:val="0"/>
                <w:bCs/>
                <w:sz w:val="18"/>
                <w:szCs w:val="18"/>
              </w:rPr>
              <w:t>8</w:t>
            </w:r>
          </w:p>
        </w:tc>
        <w:tc>
          <w:tcPr>
            <w:tcW w:w="708" w:type="dxa"/>
            <w:shd w:val="clear" w:color="auto" w:fill="FFFFFF" w:themeFill="background1"/>
            <w:vAlign w:val="center"/>
          </w:tcPr>
          <w:p w14:paraId="261FB8F9" w14:textId="77777777" w:rsidR="00CB27FA" w:rsidRPr="00E31B39" w:rsidRDefault="00CB27FA" w:rsidP="00CB27FA">
            <w:pPr>
              <w:ind w:left="-2"/>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9</w:t>
            </w:r>
          </w:p>
        </w:tc>
        <w:tc>
          <w:tcPr>
            <w:tcW w:w="710" w:type="dxa"/>
            <w:shd w:val="clear" w:color="auto" w:fill="FFFFFF" w:themeFill="background1"/>
            <w:vAlign w:val="center"/>
          </w:tcPr>
          <w:p w14:paraId="2A07E06E" w14:textId="77777777" w:rsidR="00CB27FA" w:rsidRPr="00E31B39" w:rsidRDefault="00CB27FA" w:rsidP="00CB27FA">
            <w:pPr>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10</w:t>
            </w:r>
          </w:p>
        </w:tc>
        <w:tc>
          <w:tcPr>
            <w:tcW w:w="708" w:type="dxa"/>
            <w:shd w:val="clear" w:color="auto" w:fill="FFFFFF" w:themeFill="background1"/>
            <w:vAlign w:val="center"/>
          </w:tcPr>
          <w:p w14:paraId="0B39A9BD" w14:textId="77777777" w:rsidR="00CB27FA" w:rsidRDefault="00CB27FA" w:rsidP="00CB27FA">
            <w:pPr>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11</w:t>
            </w:r>
          </w:p>
        </w:tc>
        <w:tc>
          <w:tcPr>
            <w:tcW w:w="709" w:type="dxa"/>
            <w:shd w:val="clear" w:color="auto" w:fill="FFFFFF" w:themeFill="background1"/>
            <w:vAlign w:val="center"/>
          </w:tcPr>
          <w:p w14:paraId="3E317FF7" w14:textId="77777777" w:rsidR="00CB27FA" w:rsidRPr="00E31B39" w:rsidRDefault="00CB27FA" w:rsidP="00CB27FA">
            <w:pPr>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12</w:t>
            </w:r>
          </w:p>
        </w:tc>
        <w:tc>
          <w:tcPr>
            <w:tcW w:w="1701" w:type="dxa"/>
            <w:shd w:val="clear" w:color="auto" w:fill="FFFFFF" w:themeFill="background1"/>
            <w:vAlign w:val="center"/>
          </w:tcPr>
          <w:p w14:paraId="0C070B70" w14:textId="77777777" w:rsidR="00CB27FA" w:rsidRPr="00E8771A" w:rsidRDefault="00CB27FA" w:rsidP="00CB27FA">
            <w:pPr>
              <w:contextualSpacing/>
              <w:jc w:val="center"/>
              <w:rPr>
                <w:rFonts w:ascii="Times New Roman" w:hAnsi="Times New Roman"/>
                <w:b w:val="0"/>
                <w:sz w:val="16"/>
                <w:szCs w:val="16"/>
                <w:highlight w:val="white"/>
              </w:rPr>
            </w:pPr>
            <w:r w:rsidRPr="00E31B39">
              <w:rPr>
                <w:rFonts w:ascii="Times New Roman" w:eastAsiaTheme="minorEastAsia" w:hAnsi="Times New Roman"/>
                <w:b w:val="0"/>
                <w:bCs/>
                <w:sz w:val="18"/>
                <w:szCs w:val="18"/>
              </w:rPr>
              <w:t>13</w:t>
            </w:r>
          </w:p>
        </w:tc>
        <w:tc>
          <w:tcPr>
            <w:tcW w:w="851" w:type="dxa"/>
            <w:shd w:val="clear" w:color="auto" w:fill="FFFFFF" w:themeFill="background1"/>
            <w:vAlign w:val="center"/>
          </w:tcPr>
          <w:p w14:paraId="054E7FF6" w14:textId="77777777" w:rsidR="00CB27FA" w:rsidRPr="00E31B39" w:rsidRDefault="00CB27FA" w:rsidP="00CB27FA">
            <w:pPr>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14</w:t>
            </w:r>
          </w:p>
        </w:tc>
        <w:tc>
          <w:tcPr>
            <w:tcW w:w="1276" w:type="dxa"/>
            <w:shd w:val="clear" w:color="auto" w:fill="FFFFFF" w:themeFill="background1"/>
            <w:vAlign w:val="center"/>
          </w:tcPr>
          <w:p w14:paraId="2F8FC3A7" w14:textId="77777777" w:rsidR="00CB27FA" w:rsidRPr="0052280C" w:rsidRDefault="00CB27FA" w:rsidP="00CB27FA">
            <w:pPr>
              <w:contextualSpacing/>
              <w:jc w:val="center"/>
              <w:rPr>
                <w:rFonts w:ascii="Times New Roman" w:hAnsi="Times New Roman"/>
                <w:b w:val="0"/>
                <w:bCs/>
                <w:sz w:val="16"/>
                <w:szCs w:val="16"/>
              </w:rPr>
            </w:pPr>
            <w:r w:rsidRPr="0052280C">
              <w:rPr>
                <w:rFonts w:ascii="Times New Roman" w:eastAsiaTheme="minorEastAsia" w:hAnsi="Times New Roman"/>
                <w:b w:val="0"/>
                <w:bCs/>
                <w:sz w:val="18"/>
                <w:szCs w:val="18"/>
              </w:rPr>
              <w:t>15</w:t>
            </w:r>
          </w:p>
        </w:tc>
        <w:tc>
          <w:tcPr>
            <w:tcW w:w="1134" w:type="dxa"/>
            <w:shd w:val="clear" w:color="auto" w:fill="FFFFFF" w:themeFill="background1"/>
            <w:vAlign w:val="center"/>
          </w:tcPr>
          <w:p w14:paraId="3951BBDB" w14:textId="77777777" w:rsidR="00CB27FA" w:rsidRPr="00E31B39" w:rsidRDefault="00CB27FA" w:rsidP="00CB27FA">
            <w:pPr>
              <w:ind w:left="-30"/>
              <w:contextualSpacing/>
              <w:jc w:val="center"/>
              <w:rPr>
                <w:rFonts w:ascii="Times New Roman" w:hAnsi="Times New Roman"/>
                <w:b w:val="0"/>
                <w:bCs/>
                <w:sz w:val="16"/>
                <w:szCs w:val="16"/>
              </w:rPr>
            </w:pPr>
            <w:r>
              <w:rPr>
                <w:rFonts w:ascii="Times New Roman" w:eastAsiaTheme="minorEastAsia" w:hAnsi="Times New Roman"/>
                <w:b w:val="0"/>
                <w:bCs/>
                <w:sz w:val="18"/>
                <w:szCs w:val="18"/>
              </w:rPr>
              <w:t>16</w:t>
            </w:r>
          </w:p>
        </w:tc>
      </w:tr>
      <w:tr w:rsidR="007C2041" w:rsidRPr="00EF5B0D" w14:paraId="1DE5EE65" w14:textId="77777777" w:rsidTr="00DB5C7F">
        <w:trPr>
          <w:gridAfter w:val="1"/>
          <w:wAfter w:w="18" w:type="dxa"/>
          <w:trHeight w:val="331"/>
        </w:trPr>
        <w:tc>
          <w:tcPr>
            <w:tcW w:w="420" w:type="dxa"/>
            <w:shd w:val="clear" w:color="auto" w:fill="FFFFFF" w:themeFill="background1"/>
            <w:vAlign w:val="center"/>
          </w:tcPr>
          <w:p w14:paraId="10E4882F" w14:textId="5BAD5F56" w:rsidR="007C2041" w:rsidRPr="00D3306A" w:rsidRDefault="007C2041" w:rsidP="007C2041">
            <w:pPr>
              <w:jc w:val="center"/>
              <w:rPr>
                <w:rFonts w:ascii="Times New Roman" w:hAnsi="Times New Roman"/>
                <w:b w:val="0"/>
                <w:bCs/>
                <w:sz w:val="16"/>
                <w:szCs w:val="16"/>
              </w:rPr>
            </w:pPr>
            <w:r>
              <w:rPr>
                <w:rFonts w:ascii="Times New Roman" w:hAnsi="Times New Roman"/>
                <w:b w:val="0"/>
                <w:bCs/>
                <w:sz w:val="18"/>
                <w:szCs w:val="18"/>
              </w:rPr>
              <w:t>4</w:t>
            </w:r>
          </w:p>
        </w:tc>
        <w:tc>
          <w:tcPr>
            <w:tcW w:w="1560" w:type="dxa"/>
            <w:shd w:val="clear" w:color="auto" w:fill="FFFFFF" w:themeFill="background1"/>
            <w:vAlign w:val="center"/>
          </w:tcPr>
          <w:p w14:paraId="2A492906" w14:textId="252F3BE3" w:rsidR="007C2041" w:rsidRPr="00D3306A" w:rsidRDefault="007C2041" w:rsidP="007C2041">
            <w:pPr>
              <w:rPr>
                <w:rFonts w:ascii="Times New Roman" w:hAnsi="Times New Roman"/>
                <w:b w:val="0"/>
                <w:bCs/>
                <w:sz w:val="16"/>
                <w:szCs w:val="16"/>
                <w:shd w:val="clear" w:color="auto" w:fill="FFFFFF"/>
              </w:rPr>
            </w:pPr>
            <w:r w:rsidRPr="00E31B39">
              <w:rPr>
                <w:rFonts w:ascii="Times New Roman" w:hAnsi="Times New Roman"/>
                <w:b w:val="0"/>
                <w:bCs/>
                <w:sz w:val="16"/>
                <w:szCs w:val="16"/>
              </w:rPr>
              <w:t>Доступность дошкольного образования для детей в возрасте от 3 до 7 лет</w:t>
            </w:r>
          </w:p>
        </w:tc>
        <w:tc>
          <w:tcPr>
            <w:tcW w:w="1134" w:type="dxa"/>
            <w:shd w:val="clear" w:color="auto" w:fill="FFFFFF" w:themeFill="background1"/>
            <w:vAlign w:val="center"/>
          </w:tcPr>
          <w:p w14:paraId="53B79CA0" w14:textId="20193E8C" w:rsidR="007C2041" w:rsidRPr="00D3306A" w:rsidRDefault="007C2041" w:rsidP="007C2041">
            <w:pPr>
              <w:contextualSpacing/>
              <w:jc w:val="center"/>
              <w:rPr>
                <w:rFonts w:ascii="Times New Roman" w:hAnsi="Times New Roman"/>
                <w:b w:val="0"/>
                <w:bCs/>
                <w:color w:val="000000"/>
                <w:sz w:val="16"/>
                <w:szCs w:val="16"/>
              </w:rPr>
            </w:pPr>
            <w:r w:rsidRPr="00E31B39">
              <w:rPr>
                <w:rFonts w:ascii="Times New Roman" w:hAnsi="Times New Roman"/>
                <w:b w:val="0"/>
                <w:bCs/>
                <w:color w:val="000000"/>
                <w:sz w:val="16"/>
                <w:szCs w:val="16"/>
              </w:rPr>
              <w:t>«НП»</w:t>
            </w:r>
          </w:p>
        </w:tc>
        <w:tc>
          <w:tcPr>
            <w:tcW w:w="1275" w:type="dxa"/>
            <w:shd w:val="clear" w:color="auto" w:fill="FFFFFF" w:themeFill="background1"/>
            <w:vAlign w:val="center"/>
          </w:tcPr>
          <w:p w14:paraId="460090F9" w14:textId="0381347D" w:rsidR="007C2041" w:rsidRPr="00D3306A" w:rsidRDefault="007C2041" w:rsidP="007C2041">
            <w:pPr>
              <w:contextualSpacing/>
              <w:jc w:val="center"/>
              <w:rPr>
                <w:rFonts w:ascii="Times New Roman" w:hAnsi="Times New Roman"/>
                <w:b w:val="0"/>
                <w:bCs/>
                <w:sz w:val="16"/>
                <w:szCs w:val="16"/>
              </w:rPr>
            </w:pPr>
            <w:r w:rsidRPr="00E31B39">
              <w:rPr>
                <w:rFonts w:ascii="Times New Roman" w:hAnsi="Times New Roman"/>
                <w:b w:val="0"/>
                <w:bCs/>
                <w:sz w:val="16"/>
                <w:szCs w:val="16"/>
              </w:rPr>
              <w:t>-</w:t>
            </w:r>
          </w:p>
        </w:tc>
        <w:tc>
          <w:tcPr>
            <w:tcW w:w="1134" w:type="dxa"/>
            <w:shd w:val="clear" w:color="auto" w:fill="FFFFFF" w:themeFill="background1"/>
            <w:vAlign w:val="center"/>
          </w:tcPr>
          <w:p w14:paraId="1EC67B0C" w14:textId="0EC758A9" w:rsidR="007C2041" w:rsidRPr="00D3306A" w:rsidRDefault="007C2041" w:rsidP="007C2041">
            <w:pPr>
              <w:jc w:val="center"/>
              <w:rPr>
                <w:rFonts w:ascii="Times New Roman" w:hAnsi="Times New Roman"/>
                <w:b w:val="0"/>
                <w:bCs/>
                <w:sz w:val="16"/>
                <w:szCs w:val="16"/>
              </w:rPr>
            </w:pPr>
            <w:r w:rsidRPr="00E31B39">
              <w:rPr>
                <w:rFonts w:ascii="Times New Roman" w:hAnsi="Times New Roman"/>
                <w:b w:val="0"/>
                <w:bCs/>
                <w:sz w:val="16"/>
                <w:szCs w:val="16"/>
              </w:rPr>
              <w:t>Процент</w:t>
            </w:r>
          </w:p>
        </w:tc>
        <w:tc>
          <w:tcPr>
            <w:tcW w:w="567" w:type="dxa"/>
            <w:shd w:val="clear" w:color="auto" w:fill="FFFFFF" w:themeFill="background1"/>
            <w:vAlign w:val="center"/>
          </w:tcPr>
          <w:p w14:paraId="3F6B45FD" w14:textId="10A0F62F" w:rsidR="007C2041" w:rsidRPr="00D3306A" w:rsidRDefault="007C2041" w:rsidP="007C2041">
            <w:pPr>
              <w:jc w:val="center"/>
              <w:rPr>
                <w:rFonts w:ascii="Times New Roman" w:hAnsi="Times New Roman"/>
                <w:b w:val="0"/>
                <w:bCs/>
                <w:sz w:val="16"/>
                <w:szCs w:val="16"/>
              </w:rPr>
            </w:pPr>
            <w:r w:rsidRPr="00E31B39">
              <w:rPr>
                <w:rFonts w:ascii="Times New Roman" w:hAnsi="Times New Roman"/>
                <w:b w:val="0"/>
                <w:bCs/>
                <w:sz w:val="16"/>
                <w:szCs w:val="16"/>
              </w:rPr>
              <w:t>100</w:t>
            </w:r>
          </w:p>
        </w:tc>
        <w:tc>
          <w:tcPr>
            <w:tcW w:w="567" w:type="dxa"/>
            <w:shd w:val="clear" w:color="auto" w:fill="FFFFFF" w:themeFill="background1"/>
            <w:vAlign w:val="center"/>
          </w:tcPr>
          <w:p w14:paraId="1168D175" w14:textId="0A1111B0" w:rsidR="007C2041" w:rsidRPr="00D3306A" w:rsidRDefault="007C2041" w:rsidP="007C2041">
            <w:pPr>
              <w:ind w:left="27"/>
              <w:contextualSpacing/>
              <w:jc w:val="center"/>
              <w:rPr>
                <w:rFonts w:ascii="Times New Roman" w:hAnsi="Times New Roman"/>
                <w:b w:val="0"/>
                <w:bCs/>
                <w:sz w:val="16"/>
                <w:szCs w:val="16"/>
              </w:rPr>
            </w:pPr>
            <w:r w:rsidRPr="00E31B39">
              <w:rPr>
                <w:rFonts w:ascii="Times New Roman" w:hAnsi="Times New Roman"/>
                <w:b w:val="0"/>
                <w:bCs/>
                <w:sz w:val="16"/>
                <w:szCs w:val="16"/>
              </w:rPr>
              <w:t>2022</w:t>
            </w:r>
          </w:p>
        </w:tc>
        <w:tc>
          <w:tcPr>
            <w:tcW w:w="709" w:type="dxa"/>
            <w:shd w:val="clear" w:color="auto" w:fill="FFFFFF" w:themeFill="background1"/>
            <w:vAlign w:val="center"/>
          </w:tcPr>
          <w:p w14:paraId="7D38211C" w14:textId="4BE051A5" w:rsidR="007C2041" w:rsidRPr="00D3306A" w:rsidRDefault="007C2041" w:rsidP="007C2041">
            <w:pPr>
              <w:jc w:val="center"/>
              <w:rPr>
                <w:rFonts w:ascii="Times New Roman" w:hAnsi="Times New Roman"/>
                <w:b w:val="0"/>
                <w:bCs/>
                <w:sz w:val="16"/>
                <w:szCs w:val="16"/>
              </w:rPr>
            </w:pPr>
            <w:r w:rsidRPr="00E31B39">
              <w:rPr>
                <w:rFonts w:ascii="Times New Roman" w:hAnsi="Times New Roman"/>
                <w:b w:val="0"/>
                <w:bCs/>
                <w:sz w:val="16"/>
                <w:szCs w:val="16"/>
              </w:rPr>
              <w:t>100</w:t>
            </w:r>
          </w:p>
        </w:tc>
        <w:tc>
          <w:tcPr>
            <w:tcW w:w="708" w:type="dxa"/>
            <w:shd w:val="clear" w:color="auto" w:fill="FFFFFF" w:themeFill="background1"/>
            <w:vAlign w:val="center"/>
          </w:tcPr>
          <w:p w14:paraId="6D5B246F" w14:textId="77A9166E" w:rsidR="007C2041" w:rsidRPr="00D3306A" w:rsidRDefault="007C2041" w:rsidP="007C2041">
            <w:pPr>
              <w:ind w:left="-2"/>
              <w:contextualSpacing/>
              <w:jc w:val="center"/>
              <w:rPr>
                <w:rFonts w:ascii="Times New Roman" w:hAnsi="Times New Roman"/>
                <w:b w:val="0"/>
                <w:bCs/>
                <w:sz w:val="16"/>
                <w:szCs w:val="16"/>
              </w:rPr>
            </w:pPr>
            <w:r w:rsidRPr="00E31B39">
              <w:rPr>
                <w:rFonts w:ascii="Times New Roman" w:hAnsi="Times New Roman"/>
                <w:b w:val="0"/>
                <w:bCs/>
                <w:sz w:val="16"/>
                <w:szCs w:val="16"/>
              </w:rPr>
              <w:t>100</w:t>
            </w:r>
          </w:p>
        </w:tc>
        <w:tc>
          <w:tcPr>
            <w:tcW w:w="710" w:type="dxa"/>
            <w:shd w:val="clear" w:color="auto" w:fill="FFFFFF" w:themeFill="background1"/>
            <w:vAlign w:val="center"/>
          </w:tcPr>
          <w:p w14:paraId="5C919A80" w14:textId="2CCE84F4" w:rsidR="007C2041" w:rsidRPr="00D3306A" w:rsidRDefault="007C2041" w:rsidP="007C2041">
            <w:pPr>
              <w:contextualSpacing/>
              <w:jc w:val="center"/>
              <w:rPr>
                <w:rFonts w:ascii="Times New Roman" w:hAnsi="Times New Roman"/>
                <w:b w:val="0"/>
                <w:bCs/>
                <w:sz w:val="16"/>
                <w:szCs w:val="16"/>
              </w:rPr>
            </w:pPr>
            <w:r w:rsidRPr="00E31B39">
              <w:rPr>
                <w:rFonts w:ascii="Times New Roman" w:hAnsi="Times New Roman"/>
                <w:b w:val="0"/>
                <w:bCs/>
                <w:sz w:val="16"/>
                <w:szCs w:val="16"/>
              </w:rPr>
              <w:t>100</w:t>
            </w:r>
          </w:p>
        </w:tc>
        <w:tc>
          <w:tcPr>
            <w:tcW w:w="708" w:type="dxa"/>
            <w:shd w:val="clear" w:color="auto" w:fill="FFFFFF" w:themeFill="background1"/>
            <w:vAlign w:val="center"/>
          </w:tcPr>
          <w:p w14:paraId="58E11B28" w14:textId="09CF5C63" w:rsidR="007C2041" w:rsidRPr="00D3306A" w:rsidRDefault="007C2041" w:rsidP="007C2041">
            <w:pPr>
              <w:contextualSpacing/>
              <w:jc w:val="center"/>
              <w:rPr>
                <w:rFonts w:ascii="Times New Roman" w:hAnsi="Times New Roman"/>
                <w:b w:val="0"/>
                <w:bCs/>
                <w:sz w:val="16"/>
                <w:szCs w:val="16"/>
              </w:rPr>
            </w:pPr>
            <w:r>
              <w:rPr>
                <w:rFonts w:ascii="Times New Roman" w:hAnsi="Times New Roman"/>
                <w:b w:val="0"/>
                <w:bCs/>
                <w:sz w:val="16"/>
                <w:szCs w:val="16"/>
              </w:rPr>
              <w:t>100</w:t>
            </w:r>
          </w:p>
        </w:tc>
        <w:tc>
          <w:tcPr>
            <w:tcW w:w="709" w:type="dxa"/>
            <w:shd w:val="clear" w:color="auto" w:fill="FFFFFF" w:themeFill="background1"/>
            <w:vAlign w:val="center"/>
          </w:tcPr>
          <w:p w14:paraId="4EDBB4A2" w14:textId="7317E9F9" w:rsidR="007C2041" w:rsidRPr="00D3306A" w:rsidRDefault="007C2041" w:rsidP="007C2041">
            <w:pPr>
              <w:contextualSpacing/>
              <w:jc w:val="center"/>
              <w:rPr>
                <w:rFonts w:ascii="Times New Roman" w:hAnsi="Times New Roman"/>
                <w:b w:val="0"/>
                <w:bCs/>
                <w:sz w:val="16"/>
                <w:szCs w:val="16"/>
              </w:rPr>
            </w:pPr>
            <w:r w:rsidRPr="00E31B39">
              <w:rPr>
                <w:rFonts w:ascii="Times New Roman" w:hAnsi="Times New Roman"/>
                <w:b w:val="0"/>
                <w:bCs/>
                <w:sz w:val="16"/>
                <w:szCs w:val="16"/>
              </w:rPr>
              <w:t>100</w:t>
            </w:r>
          </w:p>
        </w:tc>
        <w:tc>
          <w:tcPr>
            <w:tcW w:w="1701" w:type="dxa"/>
            <w:shd w:val="clear" w:color="auto" w:fill="FFFFFF" w:themeFill="background1"/>
            <w:vAlign w:val="center"/>
          </w:tcPr>
          <w:p w14:paraId="405E33D2" w14:textId="5AB6CD3C" w:rsidR="00CB27FA" w:rsidRDefault="00CB27FA" w:rsidP="00CB27FA">
            <w:pPr>
              <w:contextualSpacing/>
              <w:jc w:val="center"/>
              <w:rPr>
                <w:rFonts w:ascii="Times New Roman" w:hAnsi="Times New Roman"/>
                <w:b w:val="0"/>
                <w:sz w:val="16"/>
                <w:szCs w:val="16"/>
                <w:highlight w:val="white"/>
              </w:rPr>
            </w:pPr>
            <w:r w:rsidRPr="00E8771A">
              <w:rPr>
                <w:rFonts w:ascii="Times New Roman" w:hAnsi="Times New Roman"/>
                <w:b w:val="0"/>
                <w:sz w:val="16"/>
                <w:szCs w:val="16"/>
                <w:highlight w:val="white"/>
              </w:rPr>
              <w:t xml:space="preserve">Единый план по достижению национальных целей развития Российской Федерации на период до 2024 года и на плановый период до 2030 года, утвержденный распоряжением </w:t>
            </w:r>
            <w:proofErr w:type="gramStart"/>
            <w:r w:rsidRPr="00E8771A">
              <w:rPr>
                <w:rFonts w:ascii="Times New Roman" w:hAnsi="Times New Roman"/>
                <w:b w:val="0"/>
                <w:sz w:val="16"/>
                <w:szCs w:val="16"/>
                <w:highlight w:val="white"/>
              </w:rPr>
              <w:t>Правительства  Российской</w:t>
            </w:r>
            <w:proofErr w:type="gramEnd"/>
            <w:r w:rsidRPr="00E8771A">
              <w:rPr>
                <w:rFonts w:ascii="Times New Roman" w:hAnsi="Times New Roman"/>
                <w:b w:val="0"/>
                <w:sz w:val="16"/>
                <w:szCs w:val="16"/>
                <w:highlight w:val="white"/>
              </w:rPr>
              <w:t xml:space="preserve"> Федерации от </w:t>
            </w:r>
            <w:r>
              <w:rPr>
                <w:rFonts w:ascii="Times New Roman" w:hAnsi="Times New Roman"/>
                <w:b w:val="0"/>
                <w:sz w:val="16"/>
                <w:szCs w:val="16"/>
                <w:highlight w:val="white"/>
              </w:rPr>
              <w:t>0</w:t>
            </w:r>
            <w:r w:rsidRPr="00E8771A">
              <w:rPr>
                <w:rFonts w:ascii="Times New Roman" w:hAnsi="Times New Roman"/>
                <w:b w:val="0"/>
                <w:sz w:val="16"/>
                <w:szCs w:val="16"/>
                <w:highlight w:val="white"/>
              </w:rPr>
              <w:t>1</w:t>
            </w:r>
            <w:r>
              <w:rPr>
                <w:rFonts w:ascii="Times New Roman" w:hAnsi="Times New Roman"/>
                <w:b w:val="0"/>
                <w:sz w:val="16"/>
                <w:szCs w:val="16"/>
                <w:highlight w:val="white"/>
              </w:rPr>
              <w:t>.10.</w:t>
            </w:r>
            <w:r w:rsidRPr="00E8771A">
              <w:rPr>
                <w:rFonts w:ascii="Times New Roman" w:hAnsi="Times New Roman"/>
                <w:b w:val="0"/>
                <w:sz w:val="16"/>
                <w:szCs w:val="16"/>
                <w:highlight w:val="white"/>
              </w:rPr>
              <w:t xml:space="preserve">2021 </w:t>
            </w:r>
          </w:p>
          <w:p w14:paraId="47F1F0B3" w14:textId="77777777" w:rsidR="007C2041" w:rsidRDefault="00CB27FA" w:rsidP="00CB27FA">
            <w:pPr>
              <w:contextualSpacing/>
              <w:jc w:val="center"/>
              <w:rPr>
                <w:rFonts w:ascii="Times New Roman" w:hAnsi="Times New Roman"/>
                <w:b w:val="0"/>
                <w:sz w:val="16"/>
                <w:szCs w:val="16"/>
                <w:highlight w:val="white"/>
              </w:rPr>
            </w:pPr>
            <w:r w:rsidRPr="00E8771A">
              <w:rPr>
                <w:rFonts w:ascii="Times New Roman" w:hAnsi="Times New Roman"/>
                <w:b w:val="0"/>
                <w:sz w:val="16"/>
                <w:szCs w:val="16"/>
                <w:highlight w:val="white"/>
              </w:rPr>
              <w:t xml:space="preserve"> № 2765-р</w:t>
            </w:r>
          </w:p>
          <w:p w14:paraId="46746848" w14:textId="77777777" w:rsidR="00CB27FA" w:rsidRPr="00D3306A" w:rsidRDefault="00B916BD" w:rsidP="00CB27FA">
            <w:pPr>
              <w:pStyle w:val="1"/>
              <w:spacing w:before="0" w:beforeAutospacing="0" w:after="0" w:afterAutospacing="0"/>
              <w:jc w:val="center"/>
              <w:rPr>
                <w:sz w:val="16"/>
                <w:szCs w:val="16"/>
              </w:rPr>
            </w:pPr>
            <w:hyperlink r:id="rId19" w:history="1">
              <w:r w:rsidR="00CB27FA" w:rsidRPr="00D3306A">
                <w:rPr>
                  <w:rStyle w:val="affff9"/>
                  <w:bCs w:val="0"/>
                  <w:color w:val="auto"/>
                  <w:sz w:val="16"/>
                  <w:szCs w:val="16"/>
                </w:rPr>
                <w:t xml:space="preserve">Постановление Правительства Ханты-Мансийского АО - Югры от </w:t>
              </w:r>
              <w:r w:rsidR="00CB27FA" w:rsidRPr="00D3306A">
                <w:rPr>
                  <w:rStyle w:val="affff9"/>
                  <w:bCs w:val="0"/>
                  <w:color w:val="auto"/>
                  <w:sz w:val="16"/>
                  <w:szCs w:val="16"/>
                  <w:lang w:val="ru-RU"/>
                </w:rPr>
                <w:t>04.12.2015 №</w:t>
              </w:r>
              <w:r w:rsidR="00CB27FA" w:rsidRPr="00D3306A">
                <w:rPr>
                  <w:rStyle w:val="affff9"/>
                  <w:bCs w:val="0"/>
                  <w:color w:val="auto"/>
                  <w:sz w:val="16"/>
                  <w:szCs w:val="16"/>
                </w:rPr>
                <w:t xml:space="preserve"> 448-п </w:t>
              </w:r>
              <w:r w:rsidR="00CB27FA" w:rsidRPr="00D3306A">
                <w:rPr>
                  <w:rStyle w:val="affff9"/>
                  <w:bCs w:val="0"/>
                  <w:color w:val="auto"/>
                  <w:sz w:val="16"/>
                  <w:szCs w:val="16"/>
                  <w:lang w:val="ru-RU"/>
                </w:rPr>
                <w:t>«</w:t>
              </w:r>
              <w:r w:rsidR="00CB27FA" w:rsidRPr="00D3306A">
                <w:rPr>
                  <w:rStyle w:val="affff9"/>
                  <w:bCs w:val="0"/>
                  <w:color w:val="auto"/>
                  <w:sz w:val="16"/>
                  <w:szCs w:val="16"/>
                </w:rPr>
                <w:t>О порядке предоставления сертификата на право финансового обеспечения места в организации, осуществляющей образовательную деятельность по реализации образовательных программ дошкольного образования</w:t>
              </w:r>
              <w:r w:rsidR="00CB27FA" w:rsidRPr="00D3306A">
                <w:rPr>
                  <w:rStyle w:val="affff9"/>
                  <w:bCs w:val="0"/>
                  <w:color w:val="auto"/>
                  <w:sz w:val="16"/>
                  <w:szCs w:val="16"/>
                  <w:lang w:val="ru-RU"/>
                </w:rPr>
                <w:t>»</w:t>
              </w:r>
              <w:r w:rsidR="00CB27FA" w:rsidRPr="00D3306A">
                <w:rPr>
                  <w:rStyle w:val="affff9"/>
                  <w:bCs w:val="0"/>
                  <w:color w:val="auto"/>
                  <w:sz w:val="16"/>
                  <w:szCs w:val="16"/>
                </w:rPr>
                <w:t xml:space="preserve"> </w:t>
              </w:r>
            </w:hyperlink>
          </w:p>
          <w:p w14:paraId="5DAD824B" w14:textId="7AD1706A" w:rsidR="00CB27FA" w:rsidRPr="00CB27FA" w:rsidRDefault="00B916BD" w:rsidP="00CB27FA">
            <w:pPr>
              <w:contextualSpacing/>
              <w:jc w:val="center"/>
              <w:rPr>
                <w:rFonts w:ascii="Times New Roman" w:hAnsi="Times New Roman"/>
                <w:b w:val="0"/>
                <w:sz w:val="16"/>
                <w:szCs w:val="16"/>
                <w:highlight w:val="white"/>
              </w:rPr>
            </w:pPr>
            <w:hyperlink r:id="rId20" w:history="1">
              <w:r w:rsidR="00CB27FA" w:rsidRPr="00D3306A">
                <w:rPr>
                  <w:rStyle w:val="affff9"/>
                  <w:bCs/>
                  <w:color w:val="auto"/>
                  <w:sz w:val="16"/>
                  <w:szCs w:val="16"/>
                </w:rPr>
                <w:t>Перечень поручений по итогам заседания Государственного Совета по вопросам социальной поддержки семей (утв. Президентом Российской Федерации 24.01.2025 г.                         № Пр-119ГС)</w:t>
              </w:r>
            </w:hyperlink>
          </w:p>
        </w:tc>
        <w:tc>
          <w:tcPr>
            <w:tcW w:w="851" w:type="dxa"/>
            <w:shd w:val="clear" w:color="auto" w:fill="FFFFFF" w:themeFill="background1"/>
            <w:vAlign w:val="center"/>
          </w:tcPr>
          <w:p w14:paraId="646C501C" w14:textId="74C1D03D" w:rsidR="007C2041" w:rsidRPr="00EF5B0D" w:rsidRDefault="007C2041" w:rsidP="007C2041">
            <w:pPr>
              <w:contextualSpacing/>
              <w:jc w:val="center"/>
              <w:rPr>
                <w:rFonts w:ascii="Times New Roman" w:hAnsi="Times New Roman"/>
                <w:b w:val="0"/>
                <w:bCs/>
                <w:sz w:val="16"/>
                <w:szCs w:val="16"/>
              </w:rPr>
            </w:pPr>
            <w:r w:rsidRPr="00E31B39">
              <w:rPr>
                <w:rFonts w:ascii="Times New Roman" w:hAnsi="Times New Roman"/>
                <w:b w:val="0"/>
                <w:bCs/>
                <w:sz w:val="16"/>
                <w:szCs w:val="16"/>
              </w:rPr>
              <w:t>ДО</w:t>
            </w:r>
          </w:p>
        </w:tc>
        <w:tc>
          <w:tcPr>
            <w:tcW w:w="1276" w:type="dxa"/>
            <w:shd w:val="clear" w:color="auto" w:fill="FFFFFF" w:themeFill="background1"/>
            <w:vAlign w:val="center"/>
          </w:tcPr>
          <w:p w14:paraId="2A4A2C59" w14:textId="4A5E9BA3" w:rsidR="007C2041" w:rsidRPr="00EF5B0D" w:rsidRDefault="007C2041" w:rsidP="007C2041">
            <w:pPr>
              <w:contextualSpacing/>
              <w:jc w:val="center"/>
              <w:rPr>
                <w:rFonts w:ascii="Times New Roman" w:hAnsi="Times New Roman"/>
                <w:b w:val="0"/>
                <w:bCs/>
                <w:sz w:val="16"/>
                <w:szCs w:val="16"/>
              </w:rPr>
            </w:pPr>
            <w:r>
              <w:rPr>
                <w:rFonts w:ascii="Times New Roman" w:hAnsi="Times New Roman"/>
                <w:b w:val="0"/>
                <w:bCs/>
                <w:sz w:val="16"/>
                <w:szCs w:val="16"/>
              </w:rPr>
              <w:t>-</w:t>
            </w:r>
          </w:p>
        </w:tc>
        <w:tc>
          <w:tcPr>
            <w:tcW w:w="1134" w:type="dxa"/>
            <w:shd w:val="clear" w:color="auto" w:fill="FFFFFF" w:themeFill="background1"/>
            <w:vAlign w:val="center"/>
          </w:tcPr>
          <w:p w14:paraId="7A941491" w14:textId="2A859036" w:rsidR="007C2041" w:rsidRPr="00EF5B0D" w:rsidRDefault="007C2041" w:rsidP="007C2041">
            <w:pPr>
              <w:ind w:left="-30"/>
              <w:contextualSpacing/>
              <w:jc w:val="center"/>
              <w:rPr>
                <w:rFonts w:ascii="Times New Roman" w:hAnsi="Times New Roman"/>
                <w:b w:val="0"/>
                <w:bCs/>
                <w:sz w:val="16"/>
                <w:szCs w:val="16"/>
              </w:rPr>
            </w:pPr>
            <w:r w:rsidRPr="00E31B39">
              <w:rPr>
                <w:rFonts w:ascii="Times New Roman" w:hAnsi="Times New Roman"/>
                <w:b w:val="0"/>
                <w:bCs/>
                <w:sz w:val="16"/>
                <w:szCs w:val="16"/>
              </w:rPr>
              <w:t>АИС «Электронный детский сад»</w:t>
            </w:r>
          </w:p>
        </w:tc>
      </w:tr>
      <w:tr w:rsidR="00BA6DE9" w:rsidRPr="00EF5B0D" w14:paraId="6CA27DCA" w14:textId="77777777" w:rsidTr="00DB5C7F">
        <w:trPr>
          <w:gridAfter w:val="1"/>
          <w:wAfter w:w="18" w:type="dxa"/>
          <w:trHeight w:val="331"/>
        </w:trPr>
        <w:tc>
          <w:tcPr>
            <w:tcW w:w="420" w:type="dxa"/>
            <w:shd w:val="clear" w:color="auto" w:fill="FFFFFF" w:themeFill="background1"/>
            <w:vAlign w:val="center"/>
          </w:tcPr>
          <w:p w14:paraId="6F6C6EAC" w14:textId="5D8BB939" w:rsidR="00BA6DE9" w:rsidRDefault="00BA6DE9" w:rsidP="00BA6DE9">
            <w:pPr>
              <w:jc w:val="center"/>
              <w:rPr>
                <w:rFonts w:ascii="Times New Roman" w:hAnsi="Times New Roman"/>
                <w:b w:val="0"/>
                <w:bCs/>
                <w:sz w:val="18"/>
                <w:szCs w:val="18"/>
              </w:rPr>
            </w:pPr>
            <w:r>
              <w:rPr>
                <w:rFonts w:ascii="Times New Roman" w:hAnsi="Times New Roman"/>
                <w:b w:val="0"/>
                <w:bCs/>
                <w:sz w:val="18"/>
                <w:szCs w:val="18"/>
              </w:rPr>
              <w:lastRenderedPageBreak/>
              <w:t>5</w:t>
            </w:r>
          </w:p>
        </w:tc>
        <w:tc>
          <w:tcPr>
            <w:tcW w:w="1560" w:type="dxa"/>
            <w:shd w:val="clear" w:color="auto" w:fill="FFFFFF" w:themeFill="background1"/>
          </w:tcPr>
          <w:p w14:paraId="2DDEA2B0" w14:textId="43CB7EDB" w:rsidR="00BA6DE9" w:rsidRPr="00E31B39" w:rsidRDefault="00BA6DE9" w:rsidP="00BA6DE9">
            <w:pPr>
              <w:rPr>
                <w:rFonts w:ascii="Times New Roman" w:hAnsi="Times New Roman"/>
                <w:b w:val="0"/>
                <w:bCs/>
                <w:sz w:val="16"/>
                <w:szCs w:val="16"/>
              </w:rPr>
            </w:pPr>
            <w:r w:rsidRPr="00E31B39">
              <w:rPr>
                <w:b w:val="0"/>
                <w:bCs/>
                <w:sz w:val="16"/>
                <w:szCs w:val="16"/>
              </w:rPr>
              <w:t xml:space="preserve">Доля обучающихся, для которых созданы равные условия получения </w:t>
            </w:r>
          </w:p>
        </w:tc>
        <w:tc>
          <w:tcPr>
            <w:tcW w:w="1134" w:type="dxa"/>
            <w:shd w:val="clear" w:color="auto" w:fill="FFFFFF" w:themeFill="background1"/>
            <w:vAlign w:val="center"/>
          </w:tcPr>
          <w:p w14:paraId="51140A7C" w14:textId="6AEE7F75" w:rsidR="00BA6DE9" w:rsidRPr="00E31B39" w:rsidRDefault="00BA6DE9" w:rsidP="00BA6DE9">
            <w:pPr>
              <w:contextualSpacing/>
              <w:jc w:val="center"/>
              <w:rPr>
                <w:rFonts w:ascii="Times New Roman" w:hAnsi="Times New Roman"/>
                <w:b w:val="0"/>
                <w:bCs/>
                <w:color w:val="000000"/>
                <w:sz w:val="16"/>
                <w:szCs w:val="16"/>
              </w:rPr>
            </w:pPr>
            <w:r w:rsidRPr="00E31B39">
              <w:rPr>
                <w:rFonts w:ascii="Times New Roman" w:hAnsi="Times New Roman"/>
                <w:b w:val="0"/>
                <w:bCs/>
                <w:sz w:val="16"/>
                <w:szCs w:val="16"/>
              </w:rPr>
              <w:t>«РП»</w:t>
            </w:r>
          </w:p>
        </w:tc>
        <w:tc>
          <w:tcPr>
            <w:tcW w:w="1275" w:type="dxa"/>
            <w:shd w:val="clear" w:color="auto" w:fill="FFFFFF" w:themeFill="background1"/>
            <w:vAlign w:val="center"/>
          </w:tcPr>
          <w:p w14:paraId="08E31B01" w14:textId="5A9C9261" w:rsidR="00BA6DE9" w:rsidRPr="00E31B39" w:rsidRDefault="00BA6DE9" w:rsidP="00BA6DE9">
            <w:pPr>
              <w:contextualSpacing/>
              <w:jc w:val="center"/>
              <w:rPr>
                <w:rFonts w:ascii="Times New Roman" w:hAnsi="Times New Roman"/>
                <w:b w:val="0"/>
                <w:bCs/>
                <w:sz w:val="16"/>
                <w:szCs w:val="16"/>
              </w:rPr>
            </w:pPr>
            <w:r w:rsidRPr="00E31B39">
              <w:rPr>
                <w:rFonts w:ascii="Times New Roman" w:hAnsi="Times New Roman"/>
                <w:b w:val="0"/>
                <w:bCs/>
                <w:sz w:val="16"/>
                <w:szCs w:val="16"/>
              </w:rPr>
              <w:t>возрастание</w:t>
            </w:r>
          </w:p>
        </w:tc>
        <w:tc>
          <w:tcPr>
            <w:tcW w:w="1134" w:type="dxa"/>
            <w:shd w:val="clear" w:color="auto" w:fill="FFFFFF" w:themeFill="background1"/>
            <w:vAlign w:val="center"/>
          </w:tcPr>
          <w:p w14:paraId="0B8FB4AE" w14:textId="43A87C37" w:rsidR="00BA6DE9" w:rsidRPr="00E31B39" w:rsidRDefault="00BA6DE9" w:rsidP="00BA6DE9">
            <w:pPr>
              <w:jc w:val="center"/>
              <w:rPr>
                <w:rFonts w:ascii="Times New Roman" w:hAnsi="Times New Roman"/>
                <w:b w:val="0"/>
                <w:bCs/>
                <w:sz w:val="16"/>
                <w:szCs w:val="16"/>
              </w:rPr>
            </w:pPr>
            <w:r w:rsidRPr="00E31B39">
              <w:rPr>
                <w:rFonts w:ascii="Times New Roman" w:hAnsi="Times New Roman"/>
                <w:b w:val="0"/>
                <w:bCs/>
                <w:sz w:val="16"/>
                <w:szCs w:val="16"/>
              </w:rPr>
              <w:t>Процент</w:t>
            </w:r>
          </w:p>
        </w:tc>
        <w:tc>
          <w:tcPr>
            <w:tcW w:w="567" w:type="dxa"/>
            <w:shd w:val="clear" w:color="auto" w:fill="FFFFFF" w:themeFill="background1"/>
            <w:vAlign w:val="center"/>
          </w:tcPr>
          <w:p w14:paraId="23133D59" w14:textId="31B20FD1" w:rsidR="00BA6DE9" w:rsidRPr="00E31B39" w:rsidRDefault="00BA6DE9" w:rsidP="00BA6DE9">
            <w:pPr>
              <w:jc w:val="center"/>
              <w:rPr>
                <w:rFonts w:ascii="Times New Roman" w:hAnsi="Times New Roman"/>
                <w:b w:val="0"/>
                <w:bCs/>
                <w:sz w:val="16"/>
                <w:szCs w:val="16"/>
              </w:rPr>
            </w:pPr>
            <w:r w:rsidRPr="00E31B39">
              <w:rPr>
                <w:rFonts w:ascii="Times New Roman" w:hAnsi="Times New Roman"/>
                <w:b w:val="0"/>
                <w:bCs/>
                <w:sz w:val="16"/>
                <w:szCs w:val="16"/>
              </w:rPr>
              <w:t>0,67</w:t>
            </w:r>
          </w:p>
        </w:tc>
        <w:tc>
          <w:tcPr>
            <w:tcW w:w="567" w:type="dxa"/>
            <w:shd w:val="clear" w:color="auto" w:fill="FFFFFF" w:themeFill="background1"/>
            <w:vAlign w:val="center"/>
          </w:tcPr>
          <w:p w14:paraId="34253369" w14:textId="1715837E" w:rsidR="00BA6DE9" w:rsidRPr="00E31B39" w:rsidRDefault="00BA6DE9" w:rsidP="00BA6DE9">
            <w:pPr>
              <w:ind w:left="27"/>
              <w:contextualSpacing/>
              <w:jc w:val="center"/>
              <w:rPr>
                <w:rFonts w:ascii="Times New Roman" w:hAnsi="Times New Roman"/>
                <w:b w:val="0"/>
                <w:bCs/>
                <w:sz w:val="16"/>
                <w:szCs w:val="16"/>
              </w:rPr>
            </w:pPr>
            <w:r w:rsidRPr="00E31B39">
              <w:rPr>
                <w:rFonts w:ascii="Times New Roman" w:hAnsi="Times New Roman"/>
                <w:b w:val="0"/>
                <w:bCs/>
                <w:sz w:val="16"/>
                <w:szCs w:val="16"/>
              </w:rPr>
              <w:t>2022</w:t>
            </w:r>
          </w:p>
        </w:tc>
        <w:tc>
          <w:tcPr>
            <w:tcW w:w="709" w:type="dxa"/>
            <w:shd w:val="clear" w:color="auto" w:fill="FFFFFF" w:themeFill="background1"/>
            <w:vAlign w:val="center"/>
          </w:tcPr>
          <w:p w14:paraId="1231FFD7" w14:textId="2F6245F3" w:rsidR="00BA6DE9" w:rsidRPr="00E31B39" w:rsidRDefault="00BA6DE9" w:rsidP="00BA6DE9">
            <w:pPr>
              <w:jc w:val="center"/>
              <w:rPr>
                <w:rFonts w:ascii="Times New Roman" w:hAnsi="Times New Roman"/>
                <w:b w:val="0"/>
                <w:bCs/>
                <w:sz w:val="16"/>
                <w:szCs w:val="16"/>
              </w:rPr>
            </w:pPr>
            <w:r w:rsidRPr="00E31B39">
              <w:rPr>
                <w:rFonts w:ascii="Times New Roman" w:hAnsi="Times New Roman"/>
                <w:b w:val="0"/>
                <w:bCs/>
                <w:sz w:val="16"/>
                <w:szCs w:val="16"/>
              </w:rPr>
              <w:t>30</w:t>
            </w:r>
          </w:p>
        </w:tc>
        <w:tc>
          <w:tcPr>
            <w:tcW w:w="708" w:type="dxa"/>
            <w:shd w:val="clear" w:color="auto" w:fill="FFFFFF" w:themeFill="background1"/>
            <w:vAlign w:val="center"/>
          </w:tcPr>
          <w:p w14:paraId="23309387" w14:textId="68225890" w:rsidR="00BA6DE9" w:rsidRPr="00E31B39" w:rsidRDefault="00BA6DE9" w:rsidP="00BA6DE9">
            <w:pPr>
              <w:ind w:left="-2"/>
              <w:contextualSpacing/>
              <w:jc w:val="center"/>
              <w:rPr>
                <w:rFonts w:ascii="Times New Roman" w:hAnsi="Times New Roman"/>
                <w:b w:val="0"/>
                <w:bCs/>
                <w:sz w:val="16"/>
                <w:szCs w:val="16"/>
              </w:rPr>
            </w:pPr>
            <w:r>
              <w:rPr>
                <w:rFonts w:ascii="Times New Roman" w:hAnsi="Times New Roman"/>
                <w:b w:val="0"/>
                <w:bCs/>
                <w:sz w:val="16"/>
                <w:szCs w:val="16"/>
              </w:rPr>
              <w:t>0</w:t>
            </w:r>
          </w:p>
        </w:tc>
        <w:tc>
          <w:tcPr>
            <w:tcW w:w="710" w:type="dxa"/>
            <w:shd w:val="clear" w:color="auto" w:fill="FFFFFF" w:themeFill="background1"/>
            <w:vAlign w:val="center"/>
          </w:tcPr>
          <w:p w14:paraId="19987345" w14:textId="08AC6BA0" w:rsidR="00BA6DE9" w:rsidRPr="00E31B39" w:rsidRDefault="00BA6DE9" w:rsidP="00BA6DE9">
            <w:pPr>
              <w:contextualSpacing/>
              <w:jc w:val="center"/>
              <w:rPr>
                <w:rFonts w:ascii="Times New Roman" w:hAnsi="Times New Roman"/>
                <w:b w:val="0"/>
                <w:bCs/>
                <w:sz w:val="16"/>
                <w:szCs w:val="16"/>
              </w:rPr>
            </w:pPr>
            <w:r>
              <w:rPr>
                <w:rFonts w:ascii="Times New Roman" w:hAnsi="Times New Roman"/>
                <w:b w:val="0"/>
                <w:bCs/>
                <w:sz w:val="16"/>
                <w:szCs w:val="16"/>
              </w:rPr>
              <w:t>0</w:t>
            </w:r>
          </w:p>
        </w:tc>
        <w:tc>
          <w:tcPr>
            <w:tcW w:w="708" w:type="dxa"/>
            <w:shd w:val="clear" w:color="auto" w:fill="FFFFFF" w:themeFill="background1"/>
            <w:vAlign w:val="center"/>
          </w:tcPr>
          <w:p w14:paraId="088ACDA6" w14:textId="59A98E66" w:rsidR="00BA6DE9" w:rsidRDefault="00BA6DE9" w:rsidP="00BA6DE9">
            <w:pPr>
              <w:contextualSpacing/>
              <w:jc w:val="center"/>
              <w:rPr>
                <w:rFonts w:ascii="Times New Roman" w:hAnsi="Times New Roman"/>
                <w:b w:val="0"/>
                <w:bCs/>
                <w:sz w:val="16"/>
                <w:szCs w:val="16"/>
              </w:rPr>
            </w:pPr>
            <w:r>
              <w:rPr>
                <w:rFonts w:ascii="Times New Roman" w:hAnsi="Times New Roman"/>
                <w:b w:val="0"/>
                <w:bCs/>
                <w:sz w:val="16"/>
                <w:szCs w:val="16"/>
              </w:rPr>
              <w:t>0</w:t>
            </w:r>
          </w:p>
        </w:tc>
        <w:tc>
          <w:tcPr>
            <w:tcW w:w="709" w:type="dxa"/>
            <w:shd w:val="clear" w:color="auto" w:fill="FFFFFF" w:themeFill="background1"/>
            <w:vAlign w:val="center"/>
          </w:tcPr>
          <w:p w14:paraId="500019E4" w14:textId="58C8BE83" w:rsidR="00BA6DE9" w:rsidRPr="00E31B39" w:rsidRDefault="00BA6DE9" w:rsidP="00BA6DE9">
            <w:pPr>
              <w:contextualSpacing/>
              <w:jc w:val="center"/>
              <w:rPr>
                <w:rFonts w:ascii="Times New Roman" w:hAnsi="Times New Roman"/>
                <w:b w:val="0"/>
                <w:bCs/>
                <w:sz w:val="16"/>
                <w:szCs w:val="16"/>
              </w:rPr>
            </w:pPr>
            <w:r>
              <w:rPr>
                <w:rFonts w:ascii="Times New Roman" w:hAnsi="Times New Roman"/>
                <w:b w:val="0"/>
                <w:bCs/>
                <w:sz w:val="16"/>
                <w:szCs w:val="16"/>
              </w:rPr>
              <w:t>0</w:t>
            </w:r>
          </w:p>
        </w:tc>
        <w:tc>
          <w:tcPr>
            <w:tcW w:w="1701" w:type="dxa"/>
            <w:shd w:val="clear" w:color="auto" w:fill="FFFFFF" w:themeFill="background1"/>
            <w:vAlign w:val="center"/>
          </w:tcPr>
          <w:p w14:paraId="2EEE2FB3" w14:textId="250D5AF7" w:rsidR="00BA6DE9" w:rsidRPr="00E8771A" w:rsidRDefault="00BA6DE9" w:rsidP="00BA6DE9">
            <w:pPr>
              <w:contextualSpacing/>
              <w:jc w:val="center"/>
              <w:rPr>
                <w:rFonts w:ascii="Times New Roman" w:hAnsi="Times New Roman"/>
                <w:b w:val="0"/>
                <w:sz w:val="16"/>
                <w:szCs w:val="16"/>
                <w:highlight w:val="white"/>
              </w:rPr>
            </w:pPr>
            <w:r w:rsidRPr="00E31B39">
              <w:rPr>
                <w:rFonts w:ascii="Times New Roman" w:hAnsi="Times New Roman"/>
                <w:b w:val="0"/>
                <w:bCs/>
                <w:sz w:val="16"/>
                <w:szCs w:val="16"/>
              </w:rPr>
              <w:t xml:space="preserve">Указ Президента Российской Федерации                     от 21.07.2020 № 474 «О национальных </w:t>
            </w:r>
          </w:p>
        </w:tc>
        <w:tc>
          <w:tcPr>
            <w:tcW w:w="851" w:type="dxa"/>
            <w:shd w:val="clear" w:color="auto" w:fill="FFFFFF" w:themeFill="background1"/>
            <w:vAlign w:val="center"/>
          </w:tcPr>
          <w:p w14:paraId="02A8A0C6" w14:textId="766ACF79" w:rsidR="00BA6DE9" w:rsidRPr="00E31B39" w:rsidRDefault="00BA6DE9" w:rsidP="00BA6DE9">
            <w:pPr>
              <w:contextualSpacing/>
              <w:jc w:val="center"/>
              <w:rPr>
                <w:rFonts w:ascii="Times New Roman" w:hAnsi="Times New Roman"/>
                <w:b w:val="0"/>
                <w:bCs/>
                <w:sz w:val="16"/>
                <w:szCs w:val="16"/>
              </w:rPr>
            </w:pPr>
            <w:r w:rsidRPr="00E31B39">
              <w:rPr>
                <w:rFonts w:ascii="Times New Roman" w:hAnsi="Times New Roman"/>
                <w:b w:val="0"/>
                <w:bCs/>
                <w:sz w:val="16"/>
                <w:szCs w:val="16"/>
              </w:rPr>
              <w:t>ДО</w:t>
            </w:r>
          </w:p>
        </w:tc>
        <w:tc>
          <w:tcPr>
            <w:tcW w:w="1276" w:type="dxa"/>
            <w:shd w:val="clear" w:color="auto" w:fill="FFFFFF" w:themeFill="background1"/>
            <w:vAlign w:val="center"/>
          </w:tcPr>
          <w:p w14:paraId="1A2C8EFE" w14:textId="3B7EFBD8" w:rsidR="00BA6DE9" w:rsidRDefault="00BA6DE9" w:rsidP="00BA6DE9">
            <w:pPr>
              <w:contextualSpacing/>
              <w:jc w:val="center"/>
              <w:rPr>
                <w:rFonts w:ascii="Times New Roman" w:hAnsi="Times New Roman"/>
                <w:b w:val="0"/>
                <w:bCs/>
                <w:sz w:val="16"/>
                <w:szCs w:val="16"/>
              </w:rPr>
            </w:pPr>
            <w:r w:rsidRPr="0052280C">
              <w:rPr>
                <w:rFonts w:ascii="Times New Roman" w:hAnsi="Times New Roman"/>
                <w:b w:val="0"/>
                <w:sz w:val="16"/>
                <w:szCs w:val="16"/>
              </w:rPr>
              <w:t xml:space="preserve">Достижение «цифровой зрелости» ключевых </w:t>
            </w:r>
          </w:p>
        </w:tc>
        <w:tc>
          <w:tcPr>
            <w:tcW w:w="1134" w:type="dxa"/>
            <w:shd w:val="clear" w:color="auto" w:fill="FFFFFF" w:themeFill="background1"/>
            <w:vAlign w:val="center"/>
          </w:tcPr>
          <w:p w14:paraId="3A766F8E" w14:textId="77777777" w:rsidR="00BA6DE9" w:rsidRPr="00E31B39" w:rsidRDefault="00BA6DE9" w:rsidP="00BA6DE9">
            <w:pPr>
              <w:ind w:left="-30"/>
              <w:contextualSpacing/>
              <w:jc w:val="center"/>
              <w:rPr>
                <w:rFonts w:ascii="Times New Roman" w:hAnsi="Times New Roman"/>
                <w:b w:val="0"/>
                <w:bCs/>
                <w:sz w:val="16"/>
                <w:szCs w:val="16"/>
              </w:rPr>
            </w:pPr>
          </w:p>
        </w:tc>
      </w:tr>
      <w:tr w:rsidR="00BA6DE9" w:rsidRPr="00E31B39" w14:paraId="76FA528E" w14:textId="77777777" w:rsidTr="00DB5C7F">
        <w:trPr>
          <w:gridAfter w:val="1"/>
          <w:wAfter w:w="18" w:type="dxa"/>
          <w:trHeight w:val="238"/>
        </w:trPr>
        <w:tc>
          <w:tcPr>
            <w:tcW w:w="420" w:type="dxa"/>
            <w:vAlign w:val="center"/>
          </w:tcPr>
          <w:p w14:paraId="0B0DDB2A" w14:textId="77777777" w:rsidR="00BA6DE9" w:rsidRPr="00E31B39" w:rsidRDefault="00BA6DE9" w:rsidP="00BA6DE9">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1</w:t>
            </w:r>
          </w:p>
        </w:tc>
        <w:tc>
          <w:tcPr>
            <w:tcW w:w="1560" w:type="dxa"/>
            <w:vAlign w:val="center"/>
          </w:tcPr>
          <w:p w14:paraId="2D9D8D10" w14:textId="77777777" w:rsidR="00BA6DE9" w:rsidRPr="00E31B39" w:rsidRDefault="00BA6DE9" w:rsidP="00BA6DE9">
            <w:pPr>
              <w:ind w:right="-21"/>
              <w:contextualSpacing/>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2</w:t>
            </w:r>
          </w:p>
        </w:tc>
        <w:tc>
          <w:tcPr>
            <w:tcW w:w="1134" w:type="dxa"/>
            <w:vAlign w:val="center"/>
          </w:tcPr>
          <w:p w14:paraId="10395823" w14:textId="77777777" w:rsidR="00BA6DE9" w:rsidRPr="00E31B39" w:rsidRDefault="00BA6DE9" w:rsidP="00BA6DE9">
            <w:pPr>
              <w:contextualSpacing/>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3</w:t>
            </w:r>
          </w:p>
        </w:tc>
        <w:tc>
          <w:tcPr>
            <w:tcW w:w="1275" w:type="dxa"/>
            <w:vAlign w:val="center"/>
          </w:tcPr>
          <w:p w14:paraId="02F6E879" w14:textId="77777777" w:rsidR="00BA6DE9" w:rsidRPr="00E31B39" w:rsidRDefault="00BA6DE9" w:rsidP="00BA6DE9">
            <w:pPr>
              <w:contextualSpacing/>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4</w:t>
            </w:r>
          </w:p>
        </w:tc>
        <w:tc>
          <w:tcPr>
            <w:tcW w:w="1134" w:type="dxa"/>
            <w:vAlign w:val="center"/>
          </w:tcPr>
          <w:p w14:paraId="55410E72" w14:textId="77777777" w:rsidR="00BA6DE9" w:rsidRPr="00E31B39" w:rsidRDefault="00BA6DE9" w:rsidP="00BA6DE9">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5</w:t>
            </w:r>
          </w:p>
        </w:tc>
        <w:tc>
          <w:tcPr>
            <w:tcW w:w="567" w:type="dxa"/>
            <w:vAlign w:val="center"/>
          </w:tcPr>
          <w:p w14:paraId="3BD416DD" w14:textId="77777777" w:rsidR="00BA6DE9" w:rsidRPr="00E31B39" w:rsidRDefault="00BA6DE9" w:rsidP="00BA6DE9">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6</w:t>
            </w:r>
          </w:p>
        </w:tc>
        <w:tc>
          <w:tcPr>
            <w:tcW w:w="567" w:type="dxa"/>
            <w:vAlign w:val="center"/>
          </w:tcPr>
          <w:p w14:paraId="527DF8E5" w14:textId="77777777" w:rsidR="00BA6DE9" w:rsidRPr="00E31B39" w:rsidRDefault="00BA6DE9" w:rsidP="00BA6DE9">
            <w:pPr>
              <w:ind w:left="27"/>
              <w:contextualSpacing/>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7</w:t>
            </w:r>
          </w:p>
        </w:tc>
        <w:tc>
          <w:tcPr>
            <w:tcW w:w="709" w:type="dxa"/>
            <w:vAlign w:val="center"/>
          </w:tcPr>
          <w:p w14:paraId="45C25683" w14:textId="77777777" w:rsidR="00BA6DE9" w:rsidRPr="00E31B39" w:rsidRDefault="00BA6DE9" w:rsidP="00BA6DE9">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8</w:t>
            </w:r>
          </w:p>
        </w:tc>
        <w:tc>
          <w:tcPr>
            <w:tcW w:w="708" w:type="dxa"/>
            <w:vAlign w:val="center"/>
          </w:tcPr>
          <w:p w14:paraId="4B7DB9F4" w14:textId="77777777" w:rsidR="00BA6DE9" w:rsidRPr="00E31B39" w:rsidRDefault="00BA6DE9" w:rsidP="00BA6DE9">
            <w:pPr>
              <w:ind w:left="-2"/>
              <w:contextualSpacing/>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9</w:t>
            </w:r>
          </w:p>
        </w:tc>
        <w:tc>
          <w:tcPr>
            <w:tcW w:w="710" w:type="dxa"/>
            <w:vAlign w:val="center"/>
          </w:tcPr>
          <w:p w14:paraId="3153A1BB" w14:textId="77777777" w:rsidR="00BA6DE9" w:rsidRPr="00E31B39" w:rsidRDefault="00BA6DE9" w:rsidP="00BA6DE9">
            <w:pPr>
              <w:contextualSpacing/>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10</w:t>
            </w:r>
          </w:p>
        </w:tc>
        <w:tc>
          <w:tcPr>
            <w:tcW w:w="708" w:type="dxa"/>
            <w:vAlign w:val="center"/>
          </w:tcPr>
          <w:p w14:paraId="70703F79" w14:textId="77777777" w:rsidR="00BA6DE9" w:rsidRPr="00E31B39" w:rsidRDefault="00BA6DE9" w:rsidP="00BA6DE9">
            <w:pPr>
              <w:contextualSpacing/>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11</w:t>
            </w:r>
          </w:p>
        </w:tc>
        <w:tc>
          <w:tcPr>
            <w:tcW w:w="709" w:type="dxa"/>
            <w:vAlign w:val="center"/>
          </w:tcPr>
          <w:p w14:paraId="1D3FFC2C" w14:textId="77777777" w:rsidR="00BA6DE9" w:rsidRPr="00E31B39" w:rsidRDefault="00BA6DE9" w:rsidP="00BA6DE9">
            <w:pPr>
              <w:contextualSpacing/>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12</w:t>
            </w:r>
          </w:p>
        </w:tc>
        <w:tc>
          <w:tcPr>
            <w:tcW w:w="1701" w:type="dxa"/>
            <w:vAlign w:val="center"/>
          </w:tcPr>
          <w:p w14:paraId="3AB9D729" w14:textId="77777777" w:rsidR="00BA6DE9" w:rsidRPr="00E31B39" w:rsidRDefault="00BA6DE9" w:rsidP="00BA6DE9">
            <w:pPr>
              <w:contextualSpacing/>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13</w:t>
            </w:r>
          </w:p>
        </w:tc>
        <w:tc>
          <w:tcPr>
            <w:tcW w:w="851" w:type="dxa"/>
            <w:vAlign w:val="center"/>
          </w:tcPr>
          <w:p w14:paraId="06801C0F" w14:textId="77777777" w:rsidR="00BA6DE9" w:rsidRPr="00E31B39" w:rsidRDefault="00BA6DE9" w:rsidP="00BA6DE9">
            <w:pPr>
              <w:contextualSpacing/>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14</w:t>
            </w:r>
          </w:p>
        </w:tc>
        <w:tc>
          <w:tcPr>
            <w:tcW w:w="1276" w:type="dxa"/>
            <w:vAlign w:val="center"/>
          </w:tcPr>
          <w:p w14:paraId="7BC12EF5" w14:textId="77777777" w:rsidR="00BA6DE9" w:rsidRPr="0052280C" w:rsidRDefault="00BA6DE9" w:rsidP="00BA6DE9">
            <w:pPr>
              <w:contextualSpacing/>
              <w:jc w:val="center"/>
              <w:rPr>
                <w:rFonts w:ascii="Times New Roman" w:eastAsiaTheme="minorEastAsia" w:hAnsi="Times New Roman"/>
                <w:b w:val="0"/>
                <w:bCs/>
                <w:sz w:val="18"/>
                <w:szCs w:val="18"/>
              </w:rPr>
            </w:pPr>
            <w:r w:rsidRPr="0052280C">
              <w:rPr>
                <w:rFonts w:ascii="Times New Roman" w:eastAsiaTheme="minorEastAsia" w:hAnsi="Times New Roman"/>
                <w:b w:val="0"/>
                <w:bCs/>
                <w:sz w:val="18"/>
                <w:szCs w:val="18"/>
              </w:rPr>
              <w:t>15</w:t>
            </w:r>
          </w:p>
        </w:tc>
        <w:tc>
          <w:tcPr>
            <w:tcW w:w="1134" w:type="dxa"/>
            <w:vAlign w:val="center"/>
          </w:tcPr>
          <w:p w14:paraId="3D336018" w14:textId="77777777" w:rsidR="00BA6DE9" w:rsidRPr="00E31B39" w:rsidRDefault="00BA6DE9" w:rsidP="00BA6DE9">
            <w:pPr>
              <w:ind w:left="-30"/>
              <w:contextualSpacing/>
              <w:jc w:val="center"/>
              <w:rPr>
                <w:rFonts w:ascii="Times New Roman" w:eastAsiaTheme="minorEastAsia" w:hAnsi="Times New Roman"/>
                <w:b w:val="0"/>
                <w:bCs/>
                <w:sz w:val="18"/>
                <w:szCs w:val="18"/>
              </w:rPr>
            </w:pPr>
            <w:r>
              <w:rPr>
                <w:rFonts w:ascii="Times New Roman" w:eastAsiaTheme="minorEastAsia" w:hAnsi="Times New Roman"/>
                <w:b w:val="0"/>
                <w:bCs/>
                <w:sz w:val="18"/>
                <w:szCs w:val="18"/>
              </w:rPr>
              <w:t>16</w:t>
            </w:r>
          </w:p>
        </w:tc>
      </w:tr>
      <w:tr w:rsidR="00BA6DE9" w:rsidRPr="00E31B39" w14:paraId="5EB5611E" w14:textId="77777777" w:rsidTr="00DB5C7F">
        <w:trPr>
          <w:gridAfter w:val="1"/>
          <w:wAfter w:w="18" w:type="dxa"/>
          <w:trHeight w:val="238"/>
        </w:trPr>
        <w:tc>
          <w:tcPr>
            <w:tcW w:w="420" w:type="dxa"/>
            <w:vAlign w:val="center"/>
          </w:tcPr>
          <w:p w14:paraId="1B2777AD" w14:textId="77777777" w:rsidR="00BA6DE9" w:rsidRPr="00E31B39" w:rsidRDefault="00BA6DE9" w:rsidP="00BA6DE9">
            <w:pPr>
              <w:jc w:val="center"/>
              <w:rPr>
                <w:rFonts w:ascii="Times New Roman" w:eastAsiaTheme="minorEastAsia" w:hAnsi="Times New Roman"/>
                <w:b w:val="0"/>
                <w:bCs/>
                <w:sz w:val="18"/>
                <w:szCs w:val="18"/>
              </w:rPr>
            </w:pPr>
          </w:p>
        </w:tc>
        <w:tc>
          <w:tcPr>
            <w:tcW w:w="1560" w:type="dxa"/>
            <w:vAlign w:val="center"/>
          </w:tcPr>
          <w:p w14:paraId="5426F3C0" w14:textId="1E480D1D" w:rsidR="00BA6DE9" w:rsidRPr="00E31B39" w:rsidRDefault="00BA6DE9" w:rsidP="00BA6DE9">
            <w:pPr>
              <w:ind w:right="-21"/>
              <w:contextualSpacing/>
              <w:jc w:val="center"/>
              <w:rPr>
                <w:rFonts w:ascii="Times New Roman" w:eastAsiaTheme="minorEastAsia" w:hAnsi="Times New Roman"/>
                <w:b w:val="0"/>
                <w:bCs/>
                <w:sz w:val="18"/>
                <w:szCs w:val="18"/>
              </w:rPr>
            </w:pPr>
            <w:r w:rsidRPr="00E31B39">
              <w:rPr>
                <w:b w:val="0"/>
                <w:bCs/>
                <w:sz w:val="16"/>
                <w:szCs w:val="16"/>
              </w:rPr>
              <w:t>качественного образования вне зависимости от места</w:t>
            </w:r>
            <w:r>
              <w:rPr>
                <w:rFonts w:asciiTheme="minorHAnsi" w:hAnsiTheme="minorHAnsi"/>
                <w:b w:val="0"/>
                <w:bCs/>
                <w:sz w:val="16"/>
                <w:szCs w:val="16"/>
              </w:rPr>
              <w:t xml:space="preserve"> </w:t>
            </w:r>
            <w:r w:rsidRPr="00E31B39">
              <w:rPr>
                <w:b w:val="0"/>
                <w:bCs/>
                <w:sz w:val="16"/>
                <w:szCs w:val="16"/>
              </w:rPr>
              <w:t xml:space="preserve"> их нахождения посредством предоставления доступа к федеральной информационно-сервисной платформе цифровой образовательной среды  </w:t>
            </w:r>
          </w:p>
        </w:tc>
        <w:tc>
          <w:tcPr>
            <w:tcW w:w="1134" w:type="dxa"/>
            <w:vAlign w:val="center"/>
          </w:tcPr>
          <w:p w14:paraId="7561E6A9" w14:textId="77777777" w:rsidR="00BA6DE9" w:rsidRPr="00E31B39" w:rsidRDefault="00BA6DE9" w:rsidP="00BA6DE9">
            <w:pPr>
              <w:contextualSpacing/>
              <w:jc w:val="center"/>
              <w:rPr>
                <w:rFonts w:ascii="Times New Roman" w:eastAsiaTheme="minorEastAsia" w:hAnsi="Times New Roman"/>
                <w:b w:val="0"/>
                <w:bCs/>
                <w:sz w:val="18"/>
                <w:szCs w:val="18"/>
              </w:rPr>
            </w:pPr>
          </w:p>
        </w:tc>
        <w:tc>
          <w:tcPr>
            <w:tcW w:w="1275" w:type="dxa"/>
            <w:vAlign w:val="center"/>
          </w:tcPr>
          <w:p w14:paraId="47DAE066" w14:textId="77777777" w:rsidR="00BA6DE9" w:rsidRPr="00E31B39" w:rsidRDefault="00BA6DE9" w:rsidP="00BA6DE9">
            <w:pPr>
              <w:contextualSpacing/>
              <w:jc w:val="center"/>
              <w:rPr>
                <w:rFonts w:ascii="Times New Roman" w:eastAsiaTheme="minorEastAsia" w:hAnsi="Times New Roman"/>
                <w:b w:val="0"/>
                <w:bCs/>
                <w:sz w:val="18"/>
                <w:szCs w:val="18"/>
              </w:rPr>
            </w:pPr>
          </w:p>
        </w:tc>
        <w:tc>
          <w:tcPr>
            <w:tcW w:w="1134" w:type="dxa"/>
            <w:vAlign w:val="center"/>
          </w:tcPr>
          <w:p w14:paraId="32DF7E66" w14:textId="77777777" w:rsidR="00BA6DE9" w:rsidRPr="00E31B39" w:rsidRDefault="00BA6DE9" w:rsidP="00BA6DE9">
            <w:pPr>
              <w:jc w:val="center"/>
              <w:rPr>
                <w:rFonts w:ascii="Times New Roman" w:eastAsiaTheme="minorEastAsia" w:hAnsi="Times New Roman"/>
                <w:b w:val="0"/>
                <w:bCs/>
                <w:sz w:val="18"/>
                <w:szCs w:val="18"/>
              </w:rPr>
            </w:pPr>
          </w:p>
        </w:tc>
        <w:tc>
          <w:tcPr>
            <w:tcW w:w="567" w:type="dxa"/>
            <w:vAlign w:val="center"/>
          </w:tcPr>
          <w:p w14:paraId="4300E49F" w14:textId="77777777" w:rsidR="00BA6DE9" w:rsidRPr="00E31B39" w:rsidRDefault="00BA6DE9" w:rsidP="00BA6DE9">
            <w:pPr>
              <w:jc w:val="center"/>
              <w:rPr>
                <w:rFonts w:ascii="Times New Roman" w:eastAsiaTheme="minorEastAsia" w:hAnsi="Times New Roman"/>
                <w:b w:val="0"/>
                <w:bCs/>
                <w:sz w:val="18"/>
                <w:szCs w:val="18"/>
              </w:rPr>
            </w:pPr>
          </w:p>
        </w:tc>
        <w:tc>
          <w:tcPr>
            <w:tcW w:w="567" w:type="dxa"/>
            <w:vAlign w:val="center"/>
          </w:tcPr>
          <w:p w14:paraId="144F923D" w14:textId="77777777" w:rsidR="00BA6DE9" w:rsidRPr="00E31B39" w:rsidRDefault="00BA6DE9" w:rsidP="00BA6DE9">
            <w:pPr>
              <w:ind w:left="27"/>
              <w:contextualSpacing/>
              <w:jc w:val="center"/>
              <w:rPr>
                <w:rFonts w:ascii="Times New Roman" w:eastAsiaTheme="minorEastAsia" w:hAnsi="Times New Roman"/>
                <w:b w:val="0"/>
                <w:bCs/>
                <w:sz w:val="18"/>
                <w:szCs w:val="18"/>
              </w:rPr>
            </w:pPr>
          </w:p>
        </w:tc>
        <w:tc>
          <w:tcPr>
            <w:tcW w:w="709" w:type="dxa"/>
            <w:vAlign w:val="center"/>
          </w:tcPr>
          <w:p w14:paraId="4BA9E5E8" w14:textId="77777777" w:rsidR="00BA6DE9" w:rsidRPr="00E31B39" w:rsidRDefault="00BA6DE9" w:rsidP="00BA6DE9">
            <w:pPr>
              <w:jc w:val="center"/>
              <w:rPr>
                <w:rFonts w:ascii="Times New Roman" w:eastAsiaTheme="minorEastAsia" w:hAnsi="Times New Roman"/>
                <w:b w:val="0"/>
                <w:bCs/>
                <w:sz w:val="18"/>
                <w:szCs w:val="18"/>
              </w:rPr>
            </w:pPr>
          </w:p>
        </w:tc>
        <w:tc>
          <w:tcPr>
            <w:tcW w:w="708" w:type="dxa"/>
            <w:vAlign w:val="center"/>
          </w:tcPr>
          <w:p w14:paraId="4FE5D484" w14:textId="77777777" w:rsidR="00BA6DE9" w:rsidRPr="00E31B39" w:rsidRDefault="00BA6DE9" w:rsidP="00BA6DE9">
            <w:pPr>
              <w:ind w:left="-2"/>
              <w:contextualSpacing/>
              <w:jc w:val="center"/>
              <w:rPr>
                <w:rFonts w:ascii="Times New Roman" w:eastAsiaTheme="minorEastAsia" w:hAnsi="Times New Roman"/>
                <w:b w:val="0"/>
                <w:bCs/>
                <w:sz w:val="18"/>
                <w:szCs w:val="18"/>
              </w:rPr>
            </w:pPr>
          </w:p>
        </w:tc>
        <w:tc>
          <w:tcPr>
            <w:tcW w:w="710" w:type="dxa"/>
            <w:vAlign w:val="center"/>
          </w:tcPr>
          <w:p w14:paraId="3F16A09F" w14:textId="77777777" w:rsidR="00BA6DE9" w:rsidRPr="00E31B39" w:rsidRDefault="00BA6DE9" w:rsidP="00BA6DE9">
            <w:pPr>
              <w:contextualSpacing/>
              <w:jc w:val="center"/>
              <w:rPr>
                <w:rFonts w:ascii="Times New Roman" w:eastAsiaTheme="minorEastAsia" w:hAnsi="Times New Roman"/>
                <w:b w:val="0"/>
                <w:bCs/>
                <w:sz w:val="18"/>
                <w:szCs w:val="18"/>
              </w:rPr>
            </w:pPr>
          </w:p>
        </w:tc>
        <w:tc>
          <w:tcPr>
            <w:tcW w:w="708" w:type="dxa"/>
            <w:vAlign w:val="center"/>
          </w:tcPr>
          <w:p w14:paraId="621CD757" w14:textId="77777777" w:rsidR="00BA6DE9" w:rsidRPr="00E31B39" w:rsidRDefault="00BA6DE9" w:rsidP="00BA6DE9">
            <w:pPr>
              <w:contextualSpacing/>
              <w:jc w:val="center"/>
              <w:rPr>
                <w:rFonts w:ascii="Times New Roman" w:eastAsiaTheme="minorEastAsia" w:hAnsi="Times New Roman"/>
                <w:b w:val="0"/>
                <w:bCs/>
                <w:sz w:val="18"/>
                <w:szCs w:val="18"/>
              </w:rPr>
            </w:pPr>
          </w:p>
        </w:tc>
        <w:tc>
          <w:tcPr>
            <w:tcW w:w="709" w:type="dxa"/>
            <w:vAlign w:val="center"/>
          </w:tcPr>
          <w:p w14:paraId="077E0DCF" w14:textId="77777777" w:rsidR="00BA6DE9" w:rsidRPr="00E31B39" w:rsidRDefault="00BA6DE9" w:rsidP="00BA6DE9">
            <w:pPr>
              <w:contextualSpacing/>
              <w:jc w:val="center"/>
              <w:rPr>
                <w:rFonts w:ascii="Times New Roman" w:eastAsiaTheme="minorEastAsia" w:hAnsi="Times New Roman"/>
                <w:b w:val="0"/>
                <w:bCs/>
                <w:sz w:val="18"/>
                <w:szCs w:val="18"/>
              </w:rPr>
            </w:pPr>
          </w:p>
        </w:tc>
        <w:tc>
          <w:tcPr>
            <w:tcW w:w="1701" w:type="dxa"/>
          </w:tcPr>
          <w:p w14:paraId="1C0C49F8" w14:textId="2702E647" w:rsidR="00BA6DE9" w:rsidRPr="00E31B39" w:rsidRDefault="00BA6DE9" w:rsidP="00BA6DE9">
            <w:pPr>
              <w:contextualSpacing/>
              <w:jc w:val="center"/>
              <w:rPr>
                <w:rFonts w:ascii="Times New Roman" w:eastAsiaTheme="minorEastAsia" w:hAnsi="Times New Roman"/>
                <w:b w:val="0"/>
                <w:bCs/>
                <w:sz w:val="18"/>
                <w:szCs w:val="18"/>
              </w:rPr>
            </w:pPr>
            <w:r w:rsidRPr="00E31B39">
              <w:rPr>
                <w:rFonts w:ascii="Times New Roman" w:hAnsi="Times New Roman"/>
                <w:b w:val="0"/>
                <w:bCs/>
                <w:sz w:val="16"/>
                <w:szCs w:val="16"/>
              </w:rPr>
              <w:t>целях развития Российской</w:t>
            </w:r>
          </w:p>
        </w:tc>
        <w:tc>
          <w:tcPr>
            <w:tcW w:w="851" w:type="dxa"/>
            <w:vAlign w:val="center"/>
          </w:tcPr>
          <w:p w14:paraId="1E7E7D65" w14:textId="77777777" w:rsidR="00BA6DE9" w:rsidRPr="00E31B39" w:rsidRDefault="00BA6DE9" w:rsidP="00BA6DE9">
            <w:pPr>
              <w:contextualSpacing/>
              <w:jc w:val="center"/>
              <w:rPr>
                <w:rFonts w:ascii="Times New Roman" w:eastAsiaTheme="minorEastAsia" w:hAnsi="Times New Roman"/>
                <w:b w:val="0"/>
                <w:bCs/>
                <w:sz w:val="18"/>
                <w:szCs w:val="18"/>
              </w:rPr>
            </w:pPr>
          </w:p>
        </w:tc>
        <w:tc>
          <w:tcPr>
            <w:tcW w:w="1276" w:type="dxa"/>
            <w:vAlign w:val="center"/>
          </w:tcPr>
          <w:p w14:paraId="759D5E69" w14:textId="556BF139" w:rsidR="00BA6DE9" w:rsidRPr="0052280C" w:rsidRDefault="00BA6DE9" w:rsidP="00BA6DE9">
            <w:pPr>
              <w:contextualSpacing/>
              <w:jc w:val="center"/>
              <w:rPr>
                <w:rFonts w:ascii="Times New Roman" w:eastAsiaTheme="minorEastAsia" w:hAnsi="Times New Roman"/>
                <w:b w:val="0"/>
                <w:bCs/>
                <w:sz w:val="18"/>
                <w:szCs w:val="18"/>
              </w:rPr>
            </w:pPr>
            <w:r w:rsidRPr="0052280C">
              <w:rPr>
                <w:rFonts w:ascii="Times New Roman" w:hAnsi="Times New Roman"/>
                <w:b w:val="0"/>
                <w:sz w:val="16"/>
                <w:szCs w:val="16"/>
              </w:rPr>
              <w:t>отраслей экономики и социальной сферы, в том числе здравоохранения и образования, а также государственного управления</w:t>
            </w:r>
          </w:p>
        </w:tc>
        <w:tc>
          <w:tcPr>
            <w:tcW w:w="1134" w:type="dxa"/>
            <w:vAlign w:val="center"/>
          </w:tcPr>
          <w:p w14:paraId="313BD05E" w14:textId="77777777" w:rsidR="00BA6DE9" w:rsidRPr="00E31B39" w:rsidRDefault="00BA6DE9" w:rsidP="00BA6DE9">
            <w:pPr>
              <w:ind w:left="-30"/>
              <w:contextualSpacing/>
              <w:jc w:val="center"/>
              <w:rPr>
                <w:rFonts w:ascii="Times New Roman" w:eastAsiaTheme="minorEastAsia" w:hAnsi="Times New Roman"/>
                <w:b w:val="0"/>
                <w:bCs/>
                <w:sz w:val="18"/>
                <w:szCs w:val="18"/>
              </w:rPr>
            </w:pPr>
          </w:p>
        </w:tc>
      </w:tr>
      <w:tr w:rsidR="00BA6DE9" w:rsidRPr="00E31B39" w14:paraId="65615DB9" w14:textId="77777777" w:rsidTr="00DB5C7F">
        <w:trPr>
          <w:gridAfter w:val="1"/>
          <w:wAfter w:w="18" w:type="dxa"/>
          <w:trHeight w:val="238"/>
        </w:trPr>
        <w:tc>
          <w:tcPr>
            <w:tcW w:w="420" w:type="dxa"/>
            <w:vAlign w:val="center"/>
          </w:tcPr>
          <w:p w14:paraId="4F9930E6" w14:textId="32F27A79" w:rsidR="00BA6DE9" w:rsidRPr="0043578D" w:rsidRDefault="00BA6DE9" w:rsidP="00BA6DE9">
            <w:pPr>
              <w:jc w:val="center"/>
              <w:rPr>
                <w:rFonts w:ascii="Times New Roman" w:hAnsi="Times New Roman"/>
                <w:b w:val="0"/>
                <w:bCs/>
                <w:sz w:val="18"/>
                <w:szCs w:val="18"/>
              </w:rPr>
            </w:pPr>
            <w:r>
              <w:rPr>
                <w:rFonts w:ascii="Times New Roman" w:hAnsi="Times New Roman"/>
                <w:b w:val="0"/>
                <w:bCs/>
                <w:sz w:val="18"/>
                <w:szCs w:val="18"/>
              </w:rPr>
              <w:t>6</w:t>
            </w:r>
          </w:p>
        </w:tc>
        <w:tc>
          <w:tcPr>
            <w:tcW w:w="1560" w:type="dxa"/>
            <w:vAlign w:val="center"/>
          </w:tcPr>
          <w:p w14:paraId="42F5C25E" w14:textId="77777777" w:rsidR="00BA6DE9" w:rsidRPr="0043578D" w:rsidRDefault="00BA6DE9" w:rsidP="00BA6DE9">
            <w:pPr>
              <w:ind w:right="-21"/>
              <w:contextualSpacing/>
              <w:jc w:val="center"/>
              <w:rPr>
                <w:b w:val="0"/>
                <w:bCs/>
                <w:sz w:val="16"/>
                <w:szCs w:val="16"/>
              </w:rPr>
            </w:pPr>
            <w:r w:rsidRPr="0043578D">
              <w:rPr>
                <w:rFonts w:ascii="Times New Roman CYR" w:hAnsi="Times New Roman CYR" w:cs="Times New Roman CYR"/>
                <w:b w:val="0"/>
                <w:sz w:val="16"/>
                <w:szCs w:val="16"/>
              </w:rPr>
              <w:t xml:space="preserve">Доля учащихся, имеющих возможность бесплатного доступа к верифицированному цифровому образовательному контенту и сервисам для самостоятельной подготовки  </w:t>
            </w:r>
          </w:p>
        </w:tc>
        <w:tc>
          <w:tcPr>
            <w:tcW w:w="1134" w:type="dxa"/>
            <w:vAlign w:val="center"/>
          </w:tcPr>
          <w:p w14:paraId="692E6FAE" w14:textId="77777777" w:rsidR="00BA6DE9" w:rsidRPr="0043578D" w:rsidRDefault="00BA6DE9" w:rsidP="00BA6DE9">
            <w:pPr>
              <w:contextualSpacing/>
              <w:jc w:val="center"/>
              <w:rPr>
                <w:rFonts w:ascii="Times New Roman" w:hAnsi="Times New Roman"/>
                <w:b w:val="0"/>
                <w:bCs/>
                <w:sz w:val="16"/>
                <w:szCs w:val="16"/>
              </w:rPr>
            </w:pPr>
            <w:r w:rsidRPr="0043578D">
              <w:rPr>
                <w:rFonts w:ascii="Times New Roman" w:hAnsi="Times New Roman"/>
                <w:b w:val="0"/>
                <w:bCs/>
                <w:sz w:val="16"/>
                <w:szCs w:val="16"/>
              </w:rPr>
              <w:t>«РП»</w:t>
            </w:r>
          </w:p>
        </w:tc>
        <w:tc>
          <w:tcPr>
            <w:tcW w:w="1275" w:type="dxa"/>
            <w:vAlign w:val="center"/>
          </w:tcPr>
          <w:p w14:paraId="357F56C1" w14:textId="77777777" w:rsidR="00BA6DE9" w:rsidRPr="0043578D" w:rsidRDefault="00BA6DE9" w:rsidP="00BA6DE9">
            <w:pPr>
              <w:contextualSpacing/>
              <w:jc w:val="center"/>
              <w:rPr>
                <w:rFonts w:ascii="Times New Roman" w:hAnsi="Times New Roman"/>
                <w:b w:val="0"/>
                <w:bCs/>
                <w:sz w:val="16"/>
                <w:szCs w:val="16"/>
              </w:rPr>
            </w:pPr>
            <w:r w:rsidRPr="0043578D">
              <w:rPr>
                <w:rFonts w:ascii="Times New Roman" w:hAnsi="Times New Roman"/>
                <w:b w:val="0"/>
                <w:bCs/>
                <w:sz w:val="16"/>
                <w:szCs w:val="16"/>
              </w:rPr>
              <w:t>возрастание</w:t>
            </w:r>
          </w:p>
        </w:tc>
        <w:tc>
          <w:tcPr>
            <w:tcW w:w="1134" w:type="dxa"/>
            <w:vAlign w:val="center"/>
          </w:tcPr>
          <w:p w14:paraId="712FFD35" w14:textId="77777777" w:rsidR="00BA6DE9" w:rsidRPr="0043578D" w:rsidRDefault="00BA6DE9" w:rsidP="00BA6DE9">
            <w:pPr>
              <w:jc w:val="center"/>
              <w:rPr>
                <w:rFonts w:ascii="Times New Roman" w:hAnsi="Times New Roman"/>
                <w:b w:val="0"/>
                <w:bCs/>
                <w:sz w:val="16"/>
                <w:szCs w:val="16"/>
              </w:rPr>
            </w:pPr>
            <w:r w:rsidRPr="0043578D">
              <w:rPr>
                <w:rFonts w:ascii="Times New Roman" w:hAnsi="Times New Roman"/>
                <w:b w:val="0"/>
                <w:bCs/>
                <w:sz w:val="16"/>
                <w:szCs w:val="16"/>
              </w:rPr>
              <w:t>Процент</w:t>
            </w:r>
          </w:p>
        </w:tc>
        <w:tc>
          <w:tcPr>
            <w:tcW w:w="567" w:type="dxa"/>
            <w:vAlign w:val="center"/>
          </w:tcPr>
          <w:p w14:paraId="5911C4F3" w14:textId="77777777" w:rsidR="00BA6DE9" w:rsidRPr="0043578D" w:rsidRDefault="00BA6DE9" w:rsidP="00BA6DE9">
            <w:pPr>
              <w:jc w:val="center"/>
              <w:rPr>
                <w:rFonts w:ascii="Times New Roman" w:hAnsi="Times New Roman"/>
                <w:b w:val="0"/>
                <w:bCs/>
                <w:sz w:val="16"/>
                <w:szCs w:val="16"/>
              </w:rPr>
            </w:pPr>
            <w:r w:rsidRPr="0043578D">
              <w:rPr>
                <w:rFonts w:ascii="Times New Roman" w:hAnsi="Times New Roman"/>
                <w:b w:val="0"/>
                <w:bCs/>
                <w:sz w:val="16"/>
                <w:szCs w:val="16"/>
              </w:rPr>
              <w:t>0,67</w:t>
            </w:r>
          </w:p>
        </w:tc>
        <w:tc>
          <w:tcPr>
            <w:tcW w:w="567" w:type="dxa"/>
            <w:vAlign w:val="center"/>
          </w:tcPr>
          <w:p w14:paraId="19BD914C" w14:textId="77777777" w:rsidR="00BA6DE9" w:rsidRPr="0043578D" w:rsidRDefault="00BA6DE9" w:rsidP="00BA6DE9">
            <w:pPr>
              <w:ind w:left="27"/>
              <w:contextualSpacing/>
              <w:jc w:val="center"/>
              <w:rPr>
                <w:rFonts w:ascii="Times New Roman" w:hAnsi="Times New Roman"/>
                <w:b w:val="0"/>
                <w:bCs/>
                <w:sz w:val="16"/>
                <w:szCs w:val="16"/>
              </w:rPr>
            </w:pPr>
            <w:r w:rsidRPr="0043578D">
              <w:rPr>
                <w:rFonts w:ascii="Times New Roman" w:hAnsi="Times New Roman"/>
                <w:b w:val="0"/>
                <w:bCs/>
                <w:sz w:val="16"/>
                <w:szCs w:val="16"/>
              </w:rPr>
              <w:t>2023</w:t>
            </w:r>
          </w:p>
        </w:tc>
        <w:tc>
          <w:tcPr>
            <w:tcW w:w="709" w:type="dxa"/>
            <w:vAlign w:val="center"/>
          </w:tcPr>
          <w:p w14:paraId="187BBD1F" w14:textId="77777777" w:rsidR="00BA6DE9" w:rsidRPr="0043578D" w:rsidRDefault="00BA6DE9" w:rsidP="00BA6DE9">
            <w:pPr>
              <w:jc w:val="center"/>
              <w:rPr>
                <w:rFonts w:ascii="Times New Roman" w:hAnsi="Times New Roman"/>
                <w:b w:val="0"/>
                <w:bCs/>
                <w:sz w:val="16"/>
                <w:szCs w:val="16"/>
              </w:rPr>
            </w:pPr>
            <w:r w:rsidRPr="0043578D">
              <w:rPr>
                <w:rFonts w:ascii="Times New Roman" w:hAnsi="Times New Roman"/>
                <w:b w:val="0"/>
                <w:bCs/>
                <w:sz w:val="16"/>
                <w:szCs w:val="16"/>
              </w:rPr>
              <w:t>100</w:t>
            </w:r>
          </w:p>
        </w:tc>
        <w:tc>
          <w:tcPr>
            <w:tcW w:w="708" w:type="dxa"/>
            <w:vAlign w:val="center"/>
          </w:tcPr>
          <w:p w14:paraId="5E12FDB1" w14:textId="77777777" w:rsidR="00BA6DE9" w:rsidRPr="0043578D" w:rsidRDefault="00BA6DE9" w:rsidP="00BA6DE9">
            <w:pPr>
              <w:ind w:left="-2"/>
              <w:contextualSpacing/>
              <w:jc w:val="center"/>
              <w:rPr>
                <w:rFonts w:ascii="Times New Roman" w:hAnsi="Times New Roman"/>
                <w:b w:val="0"/>
                <w:bCs/>
                <w:sz w:val="16"/>
                <w:szCs w:val="16"/>
              </w:rPr>
            </w:pPr>
            <w:r w:rsidRPr="0043578D">
              <w:rPr>
                <w:rFonts w:ascii="Times New Roman" w:hAnsi="Times New Roman"/>
                <w:b w:val="0"/>
                <w:bCs/>
                <w:sz w:val="16"/>
                <w:szCs w:val="16"/>
              </w:rPr>
              <w:t>100</w:t>
            </w:r>
          </w:p>
        </w:tc>
        <w:tc>
          <w:tcPr>
            <w:tcW w:w="710" w:type="dxa"/>
            <w:vAlign w:val="center"/>
          </w:tcPr>
          <w:p w14:paraId="199B4851" w14:textId="77777777" w:rsidR="00BA6DE9" w:rsidRPr="0043578D" w:rsidRDefault="00BA6DE9" w:rsidP="00BA6DE9">
            <w:pPr>
              <w:contextualSpacing/>
              <w:jc w:val="center"/>
              <w:rPr>
                <w:rFonts w:ascii="Times New Roman" w:hAnsi="Times New Roman"/>
                <w:b w:val="0"/>
                <w:bCs/>
                <w:sz w:val="16"/>
                <w:szCs w:val="16"/>
              </w:rPr>
            </w:pPr>
            <w:r w:rsidRPr="0043578D">
              <w:rPr>
                <w:rFonts w:ascii="Times New Roman" w:hAnsi="Times New Roman"/>
                <w:b w:val="0"/>
                <w:bCs/>
                <w:sz w:val="16"/>
                <w:szCs w:val="16"/>
              </w:rPr>
              <w:t>100</w:t>
            </w:r>
          </w:p>
        </w:tc>
        <w:tc>
          <w:tcPr>
            <w:tcW w:w="708" w:type="dxa"/>
            <w:vAlign w:val="center"/>
          </w:tcPr>
          <w:p w14:paraId="75321D2B" w14:textId="77777777" w:rsidR="00BA6DE9" w:rsidRPr="0043578D" w:rsidRDefault="00BA6DE9" w:rsidP="00BA6DE9">
            <w:pPr>
              <w:contextualSpacing/>
              <w:jc w:val="center"/>
              <w:rPr>
                <w:rFonts w:ascii="Times New Roman" w:hAnsi="Times New Roman"/>
                <w:b w:val="0"/>
                <w:bCs/>
                <w:sz w:val="16"/>
                <w:szCs w:val="16"/>
              </w:rPr>
            </w:pPr>
            <w:r w:rsidRPr="0043578D">
              <w:rPr>
                <w:rFonts w:ascii="Times New Roman" w:hAnsi="Times New Roman"/>
                <w:b w:val="0"/>
                <w:bCs/>
                <w:sz w:val="16"/>
                <w:szCs w:val="16"/>
              </w:rPr>
              <w:t>100</w:t>
            </w:r>
          </w:p>
        </w:tc>
        <w:tc>
          <w:tcPr>
            <w:tcW w:w="709" w:type="dxa"/>
            <w:vAlign w:val="center"/>
          </w:tcPr>
          <w:p w14:paraId="1E960158" w14:textId="77777777" w:rsidR="00BA6DE9" w:rsidRPr="0043578D" w:rsidRDefault="00BA6DE9" w:rsidP="00BA6DE9">
            <w:pPr>
              <w:contextualSpacing/>
              <w:jc w:val="center"/>
              <w:rPr>
                <w:rFonts w:ascii="Times New Roman" w:hAnsi="Times New Roman"/>
                <w:b w:val="0"/>
                <w:bCs/>
                <w:sz w:val="16"/>
                <w:szCs w:val="16"/>
              </w:rPr>
            </w:pPr>
            <w:r w:rsidRPr="0043578D">
              <w:rPr>
                <w:rFonts w:ascii="Times New Roman" w:hAnsi="Times New Roman"/>
                <w:b w:val="0"/>
                <w:bCs/>
                <w:sz w:val="16"/>
                <w:szCs w:val="16"/>
              </w:rPr>
              <w:t>100</w:t>
            </w:r>
          </w:p>
        </w:tc>
        <w:tc>
          <w:tcPr>
            <w:tcW w:w="1701" w:type="dxa"/>
            <w:vAlign w:val="center"/>
          </w:tcPr>
          <w:p w14:paraId="7BBE5738" w14:textId="132B0840" w:rsidR="00BA6DE9" w:rsidRPr="0043578D" w:rsidRDefault="00B916BD" w:rsidP="00BA6DE9">
            <w:pPr>
              <w:contextualSpacing/>
              <w:jc w:val="center"/>
              <w:rPr>
                <w:rFonts w:ascii="Times New Roman" w:hAnsi="Times New Roman"/>
                <w:b w:val="0"/>
                <w:bCs/>
                <w:sz w:val="16"/>
                <w:szCs w:val="16"/>
              </w:rPr>
            </w:pPr>
            <w:hyperlink r:id="rId21" w:history="1">
              <w:r w:rsidR="00BA6DE9" w:rsidRPr="0043578D">
                <w:rPr>
                  <w:rFonts w:ascii="Times New Roman CYR" w:hAnsi="Times New Roman CYR" w:cs="Times New Roman CYR"/>
                  <w:b w:val="0"/>
                  <w:sz w:val="16"/>
                  <w:szCs w:val="16"/>
                </w:rPr>
                <w:t>Постановление</w:t>
              </w:r>
            </w:hyperlink>
            <w:r w:rsidR="00BA6DE9" w:rsidRPr="0043578D">
              <w:rPr>
                <w:rFonts w:ascii="Times New Roman CYR" w:hAnsi="Times New Roman CYR" w:cs="Times New Roman CYR"/>
                <w:b w:val="0"/>
                <w:sz w:val="16"/>
                <w:szCs w:val="16"/>
              </w:rPr>
              <w:t xml:space="preserve"> Правительства Российской Федерации от </w:t>
            </w:r>
            <w:r w:rsidR="00BA6DE9">
              <w:rPr>
                <w:rFonts w:ascii="Times New Roman CYR" w:hAnsi="Times New Roman CYR" w:cs="Times New Roman CYR"/>
                <w:b w:val="0"/>
                <w:sz w:val="16"/>
                <w:szCs w:val="16"/>
              </w:rPr>
              <w:t>0</w:t>
            </w:r>
            <w:r w:rsidR="00BA6DE9" w:rsidRPr="0043578D">
              <w:rPr>
                <w:rFonts w:ascii="Times New Roman CYR" w:hAnsi="Times New Roman CYR" w:cs="Times New Roman CYR"/>
                <w:b w:val="0"/>
                <w:sz w:val="16"/>
                <w:szCs w:val="16"/>
              </w:rPr>
              <w:t>3</w:t>
            </w:r>
            <w:r w:rsidR="00BA6DE9">
              <w:rPr>
                <w:rFonts w:ascii="Times New Roman CYR" w:hAnsi="Times New Roman CYR" w:cs="Times New Roman CYR"/>
                <w:b w:val="0"/>
                <w:sz w:val="16"/>
                <w:szCs w:val="16"/>
              </w:rPr>
              <w:t>.04.</w:t>
            </w:r>
            <w:r w:rsidR="00BA6DE9" w:rsidRPr="0043578D">
              <w:rPr>
                <w:rFonts w:ascii="Times New Roman CYR" w:hAnsi="Times New Roman CYR" w:cs="Times New Roman CYR"/>
                <w:b w:val="0"/>
                <w:sz w:val="16"/>
                <w:szCs w:val="16"/>
              </w:rPr>
              <w:t>2021 </w:t>
            </w:r>
            <w:r w:rsidR="00BA6DE9">
              <w:rPr>
                <w:rFonts w:ascii="Times New Roman CYR" w:hAnsi="Times New Roman CYR" w:cs="Times New Roman CYR"/>
                <w:b w:val="0"/>
                <w:sz w:val="16"/>
                <w:szCs w:val="16"/>
              </w:rPr>
              <w:t>№ 542 «</w:t>
            </w:r>
            <w:r w:rsidR="00BA6DE9" w:rsidRPr="0043578D">
              <w:rPr>
                <w:rFonts w:ascii="Times New Roman CYR" w:hAnsi="Times New Roman CYR" w:cs="Times New Roman CYR"/>
                <w:b w:val="0"/>
                <w:sz w:val="16"/>
                <w:szCs w:val="16"/>
              </w:rPr>
              <w:t xml:space="preserve">Об утверждении методик расчета показателей для оценки эффективности  деятельности высших должностных лиц субъектов Российской Федерации и </w:t>
            </w:r>
            <w:r w:rsidR="00BA6DE9" w:rsidRPr="00A77586">
              <w:rPr>
                <w:rFonts w:ascii="Times New Roman CYR" w:hAnsi="Times New Roman CYR" w:cs="Times New Roman CYR"/>
                <w:b w:val="0"/>
                <w:sz w:val="16"/>
                <w:szCs w:val="16"/>
              </w:rPr>
              <w:t xml:space="preserve">деятельности исполнительных органов субъектов Российской Федерации, а также о признании утратившими силу отдельных положений </w:t>
            </w:r>
            <w:hyperlink r:id="rId22" w:history="1">
              <w:r w:rsidR="00BA6DE9" w:rsidRPr="00A77586">
                <w:rPr>
                  <w:rFonts w:ascii="Times New Roman CYR" w:hAnsi="Times New Roman CYR" w:cs="Times New Roman CYR"/>
                  <w:b w:val="0"/>
                  <w:sz w:val="16"/>
                  <w:szCs w:val="16"/>
                </w:rPr>
                <w:t>постановления</w:t>
              </w:r>
            </w:hyperlink>
            <w:r w:rsidR="00BA6DE9" w:rsidRPr="00A77586">
              <w:rPr>
                <w:rFonts w:ascii="Times New Roman CYR" w:hAnsi="Times New Roman CYR" w:cs="Times New Roman CYR"/>
                <w:b w:val="0"/>
                <w:sz w:val="16"/>
                <w:szCs w:val="16"/>
              </w:rPr>
              <w:t xml:space="preserve"> Правительства</w:t>
            </w:r>
            <w:r w:rsidR="00BA6DE9" w:rsidRPr="0043578D">
              <w:rPr>
                <w:rFonts w:ascii="Times New Roman CYR" w:hAnsi="Times New Roman CYR" w:cs="Times New Roman CYR"/>
                <w:b w:val="0"/>
                <w:sz w:val="16"/>
                <w:szCs w:val="16"/>
              </w:rPr>
              <w:t xml:space="preserve"> Российской Фед</w:t>
            </w:r>
            <w:r w:rsidR="00BA6DE9">
              <w:rPr>
                <w:rFonts w:ascii="Times New Roman CYR" w:hAnsi="Times New Roman CYR" w:cs="Times New Roman CYR"/>
                <w:b w:val="0"/>
                <w:sz w:val="16"/>
                <w:szCs w:val="16"/>
              </w:rPr>
              <w:t>ерации от 17.07.2019 № 915»</w:t>
            </w:r>
          </w:p>
        </w:tc>
        <w:tc>
          <w:tcPr>
            <w:tcW w:w="851" w:type="dxa"/>
            <w:vAlign w:val="center"/>
          </w:tcPr>
          <w:p w14:paraId="5024FFC5" w14:textId="77777777" w:rsidR="00BA6DE9" w:rsidRPr="0043578D" w:rsidRDefault="00BA6DE9" w:rsidP="00BA6DE9">
            <w:pPr>
              <w:contextualSpacing/>
              <w:jc w:val="center"/>
              <w:rPr>
                <w:rFonts w:ascii="Times New Roman" w:hAnsi="Times New Roman"/>
                <w:b w:val="0"/>
                <w:bCs/>
                <w:sz w:val="16"/>
                <w:szCs w:val="16"/>
              </w:rPr>
            </w:pPr>
            <w:r w:rsidRPr="0043578D">
              <w:rPr>
                <w:rFonts w:ascii="Times New Roman" w:hAnsi="Times New Roman"/>
                <w:b w:val="0"/>
                <w:bCs/>
                <w:sz w:val="16"/>
                <w:szCs w:val="16"/>
              </w:rPr>
              <w:t>ДО</w:t>
            </w:r>
          </w:p>
        </w:tc>
        <w:tc>
          <w:tcPr>
            <w:tcW w:w="1276" w:type="dxa"/>
            <w:vAlign w:val="center"/>
          </w:tcPr>
          <w:p w14:paraId="295CF6CF" w14:textId="77777777" w:rsidR="00BA6DE9" w:rsidRDefault="00BA6DE9" w:rsidP="00BA6DE9">
            <w:pPr>
              <w:contextualSpacing/>
              <w:jc w:val="center"/>
              <w:rPr>
                <w:rFonts w:ascii="Times New Roman CYR" w:hAnsi="Times New Roman CYR" w:cs="Times New Roman CYR"/>
                <w:b w:val="0"/>
                <w:sz w:val="16"/>
                <w:szCs w:val="16"/>
              </w:rPr>
            </w:pPr>
            <w:r w:rsidRPr="0052280C">
              <w:rPr>
                <w:rFonts w:ascii="Times New Roman CYR" w:hAnsi="Times New Roman CYR" w:cs="Times New Roman CYR"/>
                <w:b w:val="0"/>
                <w:sz w:val="16"/>
                <w:szCs w:val="16"/>
              </w:rPr>
              <w:t xml:space="preserve">Достижение к 2030 году «цифровой зрелости» государственного и муниципального управления, ключевых отраслей экономики и социальной сферы, в том </w:t>
            </w:r>
            <w:proofErr w:type="gramStart"/>
            <w:r w:rsidRPr="0052280C">
              <w:rPr>
                <w:rFonts w:ascii="Times New Roman CYR" w:hAnsi="Times New Roman CYR" w:cs="Times New Roman CYR"/>
                <w:b w:val="0"/>
                <w:sz w:val="16"/>
                <w:szCs w:val="16"/>
              </w:rPr>
              <w:t>числе  транзакций</w:t>
            </w:r>
            <w:proofErr w:type="gramEnd"/>
            <w:r w:rsidRPr="0052280C">
              <w:rPr>
                <w:rFonts w:ascii="Times New Roman CYR" w:hAnsi="Times New Roman CYR" w:cs="Times New Roman CYR"/>
                <w:b w:val="0"/>
                <w:sz w:val="16"/>
                <w:szCs w:val="16"/>
              </w:rPr>
              <w:t xml:space="preserve"> в рамках единых отраслевых цифровых платформ и модели управления на основе данных с учетом ускоренного  внедрения технологий </w:t>
            </w:r>
            <w:r w:rsidR="00DB5C7F" w:rsidRPr="0052280C">
              <w:rPr>
                <w:rFonts w:ascii="Times New Roman CYR" w:hAnsi="Times New Roman CYR" w:cs="Times New Roman CYR"/>
                <w:b w:val="0"/>
                <w:sz w:val="16"/>
                <w:szCs w:val="16"/>
              </w:rPr>
              <w:t xml:space="preserve"> обработки больших объемов данных, </w:t>
            </w:r>
            <w:r w:rsidR="00DB5C7F" w:rsidRPr="0052280C">
              <w:rPr>
                <w:rFonts w:ascii="Times New Roman CYR" w:hAnsi="Times New Roman CYR" w:cs="Times New Roman CYR"/>
                <w:b w:val="0"/>
                <w:sz w:val="16"/>
                <w:szCs w:val="16"/>
              </w:rPr>
              <w:lastRenderedPageBreak/>
              <w:t>машинного обучения и искусственного интеллекта</w:t>
            </w:r>
          </w:p>
          <w:p w14:paraId="36750F4B" w14:textId="1F415B6C" w:rsidR="00DB5C7F" w:rsidRPr="00BE0429" w:rsidRDefault="00DB5C7F" w:rsidP="00BA6DE9">
            <w:pPr>
              <w:contextualSpacing/>
              <w:jc w:val="center"/>
              <w:rPr>
                <w:rFonts w:ascii="Times New Roman CYR" w:hAnsi="Times New Roman CYR" w:cs="Times New Roman CYR"/>
                <w:b w:val="0"/>
                <w:sz w:val="16"/>
                <w:szCs w:val="16"/>
              </w:rPr>
            </w:pPr>
          </w:p>
        </w:tc>
        <w:tc>
          <w:tcPr>
            <w:tcW w:w="1134" w:type="dxa"/>
            <w:vAlign w:val="center"/>
          </w:tcPr>
          <w:p w14:paraId="43D88B36" w14:textId="77777777" w:rsidR="00BA6DE9" w:rsidRPr="00E31B39" w:rsidRDefault="00BA6DE9" w:rsidP="00BA6DE9">
            <w:pPr>
              <w:ind w:left="-30"/>
              <w:contextualSpacing/>
              <w:jc w:val="center"/>
              <w:rPr>
                <w:rFonts w:ascii="Times New Roman" w:hAnsi="Times New Roman"/>
                <w:b w:val="0"/>
                <w:bCs/>
                <w:sz w:val="16"/>
                <w:szCs w:val="16"/>
              </w:rPr>
            </w:pPr>
          </w:p>
        </w:tc>
      </w:tr>
      <w:tr w:rsidR="00BA6DE9" w:rsidRPr="00E31B39" w14:paraId="6241D655" w14:textId="77777777" w:rsidTr="00DB5C7F">
        <w:trPr>
          <w:gridAfter w:val="1"/>
          <w:wAfter w:w="18" w:type="dxa"/>
          <w:trHeight w:val="238"/>
        </w:trPr>
        <w:tc>
          <w:tcPr>
            <w:tcW w:w="420" w:type="dxa"/>
            <w:vAlign w:val="center"/>
          </w:tcPr>
          <w:p w14:paraId="5CCD6854" w14:textId="77777777" w:rsidR="00BA6DE9" w:rsidRPr="00E31B39" w:rsidRDefault="00BA6DE9" w:rsidP="00BA6DE9">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lastRenderedPageBreak/>
              <w:t>1</w:t>
            </w:r>
          </w:p>
        </w:tc>
        <w:tc>
          <w:tcPr>
            <w:tcW w:w="1560" w:type="dxa"/>
            <w:vAlign w:val="center"/>
          </w:tcPr>
          <w:p w14:paraId="4F2840E5" w14:textId="77777777" w:rsidR="00BA6DE9" w:rsidRPr="00E31B39" w:rsidRDefault="00BA6DE9" w:rsidP="00BA6DE9">
            <w:pPr>
              <w:ind w:right="-21"/>
              <w:contextualSpacing/>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2</w:t>
            </w:r>
          </w:p>
        </w:tc>
        <w:tc>
          <w:tcPr>
            <w:tcW w:w="1134" w:type="dxa"/>
            <w:vAlign w:val="center"/>
          </w:tcPr>
          <w:p w14:paraId="564E7DFC" w14:textId="77777777" w:rsidR="00BA6DE9" w:rsidRPr="00E31B39" w:rsidRDefault="00BA6DE9" w:rsidP="00BA6DE9">
            <w:pPr>
              <w:contextualSpacing/>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3</w:t>
            </w:r>
          </w:p>
        </w:tc>
        <w:tc>
          <w:tcPr>
            <w:tcW w:w="1275" w:type="dxa"/>
            <w:vAlign w:val="center"/>
          </w:tcPr>
          <w:p w14:paraId="1C4422DC" w14:textId="77777777" w:rsidR="00BA6DE9" w:rsidRPr="00E31B39" w:rsidRDefault="00BA6DE9" w:rsidP="00BA6DE9">
            <w:pPr>
              <w:contextualSpacing/>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4</w:t>
            </w:r>
          </w:p>
        </w:tc>
        <w:tc>
          <w:tcPr>
            <w:tcW w:w="1134" w:type="dxa"/>
            <w:vAlign w:val="center"/>
          </w:tcPr>
          <w:p w14:paraId="7CFA247D" w14:textId="77777777" w:rsidR="00BA6DE9" w:rsidRPr="00E31B39" w:rsidRDefault="00BA6DE9" w:rsidP="00BA6DE9">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5</w:t>
            </w:r>
          </w:p>
        </w:tc>
        <w:tc>
          <w:tcPr>
            <w:tcW w:w="567" w:type="dxa"/>
            <w:vAlign w:val="center"/>
          </w:tcPr>
          <w:p w14:paraId="2356D60F" w14:textId="77777777" w:rsidR="00BA6DE9" w:rsidRPr="00E31B39" w:rsidRDefault="00BA6DE9" w:rsidP="00BA6DE9">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6</w:t>
            </w:r>
          </w:p>
        </w:tc>
        <w:tc>
          <w:tcPr>
            <w:tcW w:w="567" w:type="dxa"/>
            <w:vAlign w:val="center"/>
          </w:tcPr>
          <w:p w14:paraId="555EC0A9" w14:textId="77777777" w:rsidR="00BA6DE9" w:rsidRPr="00E31B39" w:rsidRDefault="00BA6DE9" w:rsidP="00BA6DE9">
            <w:pPr>
              <w:ind w:left="27"/>
              <w:contextualSpacing/>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7</w:t>
            </w:r>
          </w:p>
        </w:tc>
        <w:tc>
          <w:tcPr>
            <w:tcW w:w="709" w:type="dxa"/>
            <w:vAlign w:val="center"/>
          </w:tcPr>
          <w:p w14:paraId="2F11EA9D" w14:textId="77777777" w:rsidR="00BA6DE9" w:rsidRPr="00E31B39" w:rsidRDefault="00BA6DE9" w:rsidP="00BA6DE9">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8</w:t>
            </w:r>
          </w:p>
        </w:tc>
        <w:tc>
          <w:tcPr>
            <w:tcW w:w="708" w:type="dxa"/>
            <w:vAlign w:val="center"/>
          </w:tcPr>
          <w:p w14:paraId="5D624CFE" w14:textId="77777777" w:rsidR="00BA6DE9" w:rsidRPr="00E31B39" w:rsidRDefault="00BA6DE9" w:rsidP="00BA6DE9">
            <w:pPr>
              <w:ind w:left="-2"/>
              <w:contextualSpacing/>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9</w:t>
            </w:r>
          </w:p>
        </w:tc>
        <w:tc>
          <w:tcPr>
            <w:tcW w:w="710" w:type="dxa"/>
            <w:vAlign w:val="center"/>
          </w:tcPr>
          <w:p w14:paraId="1F30A2D0" w14:textId="77777777" w:rsidR="00BA6DE9" w:rsidRPr="00E31B39" w:rsidRDefault="00BA6DE9" w:rsidP="00BA6DE9">
            <w:pPr>
              <w:contextualSpacing/>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10</w:t>
            </w:r>
          </w:p>
        </w:tc>
        <w:tc>
          <w:tcPr>
            <w:tcW w:w="708" w:type="dxa"/>
            <w:vAlign w:val="center"/>
          </w:tcPr>
          <w:p w14:paraId="27E2C6AD" w14:textId="77777777" w:rsidR="00BA6DE9" w:rsidRPr="00E31B39" w:rsidRDefault="00BA6DE9" w:rsidP="00BA6DE9">
            <w:pPr>
              <w:contextualSpacing/>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11</w:t>
            </w:r>
          </w:p>
        </w:tc>
        <w:tc>
          <w:tcPr>
            <w:tcW w:w="709" w:type="dxa"/>
            <w:vAlign w:val="center"/>
          </w:tcPr>
          <w:p w14:paraId="41ECAEC4" w14:textId="77777777" w:rsidR="00BA6DE9" w:rsidRPr="00E31B39" w:rsidRDefault="00BA6DE9" w:rsidP="00BA6DE9">
            <w:pPr>
              <w:contextualSpacing/>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12</w:t>
            </w:r>
          </w:p>
        </w:tc>
        <w:tc>
          <w:tcPr>
            <w:tcW w:w="1701" w:type="dxa"/>
            <w:vAlign w:val="center"/>
          </w:tcPr>
          <w:p w14:paraId="2FF97FD4" w14:textId="77777777" w:rsidR="00BA6DE9" w:rsidRPr="00E31B39" w:rsidRDefault="00BA6DE9" w:rsidP="00BA6DE9">
            <w:pPr>
              <w:contextualSpacing/>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13</w:t>
            </w:r>
          </w:p>
        </w:tc>
        <w:tc>
          <w:tcPr>
            <w:tcW w:w="851" w:type="dxa"/>
            <w:vAlign w:val="center"/>
          </w:tcPr>
          <w:p w14:paraId="11A9ADB4" w14:textId="77777777" w:rsidR="00BA6DE9" w:rsidRPr="00E31B39" w:rsidRDefault="00BA6DE9" w:rsidP="00BA6DE9">
            <w:pPr>
              <w:contextualSpacing/>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14</w:t>
            </w:r>
          </w:p>
        </w:tc>
        <w:tc>
          <w:tcPr>
            <w:tcW w:w="1276" w:type="dxa"/>
            <w:vAlign w:val="center"/>
          </w:tcPr>
          <w:p w14:paraId="35798305" w14:textId="77777777" w:rsidR="00BA6DE9" w:rsidRPr="0052280C" w:rsidRDefault="00BA6DE9" w:rsidP="00BA6DE9">
            <w:pPr>
              <w:contextualSpacing/>
              <w:jc w:val="center"/>
              <w:rPr>
                <w:rFonts w:ascii="Times New Roman" w:eastAsiaTheme="minorEastAsia" w:hAnsi="Times New Roman"/>
                <w:b w:val="0"/>
                <w:bCs/>
                <w:sz w:val="18"/>
                <w:szCs w:val="18"/>
              </w:rPr>
            </w:pPr>
            <w:r w:rsidRPr="0052280C">
              <w:rPr>
                <w:rFonts w:ascii="Times New Roman" w:eastAsiaTheme="minorEastAsia" w:hAnsi="Times New Roman"/>
                <w:b w:val="0"/>
                <w:bCs/>
                <w:sz w:val="18"/>
                <w:szCs w:val="18"/>
              </w:rPr>
              <w:t>15</w:t>
            </w:r>
          </w:p>
        </w:tc>
        <w:tc>
          <w:tcPr>
            <w:tcW w:w="1134" w:type="dxa"/>
            <w:vAlign w:val="center"/>
          </w:tcPr>
          <w:p w14:paraId="11A42C3D" w14:textId="77777777" w:rsidR="00BA6DE9" w:rsidRPr="00E31B39" w:rsidRDefault="00BA6DE9" w:rsidP="00BA6DE9">
            <w:pPr>
              <w:ind w:left="-30"/>
              <w:contextualSpacing/>
              <w:jc w:val="center"/>
              <w:rPr>
                <w:rFonts w:ascii="Times New Roman" w:eastAsiaTheme="minorEastAsia" w:hAnsi="Times New Roman"/>
                <w:b w:val="0"/>
                <w:bCs/>
                <w:sz w:val="18"/>
                <w:szCs w:val="18"/>
              </w:rPr>
            </w:pPr>
            <w:r>
              <w:rPr>
                <w:rFonts w:ascii="Times New Roman" w:eastAsiaTheme="minorEastAsia" w:hAnsi="Times New Roman"/>
                <w:b w:val="0"/>
                <w:bCs/>
                <w:sz w:val="18"/>
                <w:szCs w:val="18"/>
              </w:rPr>
              <w:t>16</w:t>
            </w:r>
          </w:p>
        </w:tc>
      </w:tr>
      <w:tr w:rsidR="00BA6DE9" w:rsidRPr="00E31B39" w14:paraId="5D47EEFE" w14:textId="77777777" w:rsidTr="00DB5C7F">
        <w:trPr>
          <w:gridAfter w:val="1"/>
          <w:wAfter w:w="18" w:type="dxa"/>
          <w:trHeight w:val="238"/>
        </w:trPr>
        <w:tc>
          <w:tcPr>
            <w:tcW w:w="420" w:type="dxa"/>
            <w:vAlign w:val="center"/>
          </w:tcPr>
          <w:p w14:paraId="60A75D46" w14:textId="14801D6B" w:rsidR="00BA6DE9" w:rsidRPr="00E31B39" w:rsidRDefault="00BA6DE9" w:rsidP="00BA6DE9">
            <w:pPr>
              <w:jc w:val="center"/>
              <w:rPr>
                <w:rFonts w:ascii="Times New Roman" w:eastAsiaTheme="minorEastAsia" w:hAnsi="Times New Roman"/>
                <w:b w:val="0"/>
                <w:bCs/>
                <w:sz w:val="18"/>
                <w:szCs w:val="18"/>
              </w:rPr>
            </w:pPr>
            <w:r>
              <w:rPr>
                <w:rFonts w:ascii="Times New Roman" w:hAnsi="Times New Roman"/>
                <w:b w:val="0"/>
                <w:bCs/>
                <w:sz w:val="18"/>
                <w:szCs w:val="18"/>
              </w:rPr>
              <w:t>7</w:t>
            </w:r>
          </w:p>
        </w:tc>
        <w:tc>
          <w:tcPr>
            <w:tcW w:w="1560" w:type="dxa"/>
          </w:tcPr>
          <w:p w14:paraId="0FB23028" w14:textId="039BE5BC" w:rsidR="00BA6DE9" w:rsidRPr="00E31B39" w:rsidRDefault="00BA6DE9" w:rsidP="00BA6DE9">
            <w:pPr>
              <w:ind w:right="-21"/>
              <w:contextualSpacing/>
              <w:jc w:val="center"/>
              <w:rPr>
                <w:rFonts w:ascii="Times New Roman" w:eastAsiaTheme="minorEastAsia" w:hAnsi="Times New Roman"/>
                <w:b w:val="0"/>
                <w:bCs/>
                <w:sz w:val="18"/>
                <w:szCs w:val="18"/>
              </w:rPr>
            </w:pPr>
            <w:r w:rsidRPr="00C95628">
              <w:rPr>
                <w:rFonts w:ascii="Times New Roman" w:hAnsi="Times New Roman"/>
                <w:b w:val="0"/>
                <w:bCs/>
                <w:sz w:val="16"/>
                <w:szCs w:val="16"/>
              </w:rPr>
              <w:t>Число созданных новых мест в образовательных организациях (с нарастающим итогом), мест</w:t>
            </w:r>
          </w:p>
        </w:tc>
        <w:tc>
          <w:tcPr>
            <w:tcW w:w="1134" w:type="dxa"/>
            <w:vAlign w:val="center"/>
          </w:tcPr>
          <w:p w14:paraId="41EE2D52" w14:textId="6C63D92D" w:rsidR="00BA6DE9" w:rsidRPr="00E31B39" w:rsidRDefault="00BA6DE9" w:rsidP="00BA6DE9">
            <w:pPr>
              <w:contextualSpacing/>
              <w:jc w:val="center"/>
              <w:rPr>
                <w:rFonts w:ascii="Times New Roman" w:eastAsiaTheme="minorEastAsia" w:hAnsi="Times New Roman"/>
                <w:b w:val="0"/>
                <w:bCs/>
                <w:sz w:val="18"/>
                <w:szCs w:val="18"/>
              </w:rPr>
            </w:pPr>
            <w:r w:rsidRPr="00C95628">
              <w:rPr>
                <w:rFonts w:ascii="Times New Roman" w:hAnsi="Times New Roman"/>
                <w:b w:val="0"/>
                <w:bCs/>
                <w:sz w:val="16"/>
                <w:szCs w:val="16"/>
              </w:rPr>
              <w:t>«РП»</w:t>
            </w:r>
          </w:p>
        </w:tc>
        <w:tc>
          <w:tcPr>
            <w:tcW w:w="1275" w:type="dxa"/>
            <w:vAlign w:val="center"/>
          </w:tcPr>
          <w:p w14:paraId="694D84DE" w14:textId="4D8F756E" w:rsidR="00BA6DE9" w:rsidRPr="00E31B39" w:rsidRDefault="00BA6DE9" w:rsidP="00BA6DE9">
            <w:pPr>
              <w:contextualSpacing/>
              <w:jc w:val="center"/>
              <w:rPr>
                <w:rFonts w:ascii="Times New Roman" w:eastAsiaTheme="minorEastAsia" w:hAnsi="Times New Roman"/>
                <w:b w:val="0"/>
                <w:bCs/>
                <w:sz w:val="18"/>
                <w:szCs w:val="18"/>
              </w:rPr>
            </w:pPr>
            <w:r w:rsidRPr="00C95628">
              <w:rPr>
                <w:rFonts w:ascii="Times New Roman" w:hAnsi="Times New Roman"/>
                <w:b w:val="0"/>
                <w:bCs/>
                <w:sz w:val="16"/>
                <w:szCs w:val="16"/>
              </w:rPr>
              <w:t>возрастание</w:t>
            </w:r>
          </w:p>
        </w:tc>
        <w:tc>
          <w:tcPr>
            <w:tcW w:w="1134" w:type="dxa"/>
            <w:vAlign w:val="center"/>
          </w:tcPr>
          <w:p w14:paraId="5DEF2FEF" w14:textId="1398CDF6" w:rsidR="00BA6DE9" w:rsidRPr="00E31B39" w:rsidRDefault="00BA6DE9" w:rsidP="00BA6DE9">
            <w:pPr>
              <w:jc w:val="center"/>
              <w:rPr>
                <w:rFonts w:ascii="Times New Roman" w:eastAsiaTheme="minorEastAsia" w:hAnsi="Times New Roman"/>
                <w:b w:val="0"/>
                <w:bCs/>
                <w:sz w:val="18"/>
                <w:szCs w:val="18"/>
              </w:rPr>
            </w:pPr>
            <w:r w:rsidRPr="00C95628">
              <w:rPr>
                <w:rFonts w:ascii="Times New Roman" w:hAnsi="Times New Roman"/>
                <w:b w:val="0"/>
                <w:bCs/>
                <w:sz w:val="16"/>
                <w:szCs w:val="16"/>
              </w:rPr>
              <w:t>Мест</w:t>
            </w:r>
          </w:p>
        </w:tc>
        <w:tc>
          <w:tcPr>
            <w:tcW w:w="567" w:type="dxa"/>
            <w:vAlign w:val="center"/>
          </w:tcPr>
          <w:p w14:paraId="3C0EC442" w14:textId="68221767" w:rsidR="00BA6DE9" w:rsidRPr="00E31B39" w:rsidRDefault="00BA6DE9" w:rsidP="00BA6DE9">
            <w:pPr>
              <w:jc w:val="center"/>
              <w:rPr>
                <w:rFonts w:ascii="Times New Roman" w:eastAsiaTheme="minorEastAsia" w:hAnsi="Times New Roman"/>
                <w:b w:val="0"/>
                <w:bCs/>
                <w:sz w:val="18"/>
                <w:szCs w:val="18"/>
              </w:rPr>
            </w:pPr>
            <w:r w:rsidRPr="00C95628">
              <w:rPr>
                <w:rFonts w:ascii="Times New Roman" w:hAnsi="Times New Roman"/>
                <w:b w:val="0"/>
                <w:bCs/>
                <w:sz w:val="16"/>
                <w:szCs w:val="16"/>
              </w:rPr>
              <w:t>0</w:t>
            </w:r>
          </w:p>
        </w:tc>
        <w:tc>
          <w:tcPr>
            <w:tcW w:w="567" w:type="dxa"/>
            <w:vAlign w:val="center"/>
          </w:tcPr>
          <w:p w14:paraId="1D8BE90D" w14:textId="7EE8BDBB" w:rsidR="00BA6DE9" w:rsidRPr="00E31B39" w:rsidRDefault="00BA6DE9" w:rsidP="00BA6DE9">
            <w:pPr>
              <w:ind w:left="27"/>
              <w:contextualSpacing/>
              <w:jc w:val="center"/>
              <w:rPr>
                <w:rFonts w:ascii="Times New Roman" w:eastAsiaTheme="minorEastAsia" w:hAnsi="Times New Roman"/>
                <w:b w:val="0"/>
                <w:bCs/>
                <w:sz w:val="18"/>
                <w:szCs w:val="18"/>
              </w:rPr>
            </w:pPr>
            <w:r w:rsidRPr="00C95628">
              <w:rPr>
                <w:rFonts w:ascii="Times New Roman" w:hAnsi="Times New Roman"/>
                <w:b w:val="0"/>
                <w:bCs/>
                <w:sz w:val="16"/>
                <w:szCs w:val="16"/>
              </w:rPr>
              <w:t>2022</w:t>
            </w:r>
          </w:p>
        </w:tc>
        <w:tc>
          <w:tcPr>
            <w:tcW w:w="709" w:type="dxa"/>
            <w:vAlign w:val="center"/>
          </w:tcPr>
          <w:p w14:paraId="1B785FBB" w14:textId="41C39DAE" w:rsidR="00BA6DE9" w:rsidRPr="00E31B39" w:rsidRDefault="00BA6DE9" w:rsidP="00BA6DE9">
            <w:pPr>
              <w:jc w:val="center"/>
              <w:rPr>
                <w:rFonts w:ascii="Times New Roman" w:eastAsiaTheme="minorEastAsia" w:hAnsi="Times New Roman"/>
                <w:b w:val="0"/>
                <w:bCs/>
                <w:sz w:val="18"/>
                <w:szCs w:val="18"/>
              </w:rPr>
            </w:pPr>
            <w:r w:rsidRPr="00C95628">
              <w:rPr>
                <w:rFonts w:ascii="Times New Roman" w:hAnsi="Times New Roman"/>
                <w:b w:val="0"/>
                <w:bCs/>
                <w:sz w:val="16"/>
                <w:szCs w:val="16"/>
              </w:rPr>
              <w:t>300</w:t>
            </w:r>
          </w:p>
        </w:tc>
        <w:tc>
          <w:tcPr>
            <w:tcW w:w="708" w:type="dxa"/>
            <w:vAlign w:val="center"/>
          </w:tcPr>
          <w:p w14:paraId="73FD51C3" w14:textId="0884E1AC" w:rsidR="00BA6DE9" w:rsidRPr="00E31B39" w:rsidRDefault="00BA6DE9" w:rsidP="00BA6DE9">
            <w:pPr>
              <w:ind w:left="-2"/>
              <w:contextualSpacing/>
              <w:jc w:val="center"/>
              <w:rPr>
                <w:rFonts w:ascii="Times New Roman" w:eastAsiaTheme="minorEastAsia" w:hAnsi="Times New Roman"/>
                <w:b w:val="0"/>
                <w:bCs/>
                <w:sz w:val="18"/>
                <w:szCs w:val="18"/>
              </w:rPr>
            </w:pPr>
            <w:r>
              <w:rPr>
                <w:rFonts w:ascii="Times New Roman" w:hAnsi="Times New Roman"/>
                <w:b w:val="0"/>
                <w:bCs/>
                <w:sz w:val="16"/>
                <w:szCs w:val="16"/>
              </w:rPr>
              <w:t>0</w:t>
            </w:r>
          </w:p>
        </w:tc>
        <w:tc>
          <w:tcPr>
            <w:tcW w:w="710" w:type="dxa"/>
            <w:vAlign w:val="center"/>
          </w:tcPr>
          <w:p w14:paraId="583694F5" w14:textId="6CD24592" w:rsidR="00BA6DE9" w:rsidRPr="00E31B39" w:rsidRDefault="00BA6DE9" w:rsidP="00BA6DE9">
            <w:pPr>
              <w:contextualSpacing/>
              <w:jc w:val="center"/>
              <w:rPr>
                <w:rFonts w:ascii="Times New Roman" w:eastAsiaTheme="minorEastAsia" w:hAnsi="Times New Roman"/>
                <w:b w:val="0"/>
                <w:bCs/>
                <w:sz w:val="18"/>
                <w:szCs w:val="18"/>
              </w:rPr>
            </w:pPr>
            <w:r w:rsidRPr="00C95628">
              <w:rPr>
                <w:rFonts w:ascii="Times New Roman" w:hAnsi="Times New Roman"/>
                <w:b w:val="0"/>
                <w:bCs/>
                <w:sz w:val="16"/>
                <w:szCs w:val="16"/>
              </w:rPr>
              <w:t>0</w:t>
            </w:r>
          </w:p>
        </w:tc>
        <w:tc>
          <w:tcPr>
            <w:tcW w:w="708" w:type="dxa"/>
            <w:vAlign w:val="center"/>
          </w:tcPr>
          <w:p w14:paraId="40FD633B" w14:textId="59C3D3D2" w:rsidR="00BA6DE9" w:rsidRPr="00E31B39" w:rsidRDefault="00BA6DE9" w:rsidP="00BA6DE9">
            <w:pPr>
              <w:contextualSpacing/>
              <w:jc w:val="center"/>
              <w:rPr>
                <w:rFonts w:ascii="Times New Roman" w:eastAsiaTheme="minorEastAsia" w:hAnsi="Times New Roman"/>
                <w:b w:val="0"/>
                <w:bCs/>
                <w:sz w:val="18"/>
                <w:szCs w:val="18"/>
              </w:rPr>
            </w:pPr>
            <w:r w:rsidRPr="00C95628">
              <w:rPr>
                <w:rFonts w:ascii="Times New Roman" w:hAnsi="Times New Roman"/>
                <w:b w:val="0"/>
                <w:bCs/>
                <w:sz w:val="16"/>
                <w:szCs w:val="16"/>
              </w:rPr>
              <w:t>0</w:t>
            </w:r>
          </w:p>
        </w:tc>
        <w:tc>
          <w:tcPr>
            <w:tcW w:w="709" w:type="dxa"/>
            <w:vAlign w:val="center"/>
          </w:tcPr>
          <w:p w14:paraId="53D49B4F" w14:textId="48A1FAC7" w:rsidR="00BA6DE9" w:rsidRPr="00E31B39" w:rsidRDefault="00BA6DE9" w:rsidP="00BA6DE9">
            <w:pPr>
              <w:contextualSpacing/>
              <w:jc w:val="center"/>
              <w:rPr>
                <w:rFonts w:ascii="Times New Roman" w:eastAsiaTheme="minorEastAsia" w:hAnsi="Times New Roman"/>
                <w:b w:val="0"/>
                <w:bCs/>
                <w:sz w:val="18"/>
                <w:szCs w:val="18"/>
              </w:rPr>
            </w:pPr>
            <w:r w:rsidRPr="00C95628">
              <w:rPr>
                <w:rFonts w:ascii="Times New Roman" w:hAnsi="Times New Roman"/>
                <w:b w:val="0"/>
                <w:bCs/>
                <w:sz w:val="16"/>
                <w:szCs w:val="16"/>
              </w:rPr>
              <w:t>0</w:t>
            </w:r>
          </w:p>
        </w:tc>
        <w:tc>
          <w:tcPr>
            <w:tcW w:w="1701" w:type="dxa"/>
            <w:vAlign w:val="center"/>
          </w:tcPr>
          <w:p w14:paraId="1E570D7A" w14:textId="091E75D2" w:rsidR="00BA6DE9" w:rsidRPr="0052280C" w:rsidRDefault="00BA6DE9" w:rsidP="00BA6DE9">
            <w:pPr>
              <w:contextualSpacing/>
              <w:jc w:val="center"/>
              <w:rPr>
                <w:rFonts w:ascii="Times New Roman CYR" w:hAnsi="Times New Roman CYR" w:cs="Times New Roman CYR"/>
                <w:b w:val="0"/>
                <w:sz w:val="16"/>
                <w:szCs w:val="16"/>
              </w:rPr>
            </w:pPr>
            <w:r w:rsidRPr="00C95628">
              <w:rPr>
                <w:rFonts w:ascii="Times New Roman" w:hAnsi="Times New Roman"/>
                <w:b w:val="0"/>
                <w:bCs/>
                <w:sz w:val="16"/>
                <w:szCs w:val="16"/>
              </w:rPr>
              <w:t>-</w:t>
            </w:r>
          </w:p>
        </w:tc>
        <w:tc>
          <w:tcPr>
            <w:tcW w:w="851" w:type="dxa"/>
            <w:vAlign w:val="center"/>
          </w:tcPr>
          <w:p w14:paraId="0CACCAC1" w14:textId="2334C590" w:rsidR="00BA6DE9" w:rsidRPr="00E31B39" w:rsidRDefault="00BA6DE9" w:rsidP="00BA6DE9">
            <w:pPr>
              <w:contextualSpacing/>
              <w:jc w:val="center"/>
              <w:rPr>
                <w:rFonts w:ascii="Times New Roman" w:eastAsiaTheme="minorEastAsia" w:hAnsi="Times New Roman"/>
                <w:b w:val="0"/>
                <w:bCs/>
                <w:sz w:val="18"/>
                <w:szCs w:val="18"/>
              </w:rPr>
            </w:pPr>
            <w:r w:rsidRPr="00C95628">
              <w:rPr>
                <w:rFonts w:ascii="Times New Roman" w:eastAsiaTheme="minorEastAsia" w:hAnsi="Times New Roman"/>
                <w:b w:val="0"/>
                <w:bCs/>
                <w:sz w:val="16"/>
                <w:szCs w:val="16"/>
              </w:rPr>
              <w:t>Департамент градостроительства и земельных отношений администрации города Нефтеюганска (далее - ДГиЗО)</w:t>
            </w:r>
          </w:p>
        </w:tc>
        <w:tc>
          <w:tcPr>
            <w:tcW w:w="1276" w:type="dxa"/>
            <w:vAlign w:val="center"/>
          </w:tcPr>
          <w:p w14:paraId="5BEB01E3" w14:textId="427DEC53" w:rsidR="00BA6DE9" w:rsidRPr="0052280C" w:rsidRDefault="00BA6DE9" w:rsidP="00BA6DE9">
            <w:pPr>
              <w:contextualSpacing/>
              <w:jc w:val="center"/>
              <w:rPr>
                <w:rFonts w:ascii="Times New Roman" w:eastAsiaTheme="minorEastAsia" w:hAnsi="Times New Roman"/>
                <w:b w:val="0"/>
                <w:bCs/>
                <w:sz w:val="18"/>
                <w:szCs w:val="18"/>
              </w:rPr>
            </w:pPr>
            <w:r w:rsidRPr="00C95628">
              <w:rPr>
                <w:rFonts w:ascii="Times New Roman" w:hAnsi="Times New Roman"/>
                <w:b w:val="0"/>
                <w:bCs/>
                <w:sz w:val="16"/>
                <w:szCs w:val="16"/>
              </w:rPr>
              <w:t>-</w:t>
            </w:r>
          </w:p>
        </w:tc>
        <w:tc>
          <w:tcPr>
            <w:tcW w:w="1134" w:type="dxa"/>
            <w:vAlign w:val="center"/>
          </w:tcPr>
          <w:p w14:paraId="61B44F02" w14:textId="73DFFB33" w:rsidR="00BA6DE9" w:rsidRDefault="00BA6DE9" w:rsidP="00BA6DE9">
            <w:pPr>
              <w:ind w:left="-30"/>
              <w:contextualSpacing/>
              <w:jc w:val="center"/>
              <w:rPr>
                <w:rFonts w:ascii="Times New Roman" w:eastAsiaTheme="minorEastAsia" w:hAnsi="Times New Roman"/>
                <w:b w:val="0"/>
                <w:bCs/>
                <w:sz w:val="18"/>
                <w:szCs w:val="18"/>
              </w:rPr>
            </w:pPr>
            <w:r w:rsidRPr="00C95628">
              <w:rPr>
                <w:rFonts w:ascii="Times New Roman" w:hAnsi="Times New Roman"/>
                <w:b w:val="0"/>
                <w:bCs/>
                <w:sz w:val="16"/>
                <w:szCs w:val="16"/>
              </w:rPr>
              <w:t>-</w:t>
            </w:r>
          </w:p>
        </w:tc>
      </w:tr>
      <w:tr w:rsidR="00BA6DE9" w:rsidRPr="00961370" w14:paraId="48624A2B" w14:textId="77777777" w:rsidTr="00DB5C7F">
        <w:trPr>
          <w:gridAfter w:val="1"/>
          <w:wAfter w:w="18" w:type="dxa"/>
          <w:trHeight w:val="1815"/>
        </w:trPr>
        <w:tc>
          <w:tcPr>
            <w:tcW w:w="420" w:type="dxa"/>
            <w:shd w:val="clear" w:color="auto" w:fill="FFFFFF" w:themeFill="background1"/>
            <w:vAlign w:val="center"/>
          </w:tcPr>
          <w:p w14:paraId="29EB6836" w14:textId="1DBAE526" w:rsidR="00BA6DE9" w:rsidRPr="00961370" w:rsidRDefault="00BA6DE9" w:rsidP="00BA6DE9">
            <w:pPr>
              <w:jc w:val="center"/>
              <w:rPr>
                <w:rFonts w:ascii="Times New Roman" w:hAnsi="Times New Roman"/>
                <w:b w:val="0"/>
                <w:bCs/>
                <w:sz w:val="18"/>
                <w:szCs w:val="18"/>
              </w:rPr>
            </w:pPr>
            <w:r>
              <w:rPr>
                <w:rFonts w:ascii="Times New Roman" w:hAnsi="Times New Roman"/>
                <w:b w:val="0"/>
                <w:bCs/>
                <w:sz w:val="18"/>
                <w:szCs w:val="18"/>
              </w:rPr>
              <w:t>8</w:t>
            </w:r>
          </w:p>
        </w:tc>
        <w:tc>
          <w:tcPr>
            <w:tcW w:w="1560" w:type="dxa"/>
            <w:shd w:val="clear" w:color="auto" w:fill="FFFFFF" w:themeFill="background1"/>
            <w:vAlign w:val="center"/>
          </w:tcPr>
          <w:p w14:paraId="4709AFB7" w14:textId="77777777" w:rsidR="00BA6DE9" w:rsidRPr="00961370" w:rsidRDefault="00BA6DE9" w:rsidP="00BA6DE9">
            <w:pPr>
              <w:ind w:right="-21"/>
              <w:contextualSpacing/>
              <w:rPr>
                <w:rFonts w:ascii="Times New Roman" w:hAnsi="Times New Roman"/>
                <w:b w:val="0"/>
                <w:bCs/>
                <w:sz w:val="16"/>
                <w:szCs w:val="16"/>
              </w:rPr>
            </w:pPr>
            <w:r w:rsidRPr="00961370">
              <w:rPr>
                <w:rFonts w:ascii="Times New Roman CYR" w:hAnsi="Times New Roman CYR" w:cs="Times New Roman CYR"/>
                <w:b w:val="0"/>
                <w:sz w:val="16"/>
                <w:szCs w:val="16"/>
              </w:rPr>
              <w:t>Доля введенных в эксплуатацию объектов капитального строительства от запланированных к вводу в эксплуатацию в соответствующем году</w:t>
            </w:r>
          </w:p>
        </w:tc>
        <w:tc>
          <w:tcPr>
            <w:tcW w:w="1134" w:type="dxa"/>
            <w:shd w:val="clear" w:color="auto" w:fill="FFFFFF" w:themeFill="background1"/>
            <w:vAlign w:val="center"/>
          </w:tcPr>
          <w:p w14:paraId="59A6DFFD" w14:textId="77777777" w:rsidR="00BA6DE9" w:rsidRPr="00961370" w:rsidRDefault="00BA6DE9" w:rsidP="00BA6DE9">
            <w:pPr>
              <w:contextualSpacing/>
              <w:jc w:val="center"/>
              <w:rPr>
                <w:rFonts w:ascii="Times New Roman" w:hAnsi="Times New Roman"/>
                <w:b w:val="0"/>
                <w:bCs/>
                <w:sz w:val="16"/>
                <w:szCs w:val="16"/>
              </w:rPr>
            </w:pPr>
            <w:r w:rsidRPr="00961370">
              <w:rPr>
                <w:rFonts w:ascii="Times New Roman" w:hAnsi="Times New Roman"/>
                <w:b w:val="0"/>
                <w:bCs/>
                <w:sz w:val="16"/>
                <w:szCs w:val="16"/>
              </w:rPr>
              <w:t>-</w:t>
            </w:r>
          </w:p>
        </w:tc>
        <w:tc>
          <w:tcPr>
            <w:tcW w:w="1275" w:type="dxa"/>
            <w:shd w:val="clear" w:color="auto" w:fill="FFFFFF" w:themeFill="background1"/>
            <w:vAlign w:val="center"/>
          </w:tcPr>
          <w:p w14:paraId="71EBC4F3" w14:textId="77777777" w:rsidR="00BA6DE9" w:rsidRPr="00961370" w:rsidRDefault="00BA6DE9" w:rsidP="00BA6DE9">
            <w:pPr>
              <w:contextualSpacing/>
              <w:jc w:val="center"/>
              <w:rPr>
                <w:rFonts w:ascii="Times New Roman" w:hAnsi="Times New Roman"/>
                <w:b w:val="0"/>
                <w:bCs/>
                <w:sz w:val="16"/>
                <w:szCs w:val="16"/>
              </w:rPr>
            </w:pPr>
            <w:r w:rsidRPr="00961370">
              <w:rPr>
                <w:rFonts w:ascii="Times New Roman" w:hAnsi="Times New Roman"/>
                <w:b w:val="0"/>
                <w:bCs/>
                <w:sz w:val="16"/>
                <w:szCs w:val="16"/>
              </w:rPr>
              <w:t>возрастание</w:t>
            </w:r>
          </w:p>
        </w:tc>
        <w:tc>
          <w:tcPr>
            <w:tcW w:w="1134" w:type="dxa"/>
            <w:shd w:val="clear" w:color="auto" w:fill="FFFFFF" w:themeFill="background1"/>
            <w:vAlign w:val="center"/>
          </w:tcPr>
          <w:p w14:paraId="7CEF8886" w14:textId="77777777" w:rsidR="00BA6DE9" w:rsidRPr="00961370" w:rsidRDefault="00BA6DE9" w:rsidP="00BA6DE9">
            <w:pPr>
              <w:jc w:val="center"/>
              <w:rPr>
                <w:rFonts w:ascii="Times New Roman" w:hAnsi="Times New Roman"/>
                <w:b w:val="0"/>
                <w:bCs/>
                <w:sz w:val="16"/>
                <w:szCs w:val="16"/>
              </w:rPr>
            </w:pPr>
            <w:r w:rsidRPr="00961370">
              <w:rPr>
                <w:rFonts w:ascii="Times New Roman" w:hAnsi="Times New Roman"/>
                <w:b w:val="0"/>
                <w:bCs/>
                <w:sz w:val="16"/>
                <w:szCs w:val="16"/>
              </w:rPr>
              <w:t>Процент</w:t>
            </w:r>
          </w:p>
        </w:tc>
        <w:tc>
          <w:tcPr>
            <w:tcW w:w="567" w:type="dxa"/>
            <w:shd w:val="clear" w:color="auto" w:fill="FFFFFF" w:themeFill="background1"/>
            <w:vAlign w:val="center"/>
          </w:tcPr>
          <w:p w14:paraId="0C556C67" w14:textId="77777777" w:rsidR="00BA6DE9" w:rsidRPr="00961370" w:rsidRDefault="00BA6DE9" w:rsidP="00BA6DE9">
            <w:pPr>
              <w:jc w:val="center"/>
              <w:rPr>
                <w:rFonts w:ascii="Times New Roman" w:hAnsi="Times New Roman"/>
                <w:b w:val="0"/>
                <w:bCs/>
                <w:sz w:val="16"/>
                <w:szCs w:val="16"/>
              </w:rPr>
            </w:pPr>
            <w:r w:rsidRPr="00961370">
              <w:rPr>
                <w:rFonts w:ascii="Times New Roman" w:hAnsi="Times New Roman"/>
                <w:b w:val="0"/>
                <w:bCs/>
                <w:sz w:val="16"/>
                <w:szCs w:val="16"/>
              </w:rPr>
              <w:t>-</w:t>
            </w:r>
          </w:p>
        </w:tc>
        <w:tc>
          <w:tcPr>
            <w:tcW w:w="567" w:type="dxa"/>
            <w:shd w:val="clear" w:color="auto" w:fill="FFFFFF" w:themeFill="background1"/>
            <w:vAlign w:val="center"/>
          </w:tcPr>
          <w:p w14:paraId="442C584D" w14:textId="77777777" w:rsidR="00BA6DE9" w:rsidRPr="00961370" w:rsidRDefault="00BA6DE9" w:rsidP="00BA6DE9">
            <w:pPr>
              <w:ind w:left="27"/>
              <w:contextualSpacing/>
              <w:jc w:val="center"/>
              <w:rPr>
                <w:rFonts w:ascii="Times New Roman" w:hAnsi="Times New Roman"/>
                <w:b w:val="0"/>
                <w:bCs/>
                <w:sz w:val="16"/>
                <w:szCs w:val="16"/>
              </w:rPr>
            </w:pPr>
            <w:r w:rsidRPr="00961370">
              <w:rPr>
                <w:rFonts w:ascii="Times New Roman" w:hAnsi="Times New Roman"/>
                <w:b w:val="0"/>
                <w:bCs/>
                <w:sz w:val="16"/>
                <w:szCs w:val="16"/>
              </w:rPr>
              <w:t>-</w:t>
            </w:r>
          </w:p>
        </w:tc>
        <w:tc>
          <w:tcPr>
            <w:tcW w:w="709" w:type="dxa"/>
            <w:shd w:val="clear" w:color="auto" w:fill="FFFFFF" w:themeFill="background1"/>
            <w:vAlign w:val="center"/>
          </w:tcPr>
          <w:p w14:paraId="7444543E" w14:textId="77777777" w:rsidR="00BA6DE9" w:rsidRPr="00961370" w:rsidRDefault="00BA6DE9" w:rsidP="00BA6DE9">
            <w:pPr>
              <w:jc w:val="center"/>
              <w:rPr>
                <w:rFonts w:ascii="Times New Roman" w:hAnsi="Times New Roman"/>
                <w:b w:val="0"/>
                <w:bCs/>
                <w:sz w:val="16"/>
                <w:szCs w:val="16"/>
              </w:rPr>
            </w:pPr>
            <w:r w:rsidRPr="00961370">
              <w:rPr>
                <w:rFonts w:ascii="Times New Roman" w:hAnsi="Times New Roman"/>
                <w:b w:val="0"/>
                <w:bCs/>
                <w:sz w:val="16"/>
                <w:szCs w:val="16"/>
              </w:rPr>
              <w:t>0</w:t>
            </w:r>
          </w:p>
        </w:tc>
        <w:tc>
          <w:tcPr>
            <w:tcW w:w="708" w:type="dxa"/>
            <w:shd w:val="clear" w:color="auto" w:fill="FFFFFF" w:themeFill="background1"/>
            <w:vAlign w:val="center"/>
          </w:tcPr>
          <w:p w14:paraId="7C60B94B" w14:textId="77777777" w:rsidR="00BA6DE9" w:rsidRPr="00961370" w:rsidRDefault="00BA6DE9" w:rsidP="00BA6DE9">
            <w:pPr>
              <w:ind w:left="-2"/>
              <w:contextualSpacing/>
              <w:jc w:val="center"/>
              <w:rPr>
                <w:rFonts w:ascii="Times New Roman" w:hAnsi="Times New Roman"/>
                <w:b w:val="0"/>
                <w:bCs/>
                <w:sz w:val="16"/>
                <w:szCs w:val="16"/>
              </w:rPr>
            </w:pPr>
            <w:r w:rsidRPr="00961370">
              <w:rPr>
                <w:rFonts w:ascii="Times New Roman" w:hAnsi="Times New Roman"/>
                <w:b w:val="0"/>
                <w:bCs/>
                <w:sz w:val="16"/>
                <w:szCs w:val="16"/>
              </w:rPr>
              <w:t>100</w:t>
            </w:r>
          </w:p>
        </w:tc>
        <w:tc>
          <w:tcPr>
            <w:tcW w:w="710" w:type="dxa"/>
            <w:shd w:val="clear" w:color="auto" w:fill="FFFFFF" w:themeFill="background1"/>
            <w:vAlign w:val="center"/>
          </w:tcPr>
          <w:p w14:paraId="25B16C4E" w14:textId="77777777" w:rsidR="00BA6DE9" w:rsidRPr="00961370" w:rsidRDefault="00BA6DE9" w:rsidP="00BA6DE9">
            <w:pPr>
              <w:contextualSpacing/>
              <w:jc w:val="center"/>
              <w:rPr>
                <w:rFonts w:ascii="Times New Roman" w:hAnsi="Times New Roman"/>
                <w:b w:val="0"/>
                <w:bCs/>
                <w:sz w:val="16"/>
                <w:szCs w:val="16"/>
              </w:rPr>
            </w:pPr>
            <w:r w:rsidRPr="00961370">
              <w:rPr>
                <w:rFonts w:ascii="Times New Roman" w:hAnsi="Times New Roman"/>
                <w:b w:val="0"/>
                <w:bCs/>
                <w:sz w:val="16"/>
                <w:szCs w:val="16"/>
              </w:rPr>
              <w:t>0</w:t>
            </w:r>
          </w:p>
        </w:tc>
        <w:tc>
          <w:tcPr>
            <w:tcW w:w="708" w:type="dxa"/>
            <w:shd w:val="clear" w:color="auto" w:fill="FFFFFF" w:themeFill="background1"/>
            <w:vAlign w:val="center"/>
          </w:tcPr>
          <w:p w14:paraId="2294C222" w14:textId="77777777" w:rsidR="00BA6DE9" w:rsidRPr="00961370" w:rsidRDefault="00BA6DE9" w:rsidP="00BA6DE9">
            <w:pPr>
              <w:contextualSpacing/>
              <w:jc w:val="center"/>
              <w:rPr>
                <w:rFonts w:ascii="Times New Roman" w:hAnsi="Times New Roman"/>
                <w:b w:val="0"/>
                <w:bCs/>
                <w:sz w:val="16"/>
                <w:szCs w:val="16"/>
              </w:rPr>
            </w:pPr>
            <w:r w:rsidRPr="00961370">
              <w:rPr>
                <w:rFonts w:ascii="Times New Roman" w:hAnsi="Times New Roman"/>
                <w:b w:val="0"/>
                <w:bCs/>
                <w:sz w:val="16"/>
                <w:szCs w:val="16"/>
              </w:rPr>
              <w:t>0</w:t>
            </w:r>
          </w:p>
        </w:tc>
        <w:tc>
          <w:tcPr>
            <w:tcW w:w="709" w:type="dxa"/>
            <w:shd w:val="clear" w:color="auto" w:fill="FFFFFF" w:themeFill="background1"/>
            <w:vAlign w:val="center"/>
          </w:tcPr>
          <w:p w14:paraId="3FE84501" w14:textId="77777777" w:rsidR="00BA6DE9" w:rsidRPr="00961370" w:rsidRDefault="00BA6DE9" w:rsidP="00BA6DE9">
            <w:pPr>
              <w:contextualSpacing/>
              <w:jc w:val="center"/>
              <w:rPr>
                <w:rFonts w:ascii="Times New Roman" w:hAnsi="Times New Roman"/>
                <w:b w:val="0"/>
                <w:bCs/>
                <w:sz w:val="16"/>
                <w:szCs w:val="16"/>
              </w:rPr>
            </w:pPr>
            <w:r w:rsidRPr="00961370">
              <w:rPr>
                <w:rFonts w:ascii="Times New Roman" w:hAnsi="Times New Roman"/>
                <w:b w:val="0"/>
                <w:bCs/>
                <w:sz w:val="16"/>
                <w:szCs w:val="16"/>
              </w:rPr>
              <w:t>0</w:t>
            </w:r>
          </w:p>
        </w:tc>
        <w:tc>
          <w:tcPr>
            <w:tcW w:w="1701" w:type="dxa"/>
            <w:shd w:val="clear" w:color="auto" w:fill="FFFFFF" w:themeFill="background1"/>
            <w:vAlign w:val="center"/>
          </w:tcPr>
          <w:p w14:paraId="4CAC091C" w14:textId="77777777" w:rsidR="00BA6DE9" w:rsidRPr="00961370" w:rsidRDefault="00B916BD" w:rsidP="00BA6DE9">
            <w:pPr>
              <w:contextualSpacing/>
              <w:jc w:val="center"/>
              <w:rPr>
                <w:rFonts w:ascii="Times New Roman" w:hAnsi="Times New Roman"/>
                <w:b w:val="0"/>
                <w:sz w:val="16"/>
                <w:szCs w:val="16"/>
              </w:rPr>
            </w:pPr>
            <w:hyperlink r:id="rId23" w:history="1">
              <w:r w:rsidR="00BA6DE9" w:rsidRPr="00961370">
                <w:rPr>
                  <w:rFonts w:ascii="Times New Roman" w:hAnsi="Times New Roman"/>
                  <w:b w:val="0"/>
                  <w:sz w:val="16"/>
                  <w:szCs w:val="16"/>
                </w:rPr>
                <w:t xml:space="preserve">Постановление Правительства Ханты-Мансийского АО - Югры от 10.11.2023 № 561-п «О государственной программе Ханты-Мансийского автономного округа - Югры «Строительство» </w:t>
              </w:r>
            </w:hyperlink>
          </w:p>
        </w:tc>
        <w:tc>
          <w:tcPr>
            <w:tcW w:w="851" w:type="dxa"/>
            <w:shd w:val="clear" w:color="auto" w:fill="FFFFFF" w:themeFill="background1"/>
            <w:vAlign w:val="center"/>
          </w:tcPr>
          <w:p w14:paraId="7EE65787" w14:textId="77777777" w:rsidR="00BA6DE9" w:rsidRPr="00961370" w:rsidRDefault="00BA6DE9" w:rsidP="00BA6DE9">
            <w:pPr>
              <w:jc w:val="center"/>
              <w:rPr>
                <w:rFonts w:ascii="Times New Roman" w:eastAsiaTheme="minorEastAsia" w:hAnsi="Times New Roman"/>
                <w:b w:val="0"/>
                <w:bCs/>
                <w:sz w:val="16"/>
                <w:szCs w:val="16"/>
              </w:rPr>
            </w:pPr>
            <w:r w:rsidRPr="00961370">
              <w:rPr>
                <w:rFonts w:ascii="Times New Roman" w:eastAsiaTheme="minorEastAsia" w:hAnsi="Times New Roman"/>
                <w:b w:val="0"/>
                <w:bCs/>
                <w:sz w:val="16"/>
                <w:szCs w:val="16"/>
              </w:rPr>
              <w:t>Департамент градостроительства и земельных отношений  администрации города Нефтеюганска (далее - ДГиЗО)</w:t>
            </w:r>
          </w:p>
        </w:tc>
        <w:tc>
          <w:tcPr>
            <w:tcW w:w="1276" w:type="dxa"/>
            <w:shd w:val="clear" w:color="auto" w:fill="FFFFFF" w:themeFill="background1"/>
            <w:vAlign w:val="center"/>
          </w:tcPr>
          <w:p w14:paraId="65B8C682" w14:textId="77777777" w:rsidR="00BA6DE9" w:rsidRPr="00961370" w:rsidRDefault="00BA6DE9" w:rsidP="00BA6DE9">
            <w:pPr>
              <w:jc w:val="center"/>
              <w:rPr>
                <w:rFonts w:ascii="Times New Roman" w:hAnsi="Times New Roman"/>
                <w:b w:val="0"/>
                <w:bCs/>
                <w:sz w:val="16"/>
                <w:szCs w:val="16"/>
              </w:rPr>
            </w:pPr>
            <w:r w:rsidRPr="00961370">
              <w:rPr>
                <w:rFonts w:ascii="Times New Roman" w:hAnsi="Times New Roman"/>
                <w:b w:val="0"/>
                <w:bCs/>
                <w:sz w:val="16"/>
                <w:szCs w:val="16"/>
              </w:rPr>
              <w:t>-</w:t>
            </w:r>
          </w:p>
        </w:tc>
        <w:tc>
          <w:tcPr>
            <w:tcW w:w="1134" w:type="dxa"/>
            <w:shd w:val="clear" w:color="auto" w:fill="FFFFFF" w:themeFill="background1"/>
            <w:vAlign w:val="center"/>
          </w:tcPr>
          <w:p w14:paraId="7CA45BCA" w14:textId="77777777" w:rsidR="00BA6DE9" w:rsidRPr="00961370" w:rsidRDefault="00BA6DE9" w:rsidP="00BA6DE9">
            <w:pPr>
              <w:ind w:left="-30"/>
              <w:contextualSpacing/>
              <w:jc w:val="center"/>
              <w:rPr>
                <w:rFonts w:ascii="Times New Roman" w:hAnsi="Times New Roman"/>
                <w:b w:val="0"/>
                <w:bCs/>
                <w:sz w:val="16"/>
                <w:szCs w:val="16"/>
              </w:rPr>
            </w:pPr>
          </w:p>
        </w:tc>
      </w:tr>
      <w:tr w:rsidR="00BA6DE9" w:rsidRPr="00E31B39" w14:paraId="740FDF4D" w14:textId="77777777" w:rsidTr="00DB5C7F">
        <w:trPr>
          <w:gridAfter w:val="1"/>
          <w:wAfter w:w="18" w:type="dxa"/>
          <w:trHeight w:val="1124"/>
        </w:trPr>
        <w:tc>
          <w:tcPr>
            <w:tcW w:w="420" w:type="dxa"/>
            <w:shd w:val="clear" w:color="auto" w:fill="FFFFFF" w:themeFill="background1"/>
            <w:vAlign w:val="center"/>
          </w:tcPr>
          <w:p w14:paraId="7DC44223" w14:textId="29B121FB" w:rsidR="00BA6DE9" w:rsidRPr="00E31B39" w:rsidRDefault="00BA6DE9" w:rsidP="00BA6DE9">
            <w:pPr>
              <w:jc w:val="center"/>
              <w:rPr>
                <w:rFonts w:ascii="Times New Roman" w:hAnsi="Times New Roman"/>
                <w:b w:val="0"/>
                <w:bCs/>
                <w:sz w:val="18"/>
                <w:szCs w:val="18"/>
              </w:rPr>
            </w:pPr>
            <w:r>
              <w:rPr>
                <w:rFonts w:ascii="Times New Roman" w:hAnsi="Times New Roman"/>
                <w:b w:val="0"/>
                <w:bCs/>
                <w:sz w:val="18"/>
                <w:szCs w:val="18"/>
              </w:rPr>
              <w:t>9</w:t>
            </w:r>
          </w:p>
        </w:tc>
        <w:tc>
          <w:tcPr>
            <w:tcW w:w="1560" w:type="dxa"/>
            <w:shd w:val="clear" w:color="auto" w:fill="FFFFFF" w:themeFill="background1"/>
            <w:vAlign w:val="center"/>
          </w:tcPr>
          <w:p w14:paraId="74DDA496" w14:textId="782FD7CA" w:rsidR="00BA6DE9" w:rsidRPr="00E31B39" w:rsidRDefault="00BA6DE9" w:rsidP="00BA6DE9">
            <w:pPr>
              <w:ind w:right="-21"/>
              <w:contextualSpacing/>
              <w:rPr>
                <w:rFonts w:ascii="Times New Roman" w:hAnsi="Times New Roman"/>
                <w:b w:val="0"/>
                <w:bCs/>
                <w:sz w:val="16"/>
                <w:szCs w:val="16"/>
              </w:rPr>
            </w:pPr>
            <w:r w:rsidRPr="00E31B39">
              <w:rPr>
                <w:rFonts w:ascii="Times New Roman" w:hAnsi="Times New Roman"/>
                <w:b w:val="0"/>
                <w:bCs/>
                <w:sz w:val="16"/>
                <w:szCs w:val="16"/>
              </w:rPr>
              <w:t>Доля обучающихся в муниципальных общеобразовательных учреждениях, занимающихся во вторую (</w:t>
            </w:r>
            <w:proofErr w:type="gramStart"/>
            <w:r w:rsidRPr="00E31B39">
              <w:rPr>
                <w:rFonts w:ascii="Times New Roman" w:hAnsi="Times New Roman"/>
                <w:b w:val="0"/>
                <w:bCs/>
                <w:sz w:val="16"/>
                <w:szCs w:val="16"/>
              </w:rPr>
              <w:t>третью)  смену</w:t>
            </w:r>
            <w:proofErr w:type="gramEnd"/>
            <w:r w:rsidRPr="00E31B39">
              <w:rPr>
                <w:rFonts w:ascii="Times New Roman" w:hAnsi="Times New Roman"/>
                <w:b w:val="0"/>
                <w:bCs/>
                <w:sz w:val="16"/>
                <w:szCs w:val="16"/>
              </w:rPr>
              <w:t>, в общей численности  обучающихся в муниципальных</w:t>
            </w:r>
          </w:p>
          <w:p w14:paraId="6D2A35D8" w14:textId="75FFFA3C" w:rsidR="00BA6DE9" w:rsidRPr="00BB14C1" w:rsidRDefault="00BA6DE9" w:rsidP="00BA6DE9">
            <w:pPr>
              <w:ind w:right="-21"/>
              <w:contextualSpacing/>
              <w:rPr>
                <w:rFonts w:ascii="Times New Roman" w:hAnsi="Times New Roman"/>
                <w:b w:val="0"/>
                <w:bCs/>
                <w:sz w:val="16"/>
                <w:szCs w:val="16"/>
              </w:rPr>
            </w:pPr>
            <w:r w:rsidRPr="00E31B39">
              <w:rPr>
                <w:rFonts w:ascii="Times New Roman" w:hAnsi="Times New Roman"/>
                <w:b w:val="0"/>
                <w:bCs/>
                <w:sz w:val="16"/>
                <w:szCs w:val="16"/>
              </w:rPr>
              <w:t>общеобразовательных учреждениях</w:t>
            </w:r>
          </w:p>
          <w:p w14:paraId="07608680" w14:textId="77777777" w:rsidR="00BA6DE9" w:rsidRPr="00BB14C1" w:rsidRDefault="00BA6DE9" w:rsidP="00BA6DE9">
            <w:pPr>
              <w:ind w:right="-21"/>
              <w:contextualSpacing/>
              <w:rPr>
                <w:rFonts w:ascii="Times New Roman" w:hAnsi="Times New Roman"/>
                <w:b w:val="0"/>
                <w:bCs/>
                <w:sz w:val="16"/>
                <w:szCs w:val="16"/>
              </w:rPr>
            </w:pPr>
          </w:p>
        </w:tc>
        <w:tc>
          <w:tcPr>
            <w:tcW w:w="1134" w:type="dxa"/>
            <w:shd w:val="clear" w:color="auto" w:fill="FFFFFF" w:themeFill="background1"/>
            <w:vAlign w:val="center"/>
          </w:tcPr>
          <w:p w14:paraId="1D1486B0" w14:textId="77777777" w:rsidR="00BA6DE9" w:rsidRPr="00E31B39" w:rsidRDefault="00BA6DE9" w:rsidP="00BA6DE9">
            <w:pPr>
              <w:contextualSpacing/>
              <w:jc w:val="center"/>
              <w:rPr>
                <w:rFonts w:ascii="Times New Roman" w:hAnsi="Times New Roman"/>
                <w:b w:val="0"/>
                <w:bCs/>
                <w:sz w:val="16"/>
                <w:szCs w:val="16"/>
              </w:rPr>
            </w:pPr>
            <w:r w:rsidRPr="00E31B39">
              <w:rPr>
                <w:rFonts w:ascii="Times New Roman" w:hAnsi="Times New Roman"/>
                <w:b w:val="0"/>
                <w:bCs/>
                <w:sz w:val="16"/>
                <w:szCs w:val="16"/>
              </w:rPr>
              <w:t>-</w:t>
            </w:r>
          </w:p>
        </w:tc>
        <w:tc>
          <w:tcPr>
            <w:tcW w:w="1275" w:type="dxa"/>
            <w:shd w:val="clear" w:color="auto" w:fill="FFFFFF" w:themeFill="background1"/>
            <w:vAlign w:val="center"/>
          </w:tcPr>
          <w:p w14:paraId="377FCB88" w14:textId="77777777" w:rsidR="00BA6DE9" w:rsidRPr="00E31B39" w:rsidRDefault="00BA6DE9" w:rsidP="00BA6DE9">
            <w:pPr>
              <w:contextualSpacing/>
              <w:jc w:val="center"/>
              <w:rPr>
                <w:rFonts w:ascii="Times New Roman" w:hAnsi="Times New Roman"/>
                <w:b w:val="0"/>
                <w:bCs/>
                <w:sz w:val="16"/>
                <w:szCs w:val="16"/>
              </w:rPr>
            </w:pPr>
            <w:r w:rsidRPr="00E31B39">
              <w:rPr>
                <w:rFonts w:ascii="Times New Roman" w:hAnsi="Times New Roman"/>
                <w:b w:val="0"/>
                <w:bCs/>
                <w:sz w:val="16"/>
                <w:szCs w:val="16"/>
              </w:rPr>
              <w:t>возрастание</w:t>
            </w:r>
          </w:p>
        </w:tc>
        <w:tc>
          <w:tcPr>
            <w:tcW w:w="1134" w:type="dxa"/>
            <w:shd w:val="clear" w:color="auto" w:fill="FFFFFF" w:themeFill="background1"/>
            <w:vAlign w:val="center"/>
          </w:tcPr>
          <w:p w14:paraId="3CAFDFB9" w14:textId="77777777" w:rsidR="00BA6DE9" w:rsidRPr="00E31B39" w:rsidRDefault="00BA6DE9" w:rsidP="00BA6DE9">
            <w:pPr>
              <w:jc w:val="center"/>
              <w:rPr>
                <w:rFonts w:ascii="Times New Roman" w:hAnsi="Times New Roman"/>
                <w:b w:val="0"/>
                <w:bCs/>
                <w:sz w:val="16"/>
                <w:szCs w:val="16"/>
              </w:rPr>
            </w:pPr>
            <w:r w:rsidRPr="00E31B39">
              <w:rPr>
                <w:rFonts w:ascii="Times New Roman" w:hAnsi="Times New Roman"/>
                <w:b w:val="0"/>
                <w:bCs/>
                <w:sz w:val="16"/>
                <w:szCs w:val="16"/>
              </w:rPr>
              <w:t>Процент</w:t>
            </w:r>
          </w:p>
        </w:tc>
        <w:tc>
          <w:tcPr>
            <w:tcW w:w="567" w:type="dxa"/>
            <w:shd w:val="clear" w:color="auto" w:fill="FFFFFF" w:themeFill="background1"/>
            <w:vAlign w:val="center"/>
          </w:tcPr>
          <w:p w14:paraId="42268257" w14:textId="77777777" w:rsidR="00BA6DE9" w:rsidRPr="00E31B39" w:rsidRDefault="00BA6DE9" w:rsidP="00BA6DE9">
            <w:pPr>
              <w:jc w:val="center"/>
              <w:rPr>
                <w:rFonts w:ascii="Times New Roman" w:hAnsi="Times New Roman"/>
                <w:b w:val="0"/>
                <w:bCs/>
                <w:sz w:val="16"/>
                <w:szCs w:val="16"/>
              </w:rPr>
            </w:pPr>
            <w:r w:rsidRPr="00E31B39">
              <w:rPr>
                <w:rFonts w:ascii="Times New Roman" w:hAnsi="Times New Roman"/>
                <w:b w:val="0"/>
                <w:bCs/>
                <w:sz w:val="16"/>
                <w:szCs w:val="16"/>
              </w:rPr>
              <w:t>0</w:t>
            </w:r>
          </w:p>
        </w:tc>
        <w:tc>
          <w:tcPr>
            <w:tcW w:w="567" w:type="dxa"/>
            <w:shd w:val="clear" w:color="auto" w:fill="FFFFFF" w:themeFill="background1"/>
            <w:vAlign w:val="center"/>
          </w:tcPr>
          <w:p w14:paraId="5A631E0B" w14:textId="77777777" w:rsidR="00BA6DE9" w:rsidRPr="00E31B39" w:rsidRDefault="00BA6DE9" w:rsidP="00BA6DE9">
            <w:pPr>
              <w:ind w:left="27"/>
              <w:contextualSpacing/>
              <w:jc w:val="center"/>
              <w:rPr>
                <w:rFonts w:ascii="Times New Roman" w:hAnsi="Times New Roman"/>
                <w:b w:val="0"/>
                <w:bCs/>
                <w:sz w:val="16"/>
                <w:szCs w:val="16"/>
              </w:rPr>
            </w:pPr>
            <w:r w:rsidRPr="00E31B39">
              <w:rPr>
                <w:rFonts w:ascii="Times New Roman" w:hAnsi="Times New Roman"/>
                <w:b w:val="0"/>
                <w:bCs/>
                <w:sz w:val="16"/>
                <w:szCs w:val="16"/>
              </w:rPr>
              <w:t>2022</w:t>
            </w:r>
          </w:p>
        </w:tc>
        <w:tc>
          <w:tcPr>
            <w:tcW w:w="709" w:type="dxa"/>
            <w:shd w:val="clear" w:color="auto" w:fill="FFFFFF" w:themeFill="background1"/>
            <w:vAlign w:val="center"/>
          </w:tcPr>
          <w:p w14:paraId="27846F0E" w14:textId="77777777" w:rsidR="00BA6DE9" w:rsidRPr="00E31B39" w:rsidRDefault="00BA6DE9" w:rsidP="00BA6DE9">
            <w:pPr>
              <w:jc w:val="center"/>
              <w:rPr>
                <w:rFonts w:ascii="Times New Roman" w:hAnsi="Times New Roman"/>
                <w:b w:val="0"/>
                <w:bCs/>
                <w:sz w:val="16"/>
                <w:szCs w:val="16"/>
              </w:rPr>
            </w:pPr>
            <w:r w:rsidRPr="00E31B39">
              <w:rPr>
                <w:rFonts w:ascii="Times New Roman" w:hAnsi="Times New Roman"/>
                <w:b w:val="0"/>
                <w:bCs/>
                <w:sz w:val="16"/>
                <w:szCs w:val="16"/>
              </w:rPr>
              <w:t>34</w:t>
            </w:r>
          </w:p>
        </w:tc>
        <w:tc>
          <w:tcPr>
            <w:tcW w:w="708" w:type="dxa"/>
            <w:shd w:val="clear" w:color="auto" w:fill="FFFFFF" w:themeFill="background1"/>
            <w:vAlign w:val="center"/>
          </w:tcPr>
          <w:p w14:paraId="1EA52482" w14:textId="77777777" w:rsidR="00BA6DE9" w:rsidRPr="00E31B39" w:rsidRDefault="00BA6DE9" w:rsidP="00BA6DE9">
            <w:pPr>
              <w:ind w:left="-2"/>
              <w:contextualSpacing/>
              <w:jc w:val="center"/>
              <w:rPr>
                <w:rFonts w:ascii="Times New Roman" w:hAnsi="Times New Roman"/>
                <w:b w:val="0"/>
                <w:bCs/>
                <w:sz w:val="16"/>
                <w:szCs w:val="16"/>
              </w:rPr>
            </w:pPr>
            <w:r w:rsidRPr="00E31B39">
              <w:rPr>
                <w:rFonts w:ascii="Times New Roman" w:hAnsi="Times New Roman"/>
                <w:b w:val="0"/>
                <w:bCs/>
                <w:sz w:val="16"/>
                <w:szCs w:val="16"/>
              </w:rPr>
              <w:t>34,3</w:t>
            </w:r>
          </w:p>
        </w:tc>
        <w:tc>
          <w:tcPr>
            <w:tcW w:w="710" w:type="dxa"/>
            <w:shd w:val="clear" w:color="auto" w:fill="FFFFFF" w:themeFill="background1"/>
            <w:vAlign w:val="center"/>
          </w:tcPr>
          <w:p w14:paraId="40766073" w14:textId="77777777" w:rsidR="00BA6DE9" w:rsidRPr="00E31B39" w:rsidRDefault="00BA6DE9" w:rsidP="00BA6DE9">
            <w:pPr>
              <w:contextualSpacing/>
              <w:jc w:val="center"/>
              <w:rPr>
                <w:rFonts w:ascii="Times New Roman" w:hAnsi="Times New Roman"/>
                <w:b w:val="0"/>
                <w:bCs/>
                <w:sz w:val="16"/>
                <w:szCs w:val="16"/>
              </w:rPr>
            </w:pPr>
            <w:r w:rsidRPr="00E31B39">
              <w:rPr>
                <w:rFonts w:ascii="Times New Roman" w:hAnsi="Times New Roman"/>
                <w:b w:val="0"/>
                <w:bCs/>
                <w:sz w:val="16"/>
                <w:szCs w:val="16"/>
              </w:rPr>
              <w:t>34,3</w:t>
            </w:r>
          </w:p>
        </w:tc>
        <w:tc>
          <w:tcPr>
            <w:tcW w:w="708" w:type="dxa"/>
            <w:shd w:val="clear" w:color="auto" w:fill="FFFFFF" w:themeFill="background1"/>
            <w:vAlign w:val="center"/>
          </w:tcPr>
          <w:p w14:paraId="185EF1B9" w14:textId="77777777" w:rsidR="00BA6DE9" w:rsidRPr="00E31B39" w:rsidRDefault="00BA6DE9" w:rsidP="00BA6DE9">
            <w:pPr>
              <w:contextualSpacing/>
              <w:jc w:val="center"/>
              <w:rPr>
                <w:rFonts w:ascii="Times New Roman" w:hAnsi="Times New Roman"/>
                <w:b w:val="0"/>
                <w:bCs/>
                <w:sz w:val="16"/>
                <w:szCs w:val="16"/>
              </w:rPr>
            </w:pPr>
            <w:r>
              <w:rPr>
                <w:rFonts w:ascii="Times New Roman" w:hAnsi="Times New Roman"/>
                <w:b w:val="0"/>
                <w:bCs/>
                <w:sz w:val="16"/>
                <w:szCs w:val="16"/>
              </w:rPr>
              <w:t>34,3</w:t>
            </w:r>
          </w:p>
        </w:tc>
        <w:tc>
          <w:tcPr>
            <w:tcW w:w="709" w:type="dxa"/>
            <w:shd w:val="clear" w:color="auto" w:fill="FFFFFF" w:themeFill="background1"/>
            <w:vAlign w:val="center"/>
          </w:tcPr>
          <w:p w14:paraId="0D6C06CC" w14:textId="77777777" w:rsidR="00BA6DE9" w:rsidRPr="00E31B39" w:rsidRDefault="00BA6DE9" w:rsidP="00BA6DE9">
            <w:pPr>
              <w:contextualSpacing/>
              <w:jc w:val="center"/>
              <w:rPr>
                <w:rFonts w:ascii="Times New Roman" w:hAnsi="Times New Roman"/>
                <w:b w:val="0"/>
                <w:bCs/>
                <w:sz w:val="16"/>
                <w:szCs w:val="16"/>
              </w:rPr>
            </w:pPr>
            <w:r w:rsidRPr="00E31B39">
              <w:rPr>
                <w:rFonts w:ascii="Times New Roman" w:hAnsi="Times New Roman"/>
                <w:b w:val="0"/>
                <w:bCs/>
                <w:sz w:val="16"/>
                <w:szCs w:val="16"/>
              </w:rPr>
              <w:t>34,3</w:t>
            </w:r>
          </w:p>
        </w:tc>
        <w:tc>
          <w:tcPr>
            <w:tcW w:w="1701" w:type="dxa"/>
            <w:shd w:val="clear" w:color="auto" w:fill="FFFFFF" w:themeFill="background1"/>
            <w:vAlign w:val="center"/>
          </w:tcPr>
          <w:p w14:paraId="044D899E" w14:textId="77777777" w:rsidR="00BA6DE9" w:rsidRPr="00E31B39" w:rsidRDefault="00BA6DE9" w:rsidP="00BA6DE9">
            <w:pPr>
              <w:contextualSpacing/>
              <w:jc w:val="center"/>
              <w:rPr>
                <w:rFonts w:ascii="Times New Roman" w:hAnsi="Times New Roman"/>
                <w:b w:val="0"/>
                <w:bCs/>
                <w:sz w:val="16"/>
                <w:szCs w:val="16"/>
              </w:rPr>
            </w:pPr>
            <w:r w:rsidRPr="00E31B39">
              <w:rPr>
                <w:rFonts w:ascii="Times New Roman" w:hAnsi="Times New Roman"/>
                <w:b w:val="0"/>
                <w:bCs/>
                <w:sz w:val="16"/>
                <w:szCs w:val="16"/>
              </w:rPr>
              <w:t>Распоряжение Правительства Ханты-Мансийского</w:t>
            </w:r>
            <w:r w:rsidRPr="00E31B39">
              <w:rPr>
                <w:rFonts w:ascii="Times New Roman" w:hAnsi="Times New Roman"/>
              </w:rPr>
              <w:t xml:space="preserve"> </w:t>
            </w:r>
            <w:r w:rsidRPr="00E31B39">
              <w:rPr>
                <w:rFonts w:ascii="Times New Roman" w:hAnsi="Times New Roman"/>
                <w:b w:val="0"/>
                <w:bCs/>
                <w:sz w:val="16"/>
                <w:szCs w:val="16"/>
              </w:rPr>
              <w:t xml:space="preserve">АО - Югры </w:t>
            </w:r>
          </w:p>
          <w:p w14:paraId="71579868" w14:textId="487ED09B" w:rsidR="00BA6DE9" w:rsidRDefault="00BA6DE9" w:rsidP="00BA6DE9">
            <w:pPr>
              <w:jc w:val="center"/>
              <w:rPr>
                <w:rFonts w:ascii="Times New Roman" w:hAnsi="Times New Roman"/>
                <w:b w:val="0"/>
                <w:bCs/>
                <w:sz w:val="16"/>
                <w:szCs w:val="16"/>
              </w:rPr>
            </w:pPr>
            <w:r w:rsidRPr="00E31B39">
              <w:rPr>
                <w:rFonts w:ascii="Times New Roman" w:hAnsi="Times New Roman"/>
                <w:b w:val="0"/>
                <w:bCs/>
                <w:sz w:val="16"/>
                <w:szCs w:val="16"/>
              </w:rPr>
              <w:t xml:space="preserve"> от 15</w:t>
            </w:r>
            <w:r>
              <w:rPr>
                <w:rFonts w:ascii="Times New Roman" w:hAnsi="Times New Roman"/>
                <w:b w:val="0"/>
                <w:bCs/>
                <w:sz w:val="16"/>
                <w:szCs w:val="16"/>
              </w:rPr>
              <w:t>.03</w:t>
            </w:r>
            <w:r w:rsidRPr="00E31B39">
              <w:rPr>
                <w:rFonts w:ascii="Times New Roman" w:hAnsi="Times New Roman"/>
                <w:b w:val="0"/>
                <w:bCs/>
                <w:sz w:val="16"/>
                <w:szCs w:val="16"/>
              </w:rPr>
              <w:t xml:space="preserve"> 2013 № 92-рп</w:t>
            </w:r>
            <w:hyperlink r:id="rId24" w:history="1">
              <w:r w:rsidRPr="0052280C">
                <w:rPr>
                  <w:rStyle w:val="affff9"/>
                  <w:color w:val="auto"/>
                  <w:sz w:val="16"/>
                  <w:szCs w:val="16"/>
                </w:rPr>
                <w:t xml:space="preserve"> «Об оценке эффективности</w:t>
              </w:r>
            </w:hyperlink>
            <w:r w:rsidRPr="0052280C">
              <w:rPr>
                <w:rStyle w:val="affff9"/>
                <w:color w:val="auto"/>
                <w:sz w:val="16"/>
                <w:szCs w:val="16"/>
              </w:rPr>
              <w:t xml:space="preserve"> </w:t>
            </w:r>
            <w:r w:rsidRPr="0052280C">
              <w:rPr>
                <w:rFonts w:ascii="Times New Roman" w:hAnsi="Times New Roman"/>
                <w:b w:val="0"/>
                <w:bCs/>
                <w:sz w:val="16"/>
                <w:szCs w:val="16"/>
              </w:rPr>
              <w:t>деятельности органов местного  самоуправления городских округов и муниципальных районов Ханты-</w:t>
            </w:r>
            <w:r w:rsidRPr="0052280C">
              <w:rPr>
                <w:rFonts w:ascii="Times New Roman" w:hAnsi="Times New Roman"/>
                <w:b w:val="0"/>
                <w:bCs/>
                <w:sz w:val="16"/>
                <w:szCs w:val="16"/>
              </w:rPr>
              <w:lastRenderedPageBreak/>
              <w:t>Мансийского  автономного округа – Югры»</w:t>
            </w:r>
          </w:p>
          <w:p w14:paraId="2DA52D25" w14:textId="77777777" w:rsidR="00BA6DE9" w:rsidRPr="00E31B39" w:rsidRDefault="00BA6DE9" w:rsidP="00BA6DE9">
            <w:pPr>
              <w:contextualSpacing/>
              <w:jc w:val="center"/>
              <w:rPr>
                <w:rFonts w:ascii="Times New Roman" w:hAnsi="Times New Roman"/>
                <w:b w:val="0"/>
                <w:bCs/>
                <w:sz w:val="16"/>
                <w:szCs w:val="16"/>
              </w:rPr>
            </w:pPr>
          </w:p>
        </w:tc>
        <w:tc>
          <w:tcPr>
            <w:tcW w:w="851" w:type="dxa"/>
            <w:shd w:val="clear" w:color="auto" w:fill="FFFFFF" w:themeFill="background1"/>
            <w:vAlign w:val="center"/>
          </w:tcPr>
          <w:p w14:paraId="34C1A781" w14:textId="77777777" w:rsidR="00BA6DE9" w:rsidRPr="00E31B39" w:rsidRDefault="00BA6DE9" w:rsidP="00BA6DE9">
            <w:pPr>
              <w:jc w:val="center"/>
              <w:rPr>
                <w:rFonts w:ascii="Times New Roman" w:eastAsiaTheme="minorEastAsia" w:hAnsi="Times New Roman"/>
                <w:b w:val="0"/>
                <w:bCs/>
                <w:sz w:val="16"/>
                <w:szCs w:val="16"/>
              </w:rPr>
            </w:pPr>
            <w:r w:rsidRPr="00E31B39">
              <w:rPr>
                <w:rFonts w:ascii="Times New Roman" w:hAnsi="Times New Roman"/>
                <w:b w:val="0"/>
                <w:bCs/>
                <w:sz w:val="16"/>
                <w:szCs w:val="16"/>
              </w:rPr>
              <w:lastRenderedPageBreak/>
              <w:t>ДО</w:t>
            </w:r>
          </w:p>
        </w:tc>
        <w:tc>
          <w:tcPr>
            <w:tcW w:w="1276" w:type="dxa"/>
            <w:shd w:val="clear" w:color="auto" w:fill="FFFFFF" w:themeFill="background1"/>
            <w:vAlign w:val="center"/>
          </w:tcPr>
          <w:p w14:paraId="40C827FB" w14:textId="77777777" w:rsidR="00BA6DE9" w:rsidRDefault="00BA6DE9" w:rsidP="00BA6DE9">
            <w:pPr>
              <w:jc w:val="center"/>
              <w:rPr>
                <w:rFonts w:ascii="Times New Roman" w:hAnsi="Times New Roman"/>
                <w:b w:val="0"/>
                <w:bCs/>
                <w:sz w:val="16"/>
                <w:szCs w:val="16"/>
              </w:rPr>
            </w:pPr>
            <w:r w:rsidRPr="0052280C">
              <w:rPr>
                <w:rFonts w:ascii="Times New Roman" w:hAnsi="Times New Roman"/>
                <w:b w:val="0"/>
                <w:bCs/>
                <w:sz w:val="16"/>
                <w:szCs w:val="16"/>
              </w:rPr>
              <w:t xml:space="preserve">Показателей результативности, используемых </w:t>
            </w:r>
            <w:proofErr w:type="gramStart"/>
            <w:r w:rsidRPr="0052280C">
              <w:rPr>
                <w:rFonts w:ascii="Times New Roman" w:hAnsi="Times New Roman"/>
                <w:b w:val="0"/>
                <w:bCs/>
                <w:sz w:val="16"/>
                <w:szCs w:val="16"/>
              </w:rPr>
              <w:t>Правительством  Ханты</w:t>
            </w:r>
            <w:proofErr w:type="gramEnd"/>
            <w:r w:rsidRPr="0052280C">
              <w:rPr>
                <w:rFonts w:ascii="Times New Roman" w:hAnsi="Times New Roman"/>
                <w:b w:val="0"/>
                <w:bCs/>
                <w:sz w:val="16"/>
                <w:szCs w:val="16"/>
              </w:rPr>
              <w:t xml:space="preserve">-Мансийского автономного округа – Югры для оценки  эффективности деятельности органов </w:t>
            </w:r>
            <w:r w:rsidR="00DB5C7F" w:rsidRPr="0052280C">
              <w:rPr>
                <w:rFonts w:ascii="Times New Roman" w:hAnsi="Times New Roman"/>
                <w:b w:val="0"/>
                <w:bCs/>
                <w:sz w:val="16"/>
                <w:szCs w:val="16"/>
              </w:rPr>
              <w:t xml:space="preserve"> </w:t>
            </w:r>
            <w:r w:rsidR="00DB5C7F" w:rsidRPr="0052280C">
              <w:rPr>
                <w:rFonts w:ascii="Times New Roman" w:hAnsi="Times New Roman"/>
                <w:b w:val="0"/>
                <w:bCs/>
                <w:sz w:val="16"/>
                <w:szCs w:val="16"/>
              </w:rPr>
              <w:lastRenderedPageBreak/>
              <w:t>местного  самоуправления городских округов</w:t>
            </w:r>
          </w:p>
          <w:p w14:paraId="37885CA5" w14:textId="18CE6367" w:rsidR="00DB5C7F" w:rsidRPr="0052280C" w:rsidRDefault="00DB5C7F" w:rsidP="00BA6DE9">
            <w:pPr>
              <w:jc w:val="center"/>
              <w:rPr>
                <w:rFonts w:ascii="Times New Roman" w:hAnsi="Times New Roman"/>
                <w:b w:val="0"/>
                <w:bCs/>
                <w:sz w:val="16"/>
                <w:szCs w:val="16"/>
              </w:rPr>
            </w:pPr>
          </w:p>
        </w:tc>
        <w:tc>
          <w:tcPr>
            <w:tcW w:w="1134" w:type="dxa"/>
            <w:shd w:val="clear" w:color="auto" w:fill="FFFFFF" w:themeFill="background1"/>
            <w:vAlign w:val="center"/>
          </w:tcPr>
          <w:p w14:paraId="0556F55F" w14:textId="77777777" w:rsidR="00BA6DE9" w:rsidRPr="00E31B39" w:rsidRDefault="00BA6DE9" w:rsidP="00BA6DE9">
            <w:pPr>
              <w:ind w:left="-30"/>
              <w:contextualSpacing/>
              <w:jc w:val="center"/>
              <w:rPr>
                <w:rFonts w:ascii="Times New Roman" w:hAnsi="Times New Roman"/>
                <w:b w:val="0"/>
                <w:bCs/>
                <w:sz w:val="16"/>
                <w:szCs w:val="16"/>
              </w:rPr>
            </w:pPr>
            <w:r w:rsidRPr="00E31B39">
              <w:rPr>
                <w:rFonts w:ascii="Times New Roman" w:hAnsi="Times New Roman"/>
                <w:b w:val="0"/>
                <w:bCs/>
                <w:sz w:val="16"/>
                <w:szCs w:val="16"/>
              </w:rPr>
              <w:lastRenderedPageBreak/>
              <w:t>-</w:t>
            </w:r>
          </w:p>
        </w:tc>
      </w:tr>
      <w:tr w:rsidR="00BA6DE9" w:rsidRPr="00E31B39" w14:paraId="5CD20924" w14:textId="77777777" w:rsidTr="00DB5C7F">
        <w:trPr>
          <w:gridAfter w:val="1"/>
          <w:wAfter w:w="18" w:type="dxa"/>
          <w:trHeight w:val="280"/>
        </w:trPr>
        <w:tc>
          <w:tcPr>
            <w:tcW w:w="420" w:type="dxa"/>
            <w:shd w:val="clear" w:color="auto" w:fill="FFFFFF" w:themeFill="background1"/>
            <w:vAlign w:val="center"/>
          </w:tcPr>
          <w:p w14:paraId="53FB0B52" w14:textId="77777777" w:rsidR="00BA6DE9" w:rsidRPr="00E31B39" w:rsidRDefault="00BA6DE9" w:rsidP="00BA6DE9">
            <w:pPr>
              <w:jc w:val="center"/>
              <w:rPr>
                <w:rFonts w:ascii="Times New Roman" w:hAnsi="Times New Roman"/>
                <w:b w:val="0"/>
                <w:bCs/>
                <w:sz w:val="18"/>
                <w:szCs w:val="18"/>
              </w:rPr>
            </w:pPr>
            <w:r w:rsidRPr="00E31B39">
              <w:rPr>
                <w:rFonts w:ascii="Times New Roman" w:eastAsiaTheme="minorEastAsia" w:hAnsi="Times New Roman"/>
                <w:b w:val="0"/>
                <w:bCs/>
                <w:sz w:val="18"/>
                <w:szCs w:val="18"/>
              </w:rPr>
              <w:lastRenderedPageBreak/>
              <w:t>1</w:t>
            </w:r>
          </w:p>
        </w:tc>
        <w:tc>
          <w:tcPr>
            <w:tcW w:w="1560" w:type="dxa"/>
            <w:shd w:val="clear" w:color="auto" w:fill="FFFFFF" w:themeFill="background1"/>
            <w:vAlign w:val="center"/>
          </w:tcPr>
          <w:p w14:paraId="60EE312A" w14:textId="77777777" w:rsidR="00BA6DE9" w:rsidRPr="00E31B39" w:rsidRDefault="00BA6DE9" w:rsidP="00BA6DE9">
            <w:pPr>
              <w:ind w:right="-21"/>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2</w:t>
            </w:r>
          </w:p>
        </w:tc>
        <w:tc>
          <w:tcPr>
            <w:tcW w:w="1134" w:type="dxa"/>
            <w:shd w:val="clear" w:color="auto" w:fill="FFFFFF" w:themeFill="background1"/>
            <w:vAlign w:val="center"/>
          </w:tcPr>
          <w:p w14:paraId="2CE0F313" w14:textId="77777777" w:rsidR="00BA6DE9" w:rsidRPr="00E31B39" w:rsidRDefault="00BA6DE9" w:rsidP="00BA6DE9">
            <w:pPr>
              <w:contextualSpacing/>
              <w:jc w:val="center"/>
              <w:rPr>
                <w:rFonts w:ascii="Times New Roman" w:hAnsi="Times New Roman"/>
                <w:b w:val="0"/>
                <w:bCs/>
                <w:color w:val="000000"/>
                <w:sz w:val="18"/>
                <w:szCs w:val="18"/>
              </w:rPr>
            </w:pPr>
            <w:r w:rsidRPr="00E31B39">
              <w:rPr>
                <w:rFonts w:ascii="Times New Roman" w:eastAsiaTheme="minorEastAsia" w:hAnsi="Times New Roman"/>
                <w:b w:val="0"/>
                <w:bCs/>
                <w:sz w:val="18"/>
                <w:szCs w:val="18"/>
              </w:rPr>
              <w:t>3</w:t>
            </w:r>
          </w:p>
        </w:tc>
        <w:tc>
          <w:tcPr>
            <w:tcW w:w="1275" w:type="dxa"/>
            <w:shd w:val="clear" w:color="auto" w:fill="FFFFFF" w:themeFill="background1"/>
            <w:vAlign w:val="center"/>
          </w:tcPr>
          <w:p w14:paraId="4CD9D912" w14:textId="77777777" w:rsidR="00BA6DE9" w:rsidRPr="00E31B39" w:rsidRDefault="00BA6DE9" w:rsidP="00BA6DE9">
            <w:pPr>
              <w:contextualSpacing/>
              <w:jc w:val="center"/>
              <w:rPr>
                <w:rFonts w:ascii="Times New Roman" w:hAnsi="Times New Roman"/>
                <w:b w:val="0"/>
                <w:bCs/>
                <w:sz w:val="18"/>
                <w:szCs w:val="18"/>
              </w:rPr>
            </w:pPr>
            <w:r w:rsidRPr="00E31B39">
              <w:rPr>
                <w:rFonts w:ascii="Times New Roman" w:eastAsiaTheme="minorEastAsia" w:hAnsi="Times New Roman"/>
                <w:b w:val="0"/>
                <w:bCs/>
                <w:sz w:val="18"/>
                <w:szCs w:val="18"/>
              </w:rPr>
              <w:t>4</w:t>
            </w:r>
          </w:p>
        </w:tc>
        <w:tc>
          <w:tcPr>
            <w:tcW w:w="1134" w:type="dxa"/>
            <w:shd w:val="clear" w:color="auto" w:fill="FFFFFF" w:themeFill="background1"/>
            <w:vAlign w:val="center"/>
          </w:tcPr>
          <w:p w14:paraId="5C697814" w14:textId="77777777" w:rsidR="00BA6DE9" w:rsidRPr="00E31B39" w:rsidRDefault="00BA6DE9" w:rsidP="00BA6DE9">
            <w:pPr>
              <w:jc w:val="center"/>
              <w:rPr>
                <w:rFonts w:ascii="Times New Roman" w:hAnsi="Times New Roman"/>
                <w:b w:val="0"/>
                <w:bCs/>
                <w:sz w:val="18"/>
                <w:szCs w:val="18"/>
              </w:rPr>
            </w:pPr>
            <w:r w:rsidRPr="00E31B39">
              <w:rPr>
                <w:rFonts w:ascii="Times New Roman" w:eastAsiaTheme="minorEastAsia" w:hAnsi="Times New Roman"/>
                <w:b w:val="0"/>
                <w:bCs/>
                <w:sz w:val="18"/>
                <w:szCs w:val="18"/>
              </w:rPr>
              <w:t>5</w:t>
            </w:r>
          </w:p>
        </w:tc>
        <w:tc>
          <w:tcPr>
            <w:tcW w:w="567" w:type="dxa"/>
            <w:shd w:val="clear" w:color="auto" w:fill="FFFFFF" w:themeFill="background1"/>
            <w:vAlign w:val="center"/>
          </w:tcPr>
          <w:p w14:paraId="553090B9" w14:textId="77777777" w:rsidR="00BA6DE9" w:rsidRPr="00E31B39" w:rsidRDefault="00BA6DE9" w:rsidP="00BA6DE9">
            <w:pPr>
              <w:jc w:val="center"/>
              <w:rPr>
                <w:rFonts w:ascii="Times New Roman" w:hAnsi="Times New Roman"/>
                <w:b w:val="0"/>
                <w:bCs/>
                <w:sz w:val="16"/>
                <w:szCs w:val="16"/>
              </w:rPr>
            </w:pPr>
            <w:r w:rsidRPr="00E31B39">
              <w:rPr>
                <w:rFonts w:ascii="Times New Roman" w:eastAsiaTheme="minorEastAsia" w:hAnsi="Times New Roman"/>
                <w:b w:val="0"/>
                <w:bCs/>
                <w:sz w:val="18"/>
                <w:szCs w:val="18"/>
              </w:rPr>
              <w:t>6</w:t>
            </w:r>
          </w:p>
        </w:tc>
        <w:tc>
          <w:tcPr>
            <w:tcW w:w="567" w:type="dxa"/>
            <w:shd w:val="clear" w:color="auto" w:fill="FFFFFF" w:themeFill="background1"/>
            <w:vAlign w:val="center"/>
          </w:tcPr>
          <w:p w14:paraId="432CF3E8" w14:textId="77777777" w:rsidR="00BA6DE9" w:rsidRPr="00E31B39" w:rsidRDefault="00BA6DE9" w:rsidP="00BA6DE9">
            <w:pPr>
              <w:ind w:left="27"/>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7</w:t>
            </w:r>
          </w:p>
        </w:tc>
        <w:tc>
          <w:tcPr>
            <w:tcW w:w="709" w:type="dxa"/>
            <w:shd w:val="clear" w:color="auto" w:fill="FFFFFF" w:themeFill="background1"/>
            <w:vAlign w:val="center"/>
          </w:tcPr>
          <w:p w14:paraId="2E95D7EF" w14:textId="77777777" w:rsidR="00BA6DE9" w:rsidRPr="00E31B39" w:rsidRDefault="00BA6DE9" w:rsidP="00BA6DE9">
            <w:pPr>
              <w:jc w:val="center"/>
              <w:rPr>
                <w:rFonts w:ascii="Times New Roman" w:hAnsi="Times New Roman"/>
                <w:b w:val="0"/>
                <w:bCs/>
                <w:sz w:val="16"/>
                <w:szCs w:val="16"/>
              </w:rPr>
            </w:pPr>
            <w:r w:rsidRPr="00E31B39">
              <w:rPr>
                <w:rFonts w:ascii="Times New Roman" w:eastAsiaTheme="minorEastAsia" w:hAnsi="Times New Roman"/>
                <w:b w:val="0"/>
                <w:bCs/>
                <w:sz w:val="18"/>
                <w:szCs w:val="18"/>
              </w:rPr>
              <w:t>8</w:t>
            </w:r>
          </w:p>
        </w:tc>
        <w:tc>
          <w:tcPr>
            <w:tcW w:w="708" w:type="dxa"/>
            <w:shd w:val="clear" w:color="auto" w:fill="FFFFFF" w:themeFill="background1"/>
            <w:vAlign w:val="center"/>
          </w:tcPr>
          <w:p w14:paraId="4589BEB2" w14:textId="77777777" w:rsidR="00BA6DE9" w:rsidRPr="00E31B39" w:rsidRDefault="00BA6DE9" w:rsidP="00BA6DE9">
            <w:pPr>
              <w:ind w:left="-2"/>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9</w:t>
            </w:r>
          </w:p>
        </w:tc>
        <w:tc>
          <w:tcPr>
            <w:tcW w:w="710" w:type="dxa"/>
            <w:shd w:val="clear" w:color="auto" w:fill="FFFFFF" w:themeFill="background1"/>
            <w:vAlign w:val="center"/>
          </w:tcPr>
          <w:p w14:paraId="50658875" w14:textId="77777777" w:rsidR="00BA6DE9" w:rsidRPr="00E31B39" w:rsidRDefault="00BA6DE9" w:rsidP="00BA6DE9">
            <w:pPr>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10</w:t>
            </w:r>
          </w:p>
        </w:tc>
        <w:tc>
          <w:tcPr>
            <w:tcW w:w="708" w:type="dxa"/>
            <w:shd w:val="clear" w:color="auto" w:fill="FFFFFF" w:themeFill="background1"/>
            <w:vAlign w:val="center"/>
          </w:tcPr>
          <w:p w14:paraId="6230C984" w14:textId="77777777" w:rsidR="00BA6DE9" w:rsidRPr="00E31B39" w:rsidRDefault="00BA6DE9" w:rsidP="00BA6DE9">
            <w:pPr>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11</w:t>
            </w:r>
          </w:p>
        </w:tc>
        <w:tc>
          <w:tcPr>
            <w:tcW w:w="709" w:type="dxa"/>
            <w:shd w:val="clear" w:color="auto" w:fill="FFFFFF" w:themeFill="background1"/>
            <w:vAlign w:val="center"/>
          </w:tcPr>
          <w:p w14:paraId="04AFC511" w14:textId="77777777" w:rsidR="00BA6DE9" w:rsidRPr="00E31B39" w:rsidRDefault="00BA6DE9" w:rsidP="00BA6DE9">
            <w:pPr>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12</w:t>
            </w:r>
          </w:p>
        </w:tc>
        <w:tc>
          <w:tcPr>
            <w:tcW w:w="1701" w:type="dxa"/>
            <w:shd w:val="clear" w:color="auto" w:fill="FFFFFF" w:themeFill="background1"/>
            <w:vAlign w:val="center"/>
          </w:tcPr>
          <w:p w14:paraId="6627D72B" w14:textId="77777777" w:rsidR="00BA6DE9" w:rsidRPr="008F44AD" w:rsidRDefault="00BA6DE9" w:rsidP="00BA6DE9">
            <w:pPr>
              <w:jc w:val="center"/>
              <w:rPr>
                <w:rFonts w:ascii="Times New Roman" w:hAnsi="Times New Roman"/>
                <w:b w:val="0"/>
                <w:sz w:val="16"/>
                <w:szCs w:val="16"/>
                <w:highlight w:val="white"/>
              </w:rPr>
            </w:pPr>
            <w:r w:rsidRPr="00E31B39">
              <w:rPr>
                <w:rFonts w:ascii="Times New Roman" w:eastAsiaTheme="minorEastAsia" w:hAnsi="Times New Roman"/>
                <w:b w:val="0"/>
                <w:bCs/>
                <w:sz w:val="18"/>
                <w:szCs w:val="18"/>
              </w:rPr>
              <w:t>13</w:t>
            </w:r>
          </w:p>
        </w:tc>
        <w:tc>
          <w:tcPr>
            <w:tcW w:w="851" w:type="dxa"/>
            <w:shd w:val="clear" w:color="auto" w:fill="FFFFFF" w:themeFill="background1"/>
            <w:vAlign w:val="center"/>
          </w:tcPr>
          <w:p w14:paraId="21767D17" w14:textId="77777777" w:rsidR="00BA6DE9" w:rsidRPr="00E31B39" w:rsidRDefault="00BA6DE9" w:rsidP="00BA6DE9">
            <w:pPr>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14</w:t>
            </w:r>
          </w:p>
        </w:tc>
        <w:tc>
          <w:tcPr>
            <w:tcW w:w="1276" w:type="dxa"/>
            <w:shd w:val="clear" w:color="auto" w:fill="FFFFFF" w:themeFill="background1"/>
            <w:vAlign w:val="center"/>
          </w:tcPr>
          <w:p w14:paraId="59A9A77B" w14:textId="77777777" w:rsidR="00BA6DE9" w:rsidRPr="0052280C" w:rsidRDefault="00BA6DE9" w:rsidP="00BA6DE9">
            <w:pPr>
              <w:contextualSpacing/>
              <w:jc w:val="center"/>
              <w:rPr>
                <w:rFonts w:ascii="Times New Roman" w:hAnsi="Times New Roman"/>
                <w:b w:val="0"/>
                <w:bCs/>
                <w:sz w:val="16"/>
                <w:szCs w:val="16"/>
              </w:rPr>
            </w:pPr>
            <w:r w:rsidRPr="0052280C">
              <w:rPr>
                <w:rFonts w:ascii="Times New Roman" w:eastAsiaTheme="minorEastAsia" w:hAnsi="Times New Roman"/>
                <w:b w:val="0"/>
                <w:bCs/>
                <w:sz w:val="18"/>
                <w:szCs w:val="18"/>
              </w:rPr>
              <w:t>15</w:t>
            </w:r>
          </w:p>
        </w:tc>
        <w:tc>
          <w:tcPr>
            <w:tcW w:w="1134" w:type="dxa"/>
            <w:shd w:val="clear" w:color="auto" w:fill="FFFFFF" w:themeFill="background1"/>
            <w:vAlign w:val="center"/>
          </w:tcPr>
          <w:p w14:paraId="5C8B0880" w14:textId="77777777" w:rsidR="00BA6DE9" w:rsidRPr="00E31B39" w:rsidRDefault="00BA6DE9" w:rsidP="00BA6DE9">
            <w:pPr>
              <w:ind w:left="-30"/>
              <w:contextualSpacing/>
              <w:jc w:val="center"/>
              <w:rPr>
                <w:rFonts w:ascii="Times New Roman" w:hAnsi="Times New Roman"/>
                <w:b w:val="0"/>
                <w:bCs/>
                <w:sz w:val="16"/>
                <w:szCs w:val="16"/>
              </w:rPr>
            </w:pPr>
            <w:r>
              <w:rPr>
                <w:rFonts w:ascii="Times New Roman" w:hAnsi="Times New Roman"/>
                <w:b w:val="0"/>
                <w:bCs/>
                <w:sz w:val="16"/>
                <w:szCs w:val="16"/>
              </w:rPr>
              <w:t>16</w:t>
            </w:r>
          </w:p>
        </w:tc>
      </w:tr>
      <w:tr w:rsidR="00BA6DE9" w:rsidRPr="00E31B39" w14:paraId="1A6A5346" w14:textId="77777777" w:rsidTr="00DB5C7F">
        <w:trPr>
          <w:gridAfter w:val="1"/>
          <w:wAfter w:w="18" w:type="dxa"/>
          <w:trHeight w:val="422"/>
        </w:trPr>
        <w:tc>
          <w:tcPr>
            <w:tcW w:w="420" w:type="dxa"/>
            <w:shd w:val="clear" w:color="auto" w:fill="FFFFFF" w:themeFill="background1"/>
            <w:vAlign w:val="center"/>
          </w:tcPr>
          <w:p w14:paraId="11B04BF6" w14:textId="51AD51C9" w:rsidR="00BA6DE9" w:rsidRDefault="00BA6DE9" w:rsidP="00BA6DE9">
            <w:pPr>
              <w:jc w:val="center"/>
              <w:rPr>
                <w:rFonts w:ascii="Times New Roman" w:hAnsi="Times New Roman"/>
                <w:b w:val="0"/>
                <w:bCs/>
                <w:sz w:val="18"/>
                <w:szCs w:val="18"/>
              </w:rPr>
            </w:pPr>
            <w:r>
              <w:rPr>
                <w:rFonts w:ascii="Times New Roman" w:hAnsi="Times New Roman"/>
                <w:b w:val="0"/>
                <w:bCs/>
                <w:sz w:val="18"/>
                <w:szCs w:val="18"/>
              </w:rPr>
              <w:t>10</w:t>
            </w:r>
          </w:p>
        </w:tc>
        <w:tc>
          <w:tcPr>
            <w:tcW w:w="1560" w:type="dxa"/>
            <w:shd w:val="clear" w:color="auto" w:fill="FFFFFF" w:themeFill="background1"/>
            <w:vAlign w:val="center"/>
          </w:tcPr>
          <w:p w14:paraId="335ED6D0" w14:textId="0533AFDE" w:rsidR="00BA6DE9" w:rsidRPr="00E31B39" w:rsidRDefault="00BA6DE9" w:rsidP="00BA6DE9">
            <w:pPr>
              <w:ind w:right="-21"/>
              <w:contextualSpacing/>
              <w:rPr>
                <w:rFonts w:ascii="Times New Roman" w:hAnsi="Times New Roman"/>
                <w:b w:val="0"/>
                <w:bCs/>
                <w:sz w:val="16"/>
                <w:szCs w:val="16"/>
              </w:rPr>
            </w:pPr>
            <w:r w:rsidRPr="00E31B39">
              <w:rPr>
                <w:rFonts w:ascii="Times New Roman" w:hAnsi="Times New Roman"/>
                <w:b w:val="0"/>
                <w:bCs/>
                <w:sz w:val="16"/>
                <w:szCs w:val="16"/>
              </w:rPr>
              <w:t xml:space="preserve">Доля муниципальных общеобразовательных учреждений,  соответствующих современным требованиям обучения, в общем  количестве муниципальных </w:t>
            </w:r>
            <w:r w:rsidRPr="00DF7697">
              <w:rPr>
                <w:rFonts w:ascii="Times New Roman" w:hAnsi="Times New Roman"/>
                <w:b w:val="0"/>
                <w:bCs/>
                <w:sz w:val="16"/>
                <w:szCs w:val="16"/>
              </w:rPr>
              <w:t xml:space="preserve">  общеобразовательных учреждений</w:t>
            </w:r>
          </w:p>
        </w:tc>
        <w:tc>
          <w:tcPr>
            <w:tcW w:w="1134" w:type="dxa"/>
            <w:shd w:val="clear" w:color="auto" w:fill="FFFFFF" w:themeFill="background1"/>
            <w:vAlign w:val="center"/>
          </w:tcPr>
          <w:p w14:paraId="5863B71D" w14:textId="77777777" w:rsidR="00BA6DE9" w:rsidRPr="00E31B39" w:rsidRDefault="00BA6DE9" w:rsidP="00BA6DE9">
            <w:pPr>
              <w:contextualSpacing/>
              <w:jc w:val="center"/>
              <w:rPr>
                <w:rFonts w:ascii="Times New Roman" w:hAnsi="Times New Roman"/>
                <w:b w:val="0"/>
                <w:bCs/>
                <w:sz w:val="16"/>
                <w:szCs w:val="16"/>
              </w:rPr>
            </w:pPr>
            <w:r w:rsidRPr="00E31B39">
              <w:rPr>
                <w:rFonts w:ascii="Times New Roman" w:hAnsi="Times New Roman"/>
                <w:b w:val="0"/>
                <w:bCs/>
                <w:sz w:val="18"/>
                <w:szCs w:val="18"/>
              </w:rPr>
              <w:t>-</w:t>
            </w:r>
          </w:p>
        </w:tc>
        <w:tc>
          <w:tcPr>
            <w:tcW w:w="1275" w:type="dxa"/>
            <w:shd w:val="clear" w:color="auto" w:fill="FFFFFF" w:themeFill="background1"/>
            <w:vAlign w:val="center"/>
          </w:tcPr>
          <w:p w14:paraId="0474AD4E" w14:textId="77777777" w:rsidR="00BA6DE9" w:rsidRPr="00E31B39" w:rsidRDefault="00BA6DE9" w:rsidP="00BA6DE9">
            <w:pPr>
              <w:contextualSpacing/>
              <w:jc w:val="center"/>
              <w:rPr>
                <w:rFonts w:ascii="Times New Roman" w:hAnsi="Times New Roman"/>
                <w:b w:val="0"/>
                <w:bCs/>
                <w:sz w:val="16"/>
                <w:szCs w:val="16"/>
              </w:rPr>
            </w:pPr>
            <w:r w:rsidRPr="00E31B39">
              <w:rPr>
                <w:rFonts w:ascii="Times New Roman" w:hAnsi="Times New Roman"/>
                <w:b w:val="0"/>
                <w:bCs/>
                <w:sz w:val="16"/>
                <w:szCs w:val="16"/>
              </w:rPr>
              <w:t>возрастание</w:t>
            </w:r>
          </w:p>
        </w:tc>
        <w:tc>
          <w:tcPr>
            <w:tcW w:w="1134" w:type="dxa"/>
            <w:shd w:val="clear" w:color="auto" w:fill="FFFFFF" w:themeFill="background1"/>
            <w:vAlign w:val="center"/>
          </w:tcPr>
          <w:p w14:paraId="0B292DAE" w14:textId="77777777" w:rsidR="00BA6DE9" w:rsidRPr="00E31B39" w:rsidRDefault="00BA6DE9" w:rsidP="00BA6DE9">
            <w:pPr>
              <w:jc w:val="center"/>
              <w:rPr>
                <w:rFonts w:ascii="Times New Roman" w:hAnsi="Times New Roman"/>
                <w:b w:val="0"/>
                <w:bCs/>
                <w:sz w:val="16"/>
                <w:szCs w:val="16"/>
              </w:rPr>
            </w:pPr>
            <w:r w:rsidRPr="00E31B39">
              <w:rPr>
                <w:rFonts w:ascii="Times New Roman" w:hAnsi="Times New Roman"/>
                <w:b w:val="0"/>
                <w:bCs/>
                <w:sz w:val="16"/>
                <w:szCs w:val="16"/>
              </w:rPr>
              <w:t>Процент</w:t>
            </w:r>
          </w:p>
        </w:tc>
        <w:tc>
          <w:tcPr>
            <w:tcW w:w="567" w:type="dxa"/>
            <w:shd w:val="clear" w:color="auto" w:fill="FFFFFF" w:themeFill="background1"/>
            <w:vAlign w:val="center"/>
          </w:tcPr>
          <w:p w14:paraId="45CA235C" w14:textId="77777777" w:rsidR="00BA6DE9" w:rsidRPr="00E31B39" w:rsidRDefault="00BA6DE9" w:rsidP="00BA6DE9">
            <w:pPr>
              <w:jc w:val="center"/>
              <w:rPr>
                <w:rFonts w:ascii="Times New Roman" w:hAnsi="Times New Roman"/>
                <w:b w:val="0"/>
                <w:bCs/>
                <w:sz w:val="16"/>
                <w:szCs w:val="16"/>
              </w:rPr>
            </w:pPr>
            <w:r w:rsidRPr="00E31B39">
              <w:rPr>
                <w:rFonts w:ascii="Times New Roman" w:hAnsi="Times New Roman"/>
                <w:b w:val="0"/>
                <w:bCs/>
                <w:sz w:val="16"/>
                <w:szCs w:val="16"/>
              </w:rPr>
              <w:t>98</w:t>
            </w:r>
          </w:p>
        </w:tc>
        <w:tc>
          <w:tcPr>
            <w:tcW w:w="567" w:type="dxa"/>
            <w:shd w:val="clear" w:color="auto" w:fill="FFFFFF" w:themeFill="background1"/>
            <w:vAlign w:val="center"/>
          </w:tcPr>
          <w:p w14:paraId="76BB4E45" w14:textId="77777777" w:rsidR="00BA6DE9" w:rsidRPr="00E31B39" w:rsidRDefault="00BA6DE9" w:rsidP="00BA6DE9">
            <w:pPr>
              <w:ind w:left="27"/>
              <w:contextualSpacing/>
              <w:jc w:val="center"/>
              <w:rPr>
                <w:rFonts w:ascii="Times New Roman" w:hAnsi="Times New Roman"/>
                <w:b w:val="0"/>
                <w:bCs/>
                <w:sz w:val="16"/>
                <w:szCs w:val="16"/>
              </w:rPr>
            </w:pPr>
            <w:r w:rsidRPr="00E31B39">
              <w:rPr>
                <w:rFonts w:ascii="Times New Roman" w:hAnsi="Times New Roman"/>
                <w:b w:val="0"/>
                <w:bCs/>
                <w:sz w:val="16"/>
                <w:szCs w:val="16"/>
              </w:rPr>
              <w:t>2022</w:t>
            </w:r>
          </w:p>
        </w:tc>
        <w:tc>
          <w:tcPr>
            <w:tcW w:w="709" w:type="dxa"/>
            <w:shd w:val="clear" w:color="auto" w:fill="FFFFFF" w:themeFill="background1"/>
            <w:vAlign w:val="center"/>
          </w:tcPr>
          <w:p w14:paraId="0AB6A2B5" w14:textId="77777777" w:rsidR="00BA6DE9" w:rsidRPr="00E31B39" w:rsidRDefault="00BA6DE9" w:rsidP="00BA6DE9">
            <w:pPr>
              <w:jc w:val="center"/>
              <w:rPr>
                <w:rFonts w:ascii="Times New Roman" w:hAnsi="Times New Roman"/>
                <w:b w:val="0"/>
                <w:bCs/>
                <w:sz w:val="16"/>
                <w:szCs w:val="16"/>
              </w:rPr>
            </w:pPr>
            <w:r w:rsidRPr="00E31B39">
              <w:rPr>
                <w:rFonts w:ascii="Times New Roman" w:hAnsi="Times New Roman"/>
                <w:b w:val="0"/>
                <w:bCs/>
                <w:sz w:val="16"/>
                <w:szCs w:val="16"/>
              </w:rPr>
              <w:t>100</w:t>
            </w:r>
          </w:p>
        </w:tc>
        <w:tc>
          <w:tcPr>
            <w:tcW w:w="708" w:type="dxa"/>
            <w:shd w:val="clear" w:color="auto" w:fill="FFFFFF" w:themeFill="background1"/>
            <w:vAlign w:val="center"/>
          </w:tcPr>
          <w:p w14:paraId="1B8CB420" w14:textId="77777777" w:rsidR="00BA6DE9" w:rsidRPr="00E31B39" w:rsidRDefault="00BA6DE9" w:rsidP="00BA6DE9">
            <w:pPr>
              <w:ind w:left="-2"/>
              <w:contextualSpacing/>
              <w:jc w:val="center"/>
              <w:rPr>
                <w:rFonts w:ascii="Times New Roman" w:hAnsi="Times New Roman"/>
                <w:b w:val="0"/>
                <w:bCs/>
                <w:sz w:val="16"/>
                <w:szCs w:val="16"/>
              </w:rPr>
            </w:pPr>
            <w:r w:rsidRPr="00E31B39">
              <w:rPr>
                <w:rFonts w:ascii="Times New Roman" w:hAnsi="Times New Roman"/>
                <w:b w:val="0"/>
                <w:bCs/>
                <w:sz w:val="16"/>
                <w:szCs w:val="16"/>
              </w:rPr>
              <w:t>100</w:t>
            </w:r>
          </w:p>
        </w:tc>
        <w:tc>
          <w:tcPr>
            <w:tcW w:w="710" w:type="dxa"/>
            <w:shd w:val="clear" w:color="auto" w:fill="FFFFFF" w:themeFill="background1"/>
            <w:vAlign w:val="center"/>
          </w:tcPr>
          <w:p w14:paraId="7FE6F634" w14:textId="77777777" w:rsidR="00BA6DE9" w:rsidRPr="00E31B39" w:rsidRDefault="00BA6DE9" w:rsidP="00BA6DE9">
            <w:pPr>
              <w:contextualSpacing/>
              <w:jc w:val="center"/>
              <w:rPr>
                <w:rFonts w:ascii="Times New Roman" w:hAnsi="Times New Roman"/>
                <w:b w:val="0"/>
                <w:bCs/>
                <w:sz w:val="16"/>
                <w:szCs w:val="16"/>
              </w:rPr>
            </w:pPr>
            <w:r w:rsidRPr="00E31B39">
              <w:rPr>
                <w:rFonts w:ascii="Times New Roman" w:hAnsi="Times New Roman"/>
                <w:b w:val="0"/>
                <w:bCs/>
                <w:sz w:val="16"/>
                <w:szCs w:val="16"/>
              </w:rPr>
              <w:t>100</w:t>
            </w:r>
          </w:p>
        </w:tc>
        <w:tc>
          <w:tcPr>
            <w:tcW w:w="708" w:type="dxa"/>
            <w:shd w:val="clear" w:color="auto" w:fill="FFFFFF" w:themeFill="background1"/>
            <w:vAlign w:val="center"/>
          </w:tcPr>
          <w:p w14:paraId="5A802D23" w14:textId="77777777" w:rsidR="00BA6DE9" w:rsidRDefault="00BA6DE9" w:rsidP="00BA6DE9">
            <w:pPr>
              <w:contextualSpacing/>
              <w:jc w:val="center"/>
              <w:rPr>
                <w:rFonts w:ascii="Times New Roman" w:hAnsi="Times New Roman"/>
                <w:b w:val="0"/>
                <w:bCs/>
                <w:sz w:val="16"/>
                <w:szCs w:val="16"/>
              </w:rPr>
            </w:pPr>
            <w:r>
              <w:rPr>
                <w:rFonts w:ascii="Times New Roman" w:hAnsi="Times New Roman"/>
                <w:b w:val="0"/>
                <w:bCs/>
                <w:sz w:val="16"/>
                <w:szCs w:val="16"/>
              </w:rPr>
              <w:t>100</w:t>
            </w:r>
          </w:p>
        </w:tc>
        <w:tc>
          <w:tcPr>
            <w:tcW w:w="709" w:type="dxa"/>
            <w:shd w:val="clear" w:color="auto" w:fill="FFFFFF" w:themeFill="background1"/>
            <w:vAlign w:val="center"/>
          </w:tcPr>
          <w:p w14:paraId="0250887C" w14:textId="77777777" w:rsidR="00BA6DE9" w:rsidRPr="00E31B39" w:rsidRDefault="00BA6DE9" w:rsidP="00BA6DE9">
            <w:pPr>
              <w:contextualSpacing/>
              <w:jc w:val="center"/>
              <w:rPr>
                <w:rFonts w:ascii="Times New Roman" w:hAnsi="Times New Roman"/>
                <w:b w:val="0"/>
                <w:bCs/>
                <w:sz w:val="16"/>
                <w:szCs w:val="16"/>
              </w:rPr>
            </w:pPr>
            <w:r w:rsidRPr="00E31B39">
              <w:rPr>
                <w:rFonts w:ascii="Times New Roman" w:hAnsi="Times New Roman"/>
                <w:b w:val="0"/>
                <w:bCs/>
                <w:sz w:val="16"/>
                <w:szCs w:val="16"/>
              </w:rPr>
              <w:t>100</w:t>
            </w:r>
          </w:p>
        </w:tc>
        <w:tc>
          <w:tcPr>
            <w:tcW w:w="1701" w:type="dxa"/>
            <w:shd w:val="clear" w:color="auto" w:fill="FFFFFF" w:themeFill="background1"/>
            <w:vAlign w:val="center"/>
          </w:tcPr>
          <w:p w14:paraId="6690BEAF" w14:textId="7BF2E15C" w:rsidR="00BA6DE9" w:rsidRPr="00E31B39" w:rsidRDefault="00B916BD" w:rsidP="00BA6DE9">
            <w:pPr>
              <w:contextualSpacing/>
              <w:jc w:val="center"/>
              <w:rPr>
                <w:rFonts w:ascii="Times New Roman" w:hAnsi="Times New Roman"/>
                <w:b w:val="0"/>
                <w:bCs/>
                <w:sz w:val="16"/>
                <w:szCs w:val="16"/>
              </w:rPr>
            </w:pPr>
            <w:hyperlink r:id="rId25" w:history="1">
              <w:r w:rsidR="00BA6DE9" w:rsidRPr="00E31B39">
                <w:rPr>
                  <w:rStyle w:val="affff9"/>
                  <w:color w:val="auto"/>
                  <w:sz w:val="16"/>
                  <w:szCs w:val="16"/>
                </w:rPr>
                <w:t>Распоряжение Правительства Ханты-Мансийского АО – Югры от 15</w:t>
              </w:r>
              <w:r w:rsidR="00BA6DE9">
                <w:rPr>
                  <w:rStyle w:val="affff9"/>
                  <w:color w:val="auto"/>
                  <w:sz w:val="16"/>
                  <w:szCs w:val="16"/>
                </w:rPr>
                <w:t>.03</w:t>
              </w:r>
              <w:r w:rsidR="00BA6DE9" w:rsidRPr="00E31B39">
                <w:rPr>
                  <w:rStyle w:val="affff9"/>
                  <w:color w:val="auto"/>
                  <w:sz w:val="16"/>
                  <w:szCs w:val="16"/>
                </w:rPr>
                <w:t xml:space="preserve"> 2013 № 92-рп «Об оценке эффективности деятельности  </w:t>
              </w:r>
              <w:r w:rsidR="00BA6DE9" w:rsidRPr="00BE0429">
                <w:rPr>
                  <w:rFonts w:ascii="Times New Roman" w:hAnsi="Times New Roman"/>
                  <w:b w:val="0"/>
                  <w:sz w:val="16"/>
                  <w:szCs w:val="16"/>
                </w:rPr>
                <w:t xml:space="preserve"> органов местного самоуправления</w:t>
              </w:r>
              <w:hyperlink r:id="rId26" w:history="1">
                <w:r w:rsidR="00BA6DE9" w:rsidRPr="00BE0429">
                  <w:rPr>
                    <w:rFonts w:ascii="Times New Roman" w:hAnsi="Times New Roman"/>
                    <w:b w:val="0"/>
                    <w:sz w:val="16"/>
                    <w:szCs w:val="16"/>
                  </w:rPr>
                  <w:t xml:space="preserve"> </w:t>
                </w:r>
              </w:hyperlink>
              <w:r w:rsidR="00BA6DE9" w:rsidRPr="00BE0429">
                <w:rPr>
                  <w:rFonts w:ascii="Times New Roman" w:hAnsi="Times New Roman"/>
                  <w:b w:val="0"/>
                  <w:sz w:val="16"/>
                  <w:szCs w:val="16"/>
                </w:rPr>
                <w:t xml:space="preserve"> </w:t>
              </w:r>
              <w:r w:rsidR="00BA6DE9" w:rsidRPr="00E31B39">
                <w:rPr>
                  <w:rStyle w:val="affff9"/>
                  <w:color w:val="auto"/>
                  <w:sz w:val="16"/>
                  <w:szCs w:val="16"/>
                </w:rPr>
                <w:t xml:space="preserve">  </w:t>
              </w:r>
              <w:r w:rsidR="00BA6DE9" w:rsidRPr="00BE0429">
                <w:rPr>
                  <w:rFonts w:ascii="Times New Roman" w:hAnsi="Times New Roman"/>
                  <w:b w:val="0"/>
                  <w:sz w:val="16"/>
                  <w:szCs w:val="16"/>
                </w:rPr>
                <w:t xml:space="preserve"> городских округов и муниципальных районов Ханты-  Мансийского   автономного округа -Югры»</w:t>
              </w:r>
              <w:r w:rsidR="00BA6DE9" w:rsidRPr="00E31B39">
                <w:rPr>
                  <w:rStyle w:val="affff9"/>
                  <w:color w:val="auto"/>
                  <w:sz w:val="16"/>
                  <w:szCs w:val="16"/>
                </w:rPr>
                <w:t xml:space="preserve">            </w:t>
              </w:r>
            </w:hyperlink>
            <w:r w:rsidR="00BA6DE9" w:rsidRPr="00E31B39">
              <w:rPr>
                <w:rStyle w:val="affff9"/>
                <w:color w:val="auto"/>
                <w:sz w:val="16"/>
                <w:szCs w:val="16"/>
              </w:rPr>
              <w:t xml:space="preserve"> </w:t>
            </w:r>
          </w:p>
        </w:tc>
        <w:tc>
          <w:tcPr>
            <w:tcW w:w="851" w:type="dxa"/>
            <w:shd w:val="clear" w:color="auto" w:fill="FFFFFF" w:themeFill="background1"/>
            <w:vAlign w:val="center"/>
          </w:tcPr>
          <w:p w14:paraId="59F01DE9" w14:textId="77777777" w:rsidR="00BA6DE9" w:rsidRPr="00E31B39" w:rsidRDefault="00BA6DE9" w:rsidP="00BA6DE9">
            <w:pPr>
              <w:jc w:val="center"/>
              <w:rPr>
                <w:rFonts w:ascii="Times New Roman" w:hAnsi="Times New Roman"/>
                <w:b w:val="0"/>
                <w:bCs/>
                <w:sz w:val="16"/>
                <w:szCs w:val="16"/>
              </w:rPr>
            </w:pPr>
            <w:r w:rsidRPr="00E31B39">
              <w:rPr>
                <w:rFonts w:ascii="Times New Roman" w:hAnsi="Times New Roman"/>
                <w:b w:val="0"/>
                <w:bCs/>
                <w:sz w:val="16"/>
                <w:szCs w:val="16"/>
              </w:rPr>
              <w:t>ДО</w:t>
            </w:r>
          </w:p>
        </w:tc>
        <w:tc>
          <w:tcPr>
            <w:tcW w:w="1276" w:type="dxa"/>
            <w:shd w:val="clear" w:color="auto" w:fill="FFFFFF" w:themeFill="background1"/>
            <w:vAlign w:val="center"/>
          </w:tcPr>
          <w:p w14:paraId="6BB8586C" w14:textId="696EEC43" w:rsidR="00BA6DE9" w:rsidRPr="0052280C" w:rsidRDefault="00BA6DE9" w:rsidP="00BA6DE9">
            <w:pPr>
              <w:jc w:val="center"/>
              <w:rPr>
                <w:rFonts w:ascii="Times New Roman" w:hAnsi="Times New Roman"/>
                <w:b w:val="0"/>
                <w:bCs/>
                <w:sz w:val="16"/>
                <w:szCs w:val="16"/>
              </w:rPr>
            </w:pPr>
            <w:r w:rsidRPr="0052280C">
              <w:rPr>
                <w:rFonts w:ascii="Times New Roman" w:hAnsi="Times New Roman"/>
                <w:b w:val="0"/>
                <w:bCs/>
                <w:sz w:val="16"/>
                <w:szCs w:val="16"/>
              </w:rPr>
              <w:t xml:space="preserve">Показателей результативности, используемых  Правительством  Ханты- Мансийского автономного округа - Югры для оценки эффективности деятельности  </w:t>
            </w:r>
            <w:r w:rsidRPr="00DF7697">
              <w:rPr>
                <w:rFonts w:ascii="Times New Roman" w:hAnsi="Times New Roman"/>
                <w:b w:val="0"/>
                <w:bCs/>
                <w:sz w:val="16"/>
                <w:szCs w:val="16"/>
              </w:rPr>
              <w:t>органов местного самоуправления городских округов</w:t>
            </w:r>
            <w:r w:rsidRPr="0052280C">
              <w:rPr>
                <w:rFonts w:ascii="Times New Roman" w:hAnsi="Times New Roman"/>
                <w:b w:val="0"/>
                <w:bCs/>
                <w:sz w:val="16"/>
                <w:szCs w:val="16"/>
              </w:rPr>
              <w:t xml:space="preserve">  </w:t>
            </w:r>
          </w:p>
        </w:tc>
        <w:tc>
          <w:tcPr>
            <w:tcW w:w="1134" w:type="dxa"/>
            <w:shd w:val="clear" w:color="auto" w:fill="FFFFFF" w:themeFill="background1"/>
            <w:vAlign w:val="center"/>
          </w:tcPr>
          <w:p w14:paraId="1A250CD7" w14:textId="77777777" w:rsidR="00BA6DE9" w:rsidRPr="00E31B39" w:rsidRDefault="00BA6DE9" w:rsidP="00BA6DE9">
            <w:pPr>
              <w:ind w:left="-30"/>
              <w:contextualSpacing/>
              <w:jc w:val="center"/>
              <w:rPr>
                <w:rFonts w:ascii="Times New Roman" w:hAnsi="Times New Roman"/>
                <w:b w:val="0"/>
                <w:bCs/>
                <w:sz w:val="16"/>
                <w:szCs w:val="16"/>
              </w:rPr>
            </w:pPr>
          </w:p>
        </w:tc>
      </w:tr>
      <w:tr w:rsidR="00BA6DE9" w:rsidRPr="00E31B39" w14:paraId="2AA6C5B4" w14:textId="77777777" w:rsidTr="00DB5C7F">
        <w:trPr>
          <w:trHeight w:val="331"/>
        </w:trPr>
        <w:tc>
          <w:tcPr>
            <w:tcW w:w="420" w:type="dxa"/>
          </w:tcPr>
          <w:p w14:paraId="328115E8" w14:textId="77777777" w:rsidR="00BA6DE9" w:rsidRPr="00E31B39" w:rsidRDefault="00BA6DE9" w:rsidP="00BA6DE9">
            <w:pPr>
              <w:ind w:left="-30"/>
              <w:contextualSpacing/>
              <w:jc w:val="center"/>
              <w:rPr>
                <w:rFonts w:ascii="Times New Roman" w:eastAsiaTheme="minorEastAsia" w:hAnsi="Times New Roman"/>
                <w:b w:val="0"/>
                <w:bCs/>
                <w:iCs/>
                <w:sz w:val="18"/>
                <w:szCs w:val="18"/>
              </w:rPr>
            </w:pPr>
          </w:p>
        </w:tc>
        <w:tc>
          <w:tcPr>
            <w:tcW w:w="14761" w:type="dxa"/>
            <w:gridSpan w:val="16"/>
            <w:shd w:val="clear" w:color="auto" w:fill="auto"/>
            <w:vAlign w:val="center"/>
          </w:tcPr>
          <w:p w14:paraId="1D32384E" w14:textId="77777777" w:rsidR="00BA6DE9" w:rsidRPr="0052280C" w:rsidRDefault="00BA6DE9" w:rsidP="00BA6DE9">
            <w:pPr>
              <w:ind w:left="-30"/>
              <w:contextualSpacing/>
              <w:jc w:val="center"/>
              <w:rPr>
                <w:rFonts w:ascii="Times New Roman" w:eastAsiaTheme="minorEastAsia" w:hAnsi="Times New Roman"/>
                <w:b w:val="0"/>
                <w:bCs/>
                <w:iCs/>
                <w:sz w:val="18"/>
                <w:szCs w:val="18"/>
              </w:rPr>
            </w:pPr>
            <w:r w:rsidRPr="0052280C">
              <w:rPr>
                <w:rFonts w:ascii="Times New Roman" w:eastAsiaTheme="minorEastAsia" w:hAnsi="Times New Roman"/>
                <w:b w:val="0"/>
                <w:bCs/>
                <w:iCs/>
                <w:sz w:val="18"/>
                <w:szCs w:val="18"/>
              </w:rPr>
              <w:t>Цель 2.«Формирование эффективной системы выявления, поддержки и развития способностей и талантов у детей и молодежи»</w:t>
            </w:r>
          </w:p>
        </w:tc>
      </w:tr>
      <w:tr w:rsidR="00BA6DE9" w:rsidRPr="00E31B39" w14:paraId="68A51FE6" w14:textId="77777777" w:rsidTr="00DB5C7F">
        <w:trPr>
          <w:gridAfter w:val="1"/>
          <w:wAfter w:w="18" w:type="dxa"/>
          <w:trHeight w:val="565"/>
        </w:trPr>
        <w:tc>
          <w:tcPr>
            <w:tcW w:w="420" w:type="dxa"/>
            <w:shd w:val="clear" w:color="auto" w:fill="FFFFFF" w:themeFill="background1"/>
            <w:vAlign w:val="center"/>
          </w:tcPr>
          <w:p w14:paraId="5AFB5B29" w14:textId="7F626BEB" w:rsidR="00BA6DE9" w:rsidRPr="00E31B39" w:rsidRDefault="00BA6DE9" w:rsidP="00BA6DE9">
            <w:pPr>
              <w:jc w:val="center"/>
              <w:rPr>
                <w:rFonts w:ascii="Times New Roman" w:hAnsi="Times New Roman"/>
                <w:b w:val="0"/>
                <w:bCs/>
                <w:sz w:val="18"/>
                <w:szCs w:val="18"/>
              </w:rPr>
            </w:pPr>
            <w:r>
              <w:rPr>
                <w:rFonts w:ascii="Times New Roman" w:hAnsi="Times New Roman"/>
                <w:b w:val="0"/>
                <w:bCs/>
                <w:sz w:val="18"/>
                <w:szCs w:val="18"/>
              </w:rPr>
              <w:t>11</w:t>
            </w:r>
          </w:p>
        </w:tc>
        <w:tc>
          <w:tcPr>
            <w:tcW w:w="1560" w:type="dxa"/>
            <w:shd w:val="clear" w:color="auto" w:fill="FFFFFF" w:themeFill="background1"/>
            <w:vAlign w:val="center"/>
          </w:tcPr>
          <w:p w14:paraId="77E52CC0" w14:textId="77777777" w:rsidR="00BA6DE9" w:rsidRPr="00E31B39" w:rsidRDefault="00BA6DE9" w:rsidP="00BA6DE9">
            <w:pPr>
              <w:ind w:right="-21"/>
              <w:contextualSpacing/>
              <w:rPr>
                <w:rFonts w:ascii="Times New Roman" w:hAnsi="Times New Roman"/>
                <w:b w:val="0"/>
                <w:bCs/>
                <w:sz w:val="16"/>
                <w:szCs w:val="16"/>
              </w:rPr>
            </w:pPr>
            <w:r w:rsidRPr="00E31B39">
              <w:rPr>
                <w:rFonts w:ascii="Times New Roman" w:hAnsi="Times New Roman"/>
                <w:b w:val="0"/>
                <w:bCs/>
                <w:sz w:val="16"/>
                <w:szCs w:val="16"/>
              </w:rPr>
              <w:t>Доля детей в возрасте от 5 до 18 лет, охваченных дополнительным образованием</w:t>
            </w:r>
          </w:p>
          <w:p w14:paraId="2DF2C16E" w14:textId="77777777" w:rsidR="00BA6DE9" w:rsidRPr="00E31B39" w:rsidRDefault="00BA6DE9" w:rsidP="00BA6DE9">
            <w:pPr>
              <w:ind w:right="-21"/>
              <w:contextualSpacing/>
              <w:rPr>
                <w:rFonts w:ascii="Times New Roman" w:hAnsi="Times New Roman"/>
                <w:b w:val="0"/>
                <w:bCs/>
                <w:sz w:val="16"/>
                <w:szCs w:val="16"/>
              </w:rPr>
            </w:pPr>
          </w:p>
        </w:tc>
        <w:tc>
          <w:tcPr>
            <w:tcW w:w="1134" w:type="dxa"/>
            <w:shd w:val="clear" w:color="auto" w:fill="FFFFFF" w:themeFill="background1"/>
            <w:vAlign w:val="center"/>
          </w:tcPr>
          <w:p w14:paraId="54F36037" w14:textId="77777777" w:rsidR="00BA6DE9" w:rsidRPr="00E31B39" w:rsidRDefault="00BA6DE9" w:rsidP="00BA6DE9">
            <w:pPr>
              <w:contextualSpacing/>
              <w:jc w:val="center"/>
              <w:rPr>
                <w:rFonts w:ascii="Times New Roman" w:hAnsi="Times New Roman"/>
                <w:b w:val="0"/>
                <w:bCs/>
                <w:color w:val="000000"/>
                <w:sz w:val="18"/>
                <w:szCs w:val="18"/>
              </w:rPr>
            </w:pPr>
            <w:r w:rsidRPr="00E31B39">
              <w:rPr>
                <w:rFonts w:ascii="Times New Roman" w:hAnsi="Times New Roman"/>
                <w:b w:val="0"/>
                <w:bCs/>
                <w:color w:val="000000"/>
                <w:sz w:val="18"/>
                <w:szCs w:val="18"/>
              </w:rPr>
              <w:t>«НП»</w:t>
            </w:r>
          </w:p>
        </w:tc>
        <w:tc>
          <w:tcPr>
            <w:tcW w:w="1275" w:type="dxa"/>
            <w:shd w:val="clear" w:color="auto" w:fill="FFFFFF" w:themeFill="background1"/>
            <w:vAlign w:val="center"/>
          </w:tcPr>
          <w:p w14:paraId="17BF1438" w14:textId="77777777" w:rsidR="00BA6DE9" w:rsidRPr="00E31B39" w:rsidRDefault="00BA6DE9" w:rsidP="00BA6DE9">
            <w:pPr>
              <w:contextualSpacing/>
              <w:jc w:val="center"/>
              <w:rPr>
                <w:rFonts w:ascii="Times New Roman" w:hAnsi="Times New Roman"/>
                <w:b w:val="0"/>
                <w:bCs/>
                <w:sz w:val="18"/>
                <w:szCs w:val="18"/>
              </w:rPr>
            </w:pPr>
            <w:r w:rsidRPr="00E31B39">
              <w:rPr>
                <w:rFonts w:ascii="Times New Roman" w:hAnsi="Times New Roman"/>
                <w:b w:val="0"/>
                <w:bCs/>
                <w:sz w:val="18"/>
                <w:szCs w:val="18"/>
              </w:rPr>
              <w:t>-</w:t>
            </w:r>
          </w:p>
        </w:tc>
        <w:tc>
          <w:tcPr>
            <w:tcW w:w="1134" w:type="dxa"/>
            <w:shd w:val="clear" w:color="auto" w:fill="FFFFFF" w:themeFill="background1"/>
            <w:vAlign w:val="center"/>
          </w:tcPr>
          <w:p w14:paraId="187773F3" w14:textId="77777777" w:rsidR="00BA6DE9" w:rsidRPr="00E31B39" w:rsidRDefault="00BA6DE9" w:rsidP="00BA6DE9">
            <w:pPr>
              <w:jc w:val="center"/>
              <w:rPr>
                <w:rFonts w:ascii="Times New Roman" w:hAnsi="Times New Roman"/>
                <w:b w:val="0"/>
                <w:bCs/>
                <w:sz w:val="18"/>
                <w:szCs w:val="18"/>
              </w:rPr>
            </w:pPr>
            <w:r w:rsidRPr="00E31B39">
              <w:rPr>
                <w:rFonts w:ascii="Times New Roman" w:hAnsi="Times New Roman"/>
                <w:b w:val="0"/>
                <w:bCs/>
                <w:sz w:val="18"/>
                <w:szCs w:val="18"/>
              </w:rPr>
              <w:t>Процент</w:t>
            </w:r>
          </w:p>
        </w:tc>
        <w:tc>
          <w:tcPr>
            <w:tcW w:w="567" w:type="dxa"/>
            <w:shd w:val="clear" w:color="auto" w:fill="FFFFFF" w:themeFill="background1"/>
            <w:vAlign w:val="center"/>
          </w:tcPr>
          <w:p w14:paraId="39A7EF52" w14:textId="77777777" w:rsidR="00BA6DE9" w:rsidRPr="00E31B39" w:rsidRDefault="00BA6DE9" w:rsidP="00BA6DE9">
            <w:pPr>
              <w:jc w:val="center"/>
              <w:rPr>
                <w:rFonts w:ascii="Times New Roman" w:hAnsi="Times New Roman"/>
                <w:b w:val="0"/>
                <w:bCs/>
                <w:sz w:val="16"/>
                <w:szCs w:val="16"/>
              </w:rPr>
            </w:pPr>
            <w:r w:rsidRPr="00E31B39">
              <w:rPr>
                <w:rFonts w:ascii="Times New Roman" w:hAnsi="Times New Roman"/>
                <w:b w:val="0"/>
                <w:bCs/>
                <w:sz w:val="16"/>
                <w:szCs w:val="16"/>
              </w:rPr>
              <w:t>86,9</w:t>
            </w:r>
          </w:p>
        </w:tc>
        <w:tc>
          <w:tcPr>
            <w:tcW w:w="567" w:type="dxa"/>
            <w:shd w:val="clear" w:color="auto" w:fill="FFFFFF" w:themeFill="background1"/>
            <w:vAlign w:val="center"/>
          </w:tcPr>
          <w:p w14:paraId="7A94DF8C" w14:textId="77777777" w:rsidR="00BA6DE9" w:rsidRPr="00E31B39" w:rsidRDefault="00BA6DE9" w:rsidP="00BA6DE9">
            <w:pPr>
              <w:ind w:left="27"/>
              <w:contextualSpacing/>
              <w:jc w:val="center"/>
              <w:rPr>
                <w:rFonts w:ascii="Times New Roman" w:hAnsi="Times New Roman"/>
                <w:b w:val="0"/>
                <w:bCs/>
                <w:sz w:val="16"/>
                <w:szCs w:val="16"/>
              </w:rPr>
            </w:pPr>
            <w:r w:rsidRPr="00E31B39">
              <w:rPr>
                <w:rFonts w:ascii="Times New Roman" w:hAnsi="Times New Roman"/>
                <w:b w:val="0"/>
                <w:bCs/>
                <w:sz w:val="16"/>
                <w:szCs w:val="16"/>
              </w:rPr>
              <w:t>2022</w:t>
            </w:r>
          </w:p>
        </w:tc>
        <w:tc>
          <w:tcPr>
            <w:tcW w:w="709" w:type="dxa"/>
            <w:shd w:val="clear" w:color="auto" w:fill="FFFFFF" w:themeFill="background1"/>
            <w:vAlign w:val="center"/>
          </w:tcPr>
          <w:p w14:paraId="3C50F7FE" w14:textId="77777777" w:rsidR="00BA6DE9" w:rsidRPr="00E31B39" w:rsidRDefault="00BA6DE9" w:rsidP="00BA6DE9">
            <w:pPr>
              <w:jc w:val="center"/>
              <w:rPr>
                <w:rFonts w:ascii="Times New Roman" w:hAnsi="Times New Roman"/>
                <w:b w:val="0"/>
                <w:bCs/>
                <w:sz w:val="16"/>
                <w:szCs w:val="16"/>
              </w:rPr>
            </w:pPr>
            <w:r w:rsidRPr="00E31B39">
              <w:rPr>
                <w:rFonts w:ascii="Times New Roman" w:hAnsi="Times New Roman"/>
                <w:b w:val="0"/>
                <w:bCs/>
                <w:sz w:val="16"/>
                <w:szCs w:val="16"/>
              </w:rPr>
              <w:t>87,5</w:t>
            </w:r>
          </w:p>
        </w:tc>
        <w:tc>
          <w:tcPr>
            <w:tcW w:w="708" w:type="dxa"/>
            <w:shd w:val="clear" w:color="auto" w:fill="FFFFFF" w:themeFill="background1"/>
            <w:vAlign w:val="center"/>
          </w:tcPr>
          <w:p w14:paraId="0946A81D" w14:textId="77777777" w:rsidR="00BA6DE9" w:rsidRPr="00E31B39" w:rsidRDefault="00BA6DE9" w:rsidP="00BA6DE9">
            <w:pPr>
              <w:ind w:left="-2"/>
              <w:contextualSpacing/>
              <w:jc w:val="center"/>
              <w:rPr>
                <w:rFonts w:ascii="Times New Roman" w:hAnsi="Times New Roman"/>
                <w:b w:val="0"/>
                <w:bCs/>
                <w:sz w:val="16"/>
                <w:szCs w:val="16"/>
              </w:rPr>
            </w:pPr>
            <w:r w:rsidRPr="00E31B39">
              <w:rPr>
                <w:rFonts w:ascii="Times New Roman" w:hAnsi="Times New Roman"/>
                <w:b w:val="0"/>
                <w:bCs/>
                <w:sz w:val="16"/>
                <w:szCs w:val="16"/>
              </w:rPr>
              <w:t>87,7</w:t>
            </w:r>
          </w:p>
        </w:tc>
        <w:tc>
          <w:tcPr>
            <w:tcW w:w="710" w:type="dxa"/>
            <w:shd w:val="clear" w:color="auto" w:fill="FFFFFF" w:themeFill="background1"/>
            <w:vAlign w:val="center"/>
          </w:tcPr>
          <w:p w14:paraId="76AC1608" w14:textId="77777777" w:rsidR="00BA6DE9" w:rsidRPr="00E31B39" w:rsidRDefault="00BA6DE9" w:rsidP="00BA6DE9">
            <w:pPr>
              <w:contextualSpacing/>
              <w:jc w:val="center"/>
              <w:rPr>
                <w:rFonts w:ascii="Times New Roman" w:hAnsi="Times New Roman"/>
                <w:b w:val="0"/>
                <w:bCs/>
                <w:sz w:val="16"/>
                <w:szCs w:val="16"/>
              </w:rPr>
            </w:pPr>
            <w:r w:rsidRPr="00E31B39">
              <w:rPr>
                <w:rFonts w:ascii="Times New Roman" w:hAnsi="Times New Roman"/>
                <w:b w:val="0"/>
                <w:bCs/>
                <w:sz w:val="16"/>
                <w:szCs w:val="16"/>
              </w:rPr>
              <w:t>87,9</w:t>
            </w:r>
          </w:p>
        </w:tc>
        <w:tc>
          <w:tcPr>
            <w:tcW w:w="708" w:type="dxa"/>
            <w:shd w:val="clear" w:color="auto" w:fill="FFFFFF" w:themeFill="background1"/>
            <w:vAlign w:val="center"/>
          </w:tcPr>
          <w:p w14:paraId="42D62545" w14:textId="77777777" w:rsidR="00BA6DE9" w:rsidRPr="00E31B39" w:rsidRDefault="00BA6DE9" w:rsidP="00BA6DE9">
            <w:pPr>
              <w:contextualSpacing/>
              <w:jc w:val="center"/>
              <w:rPr>
                <w:rFonts w:ascii="Times New Roman" w:hAnsi="Times New Roman"/>
                <w:b w:val="0"/>
                <w:bCs/>
                <w:sz w:val="16"/>
                <w:szCs w:val="16"/>
              </w:rPr>
            </w:pPr>
            <w:r>
              <w:rPr>
                <w:rFonts w:ascii="Times New Roman" w:hAnsi="Times New Roman"/>
                <w:b w:val="0"/>
                <w:bCs/>
                <w:sz w:val="16"/>
                <w:szCs w:val="16"/>
              </w:rPr>
              <w:t>88,1</w:t>
            </w:r>
          </w:p>
        </w:tc>
        <w:tc>
          <w:tcPr>
            <w:tcW w:w="709" w:type="dxa"/>
            <w:shd w:val="clear" w:color="auto" w:fill="FFFFFF" w:themeFill="background1"/>
            <w:vAlign w:val="center"/>
          </w:tcPr>
          <w:p w14:paraId="2C60A55B" w14:textId="77777777" w:rsidR="00BA6DE9" w:rsidRPr="00E31B39" w:rsidRDefault="00BA6DE9" w:rsidP="00BA6DE9">
            <w:pPr>
              <w:contextualSpacing/>
              <w:jc w:val="center"/>
              <w:rPr>
                <w:rFonts w:ascii="Times New Roman" w:hAnsi="Times New Roman"/>
                <w:b w:val="0"/>
                <w:bCs/>
                <w:sz w:val="16"/>
                <w:szCs w:val="16"/>
              </w:rPr>
            </w:pPr>
            <w:r w:rsidRPr="00E31B39">
              <w:rPr>
                <w:rFonts w:ascii="Times New Roman" w:hAnsi="Times New Roman"/>
                <w:b w:val="0"/>
                <w:bCs/>
                <w:sz w:val="16"/>
                <w:szCs w:val="16"/>
              </w:rPr>
              <w:t>89</w:t>
            </w:r>
          </w:p>
        </w:tc>
        <w:tc>
          <w:tcPr>
            <w:tcW w:w="1701" w:type="dxa"/>
            <w:shd w:val="clear" w:color="auto" w:fill="FFFFFF" w:themeFill="background1"/>
            <w:vAlign w:val="center"/>
          </w:tcPr>
          <w:p w14:paraId="12B44D02" w14:textId="77777777" w:rsidR="00BA6DE9" w:rsidRPr="0052280C" w:rsidRDefault="00BA6DE9" w:rsidP="00BA6DE9">
            <w:pPr>
              <w:jc w:val="center"/>
              <w:rPr>
                <w:rFonts w:ascii="Times New Roman" w:hAnsi="Times New Roman"/>
                <w:b w:val="0"/>
                <w:sz w:val="16"/>
                <w:szCs w:val="16"/>
                <w:highlight w:val="white"/>
              </w:rPr>
            </w:pPr>
            <w:r w:rsidRPr="0052280C">
              <w:rPr>
                <w:rFonts w:ascii="Times New Roman" w:hAnsi="Times New Roman"/>
                <w:b w:val="0"/>
                <w:sz w:val="16"/>
                <w:szCs w:val="16"/>
                <w:highlight w:val="white"/>
              </w:rPr>
              <w:t>Указ Президента Российской Федерации от 07.05.2012 № 599 «О мерах по реализации государственной политики в области образования и науки»;</w:t>
            </w:r>
          </w:p>
          <w:p w14:paraId="7FC26619" w14:textId="5FD3C1F8" w:rsidR="00DB5C7F" w:rsidRDefault="00BA6DE9" w:rsidP="00DB5C7F">
            <w:pPr>
              <w:contextualSpacing/>
              <w:jc w:val="center"/>
              <w:rPr>
                <w:rFonts w:ascii="Times New Roman" w:hAnsi="Times New Roman"/>
                <w:b w:val="0"/>
                <w:sz w:val="16"/>
                <w:szCs w:val="16"/>
              </w:rPr>
            </w:pPr>
            <w:r w:rsidRPr="0052280C">
              <w:rPr>
                <w:rFonts w:ascii="Times New Roman" w:hAnsi="Times New Roman"/>
                <w:b w:val="0"/>
                <w:sz w:val="16"/>
                <w:szCs w:val="16"/>
              </w:rPr>
              <w:t>Е</w:t>
            </w:r>
            <w:r w:rsidRPr="0052280C">
              <w:rPr>
                <w:rFonts w:ascii="Times New Roman" w:hAnsi="Times New Roman"/>
                <w:b w:val="0"/>
                <w:sz w:val="16"/>
                <w:szCs w:val="16"/>
                <w:highlight w:val="white"/>
              </w:rPr>
              <w:t xml:space="preserve">диный план по достижению национальных целей развития Российской Федерации на период до 2024 года и на плановый период до 2030 года, утвержденный </w:t>
            </w:r>
            <w:proofErr w:type="gramStart"/>
            <w:r w:rsidRPr="0052280C">
              <w:rPr>
                <w:rFonts w:ascii="Times New Roman" w:hAnsi="Times New Roman"/>
                <w:b w:val="0"/>
                <w:sz w:val="16"/>
                <w:szCs w:val="16"/>
                <w:highlight w:val="white"/>
              </w:rPr>
              <w:t xml:space="preserve">распоряжением </w:t>
            </w:r>
            <w:r w:rsidR="00DB5C7F" w:rsidRPr="0052280C">
              <w:rPr>
                <w:rFonts w:ascii="Times New Roman" w:hAnsi="Times New Roman"/>
                <w:b w:val="0"/>
                <w:sz w:val="16"/>
                <w:szCs w:val="16"/>
                <w:highlight w:val="white"/>
              </w:rPr>
              <w:t xml:space="preserve"> Правительства</w:t>
            </w:r>
            <w:proofErr w:type="gramEnd"/>
            <w:r w:rsidR="00DB5C7F" w:rsidRPr="0052280C">
              <w:rPr>
                <w:rFonts w:ascii="Times New Roman" w:hAnsi="Times New Roman"/>
                <w:b w:val="0"/>
                <w:sz w:val="16"/>
                <w:szCs w:val="16"/>
                <w:highlight w:val="white"/>
              </w:rPr>
              <w:t xml:space="preserve"> Российской  Федерации от 01.10.2021 № 2765-р</w:t>
            </w:r>
          </w:p>
          <w:p w14:paraId="1C7C0E76" w14:textId="3A6633EA" w:rsidR="00BA6DE9" w:rsidRPr="00E31B39" w:rsidRDefault="00BA6DE9" w:rsidP="00BA6DE9">
            <w:pPr>
              <w:contextualSpacing/>
              <w:jc w:val="center"/>
              <w:rPr>
                <w:rFonts w:ascii="Times New Roman" w:hAnsi="Times New Roman"/>
                <w:b w:val="0"/>
                <w:bCs/>
                <w:sz w:val="16"/>
                <w:szCs w:val="16"/>
              </w:rPr>
            </w:pPr>
          </w:p>
        </w:tc>
        <w:tc>
          <w:tcPr>
            <w:tcW w:w="851" w:type="dxa"/>
            <w:shd w:val="clear" w:color="auto" w:fill="FFFFFF" w:themeFill="background1"/>
            <w:vAlign w:val="center"/>
          </w:tcPr>
          <w:p w14:paraId="5E438814" w14:textId="77777777" w:rsidR="00BA6DE9" w:rsidRPr="00E31B39" w:rsidRDefault="00BA6DE9" w:rsidP="00BA6DE9">
            <w:pPr>
              <w:contextualSpacing/>
              <w:jc w:val="center"/>
              <w:rPr>
                <w:rFonts w:ascii="Times New Roman" w:hAnsi="Times New Roman"/>
                <w:b w:val="0"/>
                <w:bCs/>
                <w:sz w:val="16"/>
                <w:szCs w:val="16"/>
              </w:rPr>
            </w:pPr>
            <w:r w:rsidRPr="00E31B39">
              <w:rPr>
                <w:rFonts w:ascii="Times New Roman" w:hAnsi="Times New Roman"/>
                <w:b w:val="0"/>
                <w:bCs/>
                <w:sz w:val="16"/>
                <w:szCs w:val="16"/>
              </w:rPr>
              <w:t>ДО</w:t>
            </w:r>
          </w:p>
        </w:tc>
        <w:tc>
          <w:tcPr>
            <w:tcW w:w="1276" w:type="dxa"/>
            <w:shd w:val="clear" w:color="auto" w:fill="FFFFFF" w:themeFill="background1"/>
            <w:vAlign w:val="center"/>
          </w:tcPr>
          <w:p w14:paraId="5FC83E7B" w14:textId="2AB43188" w:rsidR="00DB5C7F" w:rsidRPr="00DB5C7F" w:rsidRDefault="00BA6DE9" w:rsidP="00DB5C7F">
            <w:pPr>
              <w:contextualSpacing/>
              <w:jc w:val="center"/>
              <w:rPr>
                <w:rFonts w:ascii="Times New Roman" w:hAnsi="Times New Roman"/>
                <w:b w:val="0"/>
                <w:sz w:val="16"/>
                <w:szCs w:val="16"/>
              </w:rPr>
            </w:pPr>
            <w:r>
              <w:rPr>
                <w:rFonts w:ascii="Times New Roman" w:hAnsi="Times New Roman"/>
                <w:b w:val="0"/>
                <w:sz w:val="16"/>
                <w:szCs w:val="16"/>
              </w:rPr>
              <w:t>О</w:t>
            </w:r>
            <w:r w:rsidRPr="0052280C">
              <w:rPr>
                <w:rFonts w:ascii="Times New Roman" w:hAnsi="Times New Roman"/>
                <w:b w:val="0"/>
                <w:sz w:val="16"/>
                <w:szCs w:val="16"/>
              </w:rPr>
              <w:t xml:space="preserve">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w:t>
            </w:r>
            <w:r w:rsidR="00DB5C7F" w:rsidRPr="0052280C">
              <w:rPr>
                <w:rFonts w:ascii="Times New Roman" w:hAnsi="Times New Roman"/>
                <w:b w:val="0"/>
                <w:sz w:val="16"/>
                <w:szCs w:val="16"/>
              </w:rPr>
              <w:t xml:space="preserve"> ответственности, справедливости, всеобщности и направленной на самоопределение и профессиональную  </w:t>
            </w:r>
            <w:r w:rsidR="00DB5C7F">
              <w:rPr>
                <w:rFonts w:ascii="Times New Roman" w:hAnsi="Times New Roman"/>
                <w:b w:val="0"/>
                <w:sz w:val="16"/>
                <w:szCs w:val="16"/>
              </w:rPr>
              <w:lastRenderedPageBreak/>
              <w:t xml:space="preserve">ориентацию </w:t>
            </w:r>
            <w:r w:rsidR="00DB5C7F" w:rsidRPr="0024377D">
              <w:rPr>
                <w:rFonts w:ascii="Times New Roman" w:hAnsi="Times New Roman"/>
                <w:b w:val="0"/>
                <w:sz w:val="16"/>
                <w:szCs w:val="16"/>
              </w:rPr>
              <w:t>10</w:t>
            </w:r>
            <w:r w:rsidR="00DB5C7F" w:rsidRPr="0052280C">
              <w:rPr>
                <w:rFonts w:ascii="Times New Roman" w:hAnsi="Times New Roman"/>
                <w:b w:val="0"/>
                <w:sz w:val="16"/>
                <w:szCs w:val="16"/>
              </w:rPr>
              <w:t>0</w:t>
            </w:r>
            <w:r w:rsidR="00DB5C7F">
              <w:rPr>
                <w:rFonts w:ascii="Times New Roman" w:hAnsi="Times New Roman"/>
                <w:b w:val="0"/>
                <w:sz w:val="16"/>
                <w:szCs w:val="16"/>
              </w:rPr>
              <w:t xml:space="preserve"> </w:t>
            </w:r>
            <w:r w:rsidR="00DB5C7F" w:rsidRPr="0052280C">
              <w:rPr>
                <w:rFonts w:ascii="Times New Roman" w:hAnsi="Times New Roman"/>
                <w:b w:val="0"/>
                <w:sz w:val="16"/>
                <w:szCs w:val="16"/>
              </w:rPr>
              <w:t>процентов обучающихся</w:t>
            </w:r>
          </w:p>
        </w:tc>
        <w:tc>
          <w:tcPr>
            <w:tcW w:w="1134" w:type="dxa"/>
            <w:shd w:val="clear" w:color="auto" w:fill="FFFFFF" w:themeFill="background1"/>
            <w:vAlign w:val="center"/>
          </w:tcPr>
          <w:p w14:paraId="2011DF02" w14:textId="77777777" w:rsidR="00BA6DE9" w:rsidRPr="00E31B39" w:rsidRDefault="00BA6DE9" w:rsidP="00BA6DE9">
            <w:pPr>
              <w:ind w:left="-30"/>
              <w:contextualSpacing/>
              <w:jc w:val="center"/>
              <w:rPr>
                <w:rFonts w:ascii="Times New Roman" w:hAnsi="Times New Roman"/>
                <w:b w:val="0"/>
                <w:bCs/>
                <w:sz w:val="16"/>
                <w:szCs w:val="16"/>
              </w:rPr>
            </w:pPr>
            <w:r w:rsidRPr="00E31B39">
              <w:rPr>
                <w:rFonts w:ascii="Times New Roman" w:hAnsi="Times New Roman"/>
                <w:b w:val="0"/>
                <w:bCs/>
                <w:sz w:val="16"/>
                <w:szCs w:val="16"/>
              </w:rPr>
              <w:lastRenderedPageBreak/>
              <w:t>АИС «ПДО»</w:t>
            </w:r>
          </w:p>
        </w:tc>
      </w:tr>
      <w:tr w:rsidR="00DB5C7F" w:rsidRPr="00E31B39" w14:paraId="6A917DF9" w14:textId="77777777" w:rsidTr="00DB5C7F">
        <w:trPr>
          <w:gridAfter w:val="1"/>
          <w:wAfter w:w="18" w:type="dxa"/>
          <w:trHeight w:val="280"/>
        </w:trPr>
        <w:tc>
          <w:tcPr>
            <w:tcW w:w="420" w:type="dxa"/>
            <w:shd w:val="clear" w:color="auto" w:fill="FFFFFF" w:themeFill="background1"/>
            <w:vAlign w:val="center"/>
          </w:tcPr>
          <w:p w14:paraId="7001A3E9" w14:textId="4DE6C5B9" w:rsidR="00DB5C7F" w:rsidRPr="00E31B39" w:rsidRDefault="00DB5C7F" w:rsidP="00DB5C7F">
            <w:pPr>
              <w:jc w:val="center"/>
              <w:rPr>
                <w:rFonts w:ascii="Times New Roman" w:hAnsi="Times New Roman"/>
                <w:b w:val="0"/>
                <w:bCs/>
                <w:sz w:val="18"/>
                <w:szCs w:val="18"/>
              </w:rPr>
            </w:pPr>
            <w:r>
              <w:rPr>
                <w:rFonts w:ascii="Times New Roman" w:hAnsi="Times New Roman"/>
                <w:b w:val="0"/>
                <w:bCs/>
                <w:sz w:val="18"/>
                <w:szCs w:val="18"/>
              </w:rPr>
              <w:lastRenderedPageBreak/>
              <w:t>12</w:t>
            </w:r>
          </w:p>
        </w:tc>
        <w:tc>
          <w:tcPr>
            <w:tcW w:w="1560" w:type="dxa"/>
            <w:shd w:val="clear" w:color="auto" w:fill="FFFFFF" w:themeFill="background1"/>
            <w:vAlign w:val="center"/>
          </w:tcPr>
          <w:p w14:paraId="09FA27C5" w14:textId="1FDD17FC" w:rsidR="00DB5C7F" w:rsidRPr="00E31B39" w:rsidRDefault="00DB5C7F" w:rsidP="00DB5C7F">
            <w:pPr>
              <w:ind w:right="-21"/>
              <w:contextualSpacing/>
              <w:jc w:val="center"/>
              <w:rPr>
                <w:rFonts w:ascii="Times New Roman" w:hAnsi="Times New Roman"/>
                <w:b w:val="0"/>
                <w:bCs/>
                <w:sz w:val="16"/>
                <w:szCs w:val="16"/>
              </w:rPr>
            </w:pPr>
            <w:r w:rsidRPr="00E31B39">
              <w:rPr>
                <w:rFonts w:ascii="Times New Roman" w:hAnsi="Times New Roman"/>
                <w:b w:val="0"/>
                <w:bCs/>
                <w:sz w:val="16"/>
                <w:szCs w:val="16"/>
              </w:rPr>
              <w:t xml:space="preserve">Эффективность системы выявления, </w:t>
            </w:r>
          </w:p>
        </w:tc>
        <w:tc>
          <w:tcPr>
            <w:tcW w:w="1134" w:type="dxa"/>
            <w:shd w:val="clear" w:color="auto" w:fill="FFFFFF" w:themeFill="background1"/>
            <w:vAlign w:val="center"/>
          </w:tcPr>
          <w:p w14:paraId="5CD46970" w14:textId="01D2A276" w:rsidR="00DB5C7F" w:rsidRPr="00E31B39" w:rsidRDefault="00DB5C7F" w:rsidP="00DB5C7F">
            <w:pPr>
              <w:contextualSpacing/>
              <w:jc w:val="center"/>
              <w:rPr>
                <w:rFonts w:ascii="Times New Roman" w:hAnsi="Times New Roman"/>
                <w:b w:val="0"/>
                <w:bCs/>
                <w:color w:val="000000"/>
                <w:sz w:val="18"/>
                <w:szCs w:val="18"/>
              </w:rPr>
            </w:pPr>
            <w:r w:rsidRPr="00E31B39">
              <w:rPr>
                <w:rFonts w:ascii="Times New Roman" w:hAnsi="Times New Roman"/>
                <w:b w:val="0"/>
                <w:bCs/>
                <w:color w:val="000000"/>
                <w:sz w:val="18"/>
                <w:szCs w:val="18"/>
              </w:rPr>
              <w:t>«ВДЛ»</w:t>
            </w:r>
          </w:p>
        </w:tc>
        <w:tc>
          <w:tcPr>
            <w:tcW w:w="1275" w:type="dxa"/>
            <w:shd w:val="clear" w:color="auto" w:fill="FFFFFF" w:themeFill="background1"/>
            <w:vAlign w:val="center"/>
          </w:tcPr>
          <w:p w14:paraId="5BDDC25B" w14:textId="08AF2E2F" w:rsidR="00DB5C7F" w:rsidRPr="00E31B39" w:rsidRDefault="00DB5C7F" w:rsidP="00DB5C7F">
            <w:pPr>
              <w:contextualSpacing/>
              <w:jc w:val="center"/>
              <w:rPr>
                <w:rFonts w:ascii="Times New Roman" w:hAnsi="Times New Roman"/>
                <w:b w:val="0"/>
                <w:bCs/>
                <w:sz w:val="18"/>
                <w:szCs w:val="18"/>
              </w:rPr>
            </w:pPr>
            <w:r w:rsidRPr="00E31B39">
              <w:rPr>
                <w:rFonts w:ascii="Times New Roman" w:hAnsi="Times New Roman"/>
                <w:b w:val="0"/>
                <w:bCs/>
                <w:sz w:val="18"/>
                <w:szCs w:val="18"/>
              </w:rPr>
              <w:t>-</w:t>
            </w:r>
          </w:p>
        </w:tc>
        <w:tc>
          <w:tcPr>
            <w:tcW w:w="1134" w:type="dxa"/>
            <w:shd w:val="clear" w:color="auto" w:fill="FFFFFF" w:themeFill="background1"/>
            <w:vAlign w:val="center"/>
          </w:tcPr>
          <w:p w14:paraId="657600A3" w14:textId="438B8616" w:rsidR="00DB5C7F" w:rsidRPr="00E31B39" w:rsidRDefault="00DB5C7F" w:rsidP="00DB5C7F">
            <w:pPr>
              <w:jc w:val="center"/>
              <w:rPr>
                <w:rFonts w:ascii="Times New Roman" w:hAnsi="Times New Roman"/>
                <w:b w:val="0"/>
                <w:bCs/>
                <w:sz w:val="18"/>
                <w:szCs w:val="18"/>
              </w:rPr>
            </w:pPr>
            <w:r w:rsidRPr="00E31B39">
              <w:rPr>
                <w:rFonts w:ascii="Times New Roman" w:hAnsi="Times New Roman"/>
                <w:b w:val="0"/>
                <w:bCs/>
                <w:sz w:val="18"/>
                <w:szCs w:val="18"/>
              </w:rPr>
              <w:t>Процент</w:t>
            </w:r>
          </w:p>
        </w:tc>
        <w:tc>
          <w:tcPr>
            <w:tcW w:w="567" w:type="dxa"/>
            <w:shd w:val="clear" w:color="auto" w:fill="FFFFFF" w:themeFill="background1"/>
            <w:vAlign w:val="center"/>
          </w:tcPr>
          <w:p w14:paraId="7B035669" w14:textId="5AA3CFA0" w:rsidR="00DB5C7F" w:rsidRPr="00E31B39" w:rsidRDefault="00DB5C7F" w:rsidP="00DB5C7F">
            <w:pPr>
              <w:jc w:val="center"/>
              <w:rPr>
                <w:rFonts w:ascii="Times New Roman" w:hAnsi="Times New Roman"/>
                <w:b w:val="0"/>
                <w:bCs/>
                <w:sz w:val="16"/>
                <w:szCs w:val="16"/>
              </w:rPr>
            </w:pPr>
            <w:r w:rsidRPr="00E31B39">
              <w:rPr>
                <w:rFonts w:ascii="Times New Roman" w:hAnsi="Times New Roman"/>
                <w:b w:val="0"/>
                <w:bCs/>
                <w:sz w:val="16"/>
                <w:szCs w:val="16"/>
              </w:rPr>
              <w:t>0</w:t>
            </w:r>
          </w:p>
        </w:tc>
        <w:tc>
          <w:tcPr>
            <w:tcW w:w="567" w:type="dxa"/>
            <w:shd w:val="clear" w:color="auto" w:fill="FFFFFF" w:themeFill="background1"/>
            <w:vAlign w:val="center"/>
          </w:tcPr>
          <w:p w14:paraId="4A16FB3F" w14:textId="59610F48" w:rsidR="00DB5C7F" w:rsidRPr="00E31B39" w:rsidRDefault="00DB5C7F" w:rsidP="00DB5C7F">
            <w:pPr>
              <w:ind w:left="27"/>
              <w:contextualSpacing/>
              <w:jc w:val="center"/>
              <w:rPr>
                <w:rFonts w:ascii="Times New Roman" w:hAnsi="Times New Roman"/>
                <w:b w:val="0"/>
                <w:bCs/>
                <w:sz w:val="16"/>
                <w:szCs w:val="16"/>
              </w:rPr>
            </w:pPr>
            <w:r w:rsidRPr="00E31B39">
              <w:rPr>
                <w:rFonts w:ascii="Times New Roman" w:hAnsi="Times New Roman"/>
                <w:b w:val="0"/>
                <w:bCs/>
                <w:sz w:val="16"/>
                <w:szCs w:val="16"/>
              </w:rPr>
              <w:t>2022</w:t>
            </w:r>
          </w:p>
        </w:tc>
        <w:tc>
          <w:tcPr>
            <w:tcW w:w="709" w:type="dxa"/>
            <w:shd w:val="clear" w:color="auto" w:fill="FFFFFF" w:themeFill="background1"/>
            <w:vAlign w:val="center"/>
          </w:tcPr>
          <w:p w14:paraId="6EB17886" w14:textId="7B94150B" w:rsidR="00DB5C7F" w:rsidRPr="00E31B39" w:rsidRDefault="00DB5C7F" w:rsidP="00DB5C7F">
            <w:pPr>
              <w:jc w:val="center"/>
              <w:rPr>
                <w:rFonts w:ascii="Times New Roman" w:hAnsi="Times New Roman"/>
                <w:b w:val="0"/>
                <w:bCs/>
                <w:sz w:val="16"/>
                <w:szCs w:val="16"/>
              </w:rPr>
            </w:pPr>
            <w:r w:rsidRPr="00E31B39">
              <w:rPr>
                <w:rFonts w:ascii="Times New Roman" w:hAnsi="Times New Roman"/>
                <w:b w:val="0"/>
                <w:bCs/>
                <w:sz w:val="16"/>
                <w:szCs w:val="16"/>
              </w:rPr>
              <w:t>43,96</w:t>
            </w:r>
          </w:p>
        </w:tc>
        <w:tc>
          <w:tcPr>
            <w:tcW w:w="708" w:type="dxa"/>
            <w:shd w:val="clear" w:color="auto" w:fill="FFFFFF" w:themeFill="background1"/>
            <w:vAlign w:val="center"/>
          </w:tcPr>
          <w:p w14:paraId="2969A850" w14:textId="7AF849AB" w:rsidR="00DB5C7F" w:rsidRPr="00E31B39" w:rsidRDefault="00DB5C7F" w:rsidP="00DB5C7F">
            <w:pPr>
              <w:ind w:left="-2"/>
              <w:contextualSpacing/>
              <w:jc w:val="center"/>
              <w:rPr>
                <w:rFonts w:ascii="Times New Roman" w:hAnsi="Times New Roman"/>
                <w:b w:val="0"/>
                <w:bCs/>
                <w:sz w:val="16"/>
                <w:szCs w:val="16"/>
              </w:rPr>
            </w:pPr>
            <w:r w:rsidRPr="00E31B39">
              <w:rPr>
                <w:rFonts w:ascii="Times New Roman" w:hAnsi="Times New Roman"/>
                <w:b w:val="0"/>
                <w:bCs/>
                <w:sz w:val="16"/>
                <w:szCs w:val="16"/>
              </w:rPr>
              <w:t>44,10</w:t>
            </w:r>
          </w:p>
        </w:tc>
        <w:tc>
          <w:tcPr>
            <w:tcW w:w="710" w:type="dxa"/>
            <w:shd w:val="clear" w:color="auto" w:fill="FFFFFF" w:themeFill="background1"/>
            <w:vAlign w:val="center"/>
          </w:tcPr>
          <w:p w14:paraId="556AD3D0" w14:textId="222F1CEF" w:rsidR="00DB5C7F" w:rsidRPr="00E31B39" w:rsidRDefault="00DB5C7F" w:rsidP="00DB5C7F">
            <w:pPr>
              <w:contextualSpacing/>
              <w:jc w:val="center"/>
              <w:rPr>
                <w:rFonts w:ascii="Times New Roman" w:hAnsi="Times New Roman"/>
                <w:b w:val="0"/>
                <w:bCs/>
                <w:sz w:val="16"/>
                <w:szCs w:val="16"/>
              </w:rPr>
            </w:pPr>
            <w:r w:rsidRPr="00E31B39">
              <w:rPr>
                <w:rFonts w:ascii="Times New Roman" w:hAnsi="Times New Roman"/>
                <w:b w:val="0"/>
                <w:bCs/>
                <w:sz w:val="16"/>
                <w:szCs w:val="16"/>
              </w:rPr>
              <w:t>44,10</w:t>
            </w:r>
          </w:p>
        </w:tc>
        <w:tc>
          <w:tcPr>
            <w:tcW w:w="708" w:type="dxa"/>
            <w:shd w:val="clear" w:color="auto" w:fill="FFFFFF" w:themeFill="background1"/>
            <w:vAlign w:val="center"/>
          </w:tcPr>
          <w:p w14:paraId="7E4CA8BA" w14:textId="0475C163" w:rsidR="00DB5C7F" w:rsidRPr="00E31B39" w:rsidRDefault="00DB5C7F" w:rsidP="00DB5C7F">
            <w:pPr>
              <w:contextualSpacing/>
              <w:jc w:val="center"/>
              <w:rPr>
                <w:rFonts w:ascii="Times New Roman" w:hAnsi="Times New Roman"/>
                <w:b w:val="0"/>
                <w:bCs/>
                <w:sz w:val="16"/>
                <w:szCs w:val="16"/>
              </w:rPr>
            </w:pPr>
            <w:r>
              <w:rPr>
                <w:rFonts w:ascii="Times New Roman" w:hAnsi="Times New Roman"/>
                <w:b w:val="0"/>
                <w:bCs/>
                <w:sz w:val="16"/>
                <w:szCs w:val="16"/>
              </w:rPr>
              <w:t>44,1</w:t>
            </w:r>
          </w:p>
        </w:tc>
        <w:tc>
          <w:tcPr>
            <w:tcW w:w="709" w:type="dxa"/>
            <w:shd w:val="clear" w:color="auto" w:fill="FFFFFF" w:themeFill="background1"/>
            <w:vAlign w:val="center"/>
          </w:tcPr>
          <w:p w14:paraId="5DF1E36D" w14:textId="3488AE29" w:rsidR="00DB5C7F" w:rsidRPr="00E31B39" w:rsidRDefault="00DB5C7F" w:rsidP="00DB5C7F">
            <w:pPr>
              <w:contextualSpacing/>
              <w:jc w:val="center"/>
              <w:rPr>
                <w:rFonts w:ascii="Times New Roman" w:hAnsi="Times New Roman"/>
                <w:b w:val="0"/>
                <w:bCs/>
                <w:sz w:val="16"/>
                <w:szCs w:val="16"/>
              </w:rPr>
            </w:pPr>
            <w:r w:rsidRPr="00E31B39">
              <w:rPr>
                <w:rFonts w:ascii="Times New Roman" w:hAnsi="Times New Roman"/>
                <w:b w:val="0"/>
                <w:bCs/>
                <w:sz w:val="16"/>
                <w:szCs w:val="16"/>
              </w:rPr>
              <w:t>44,10</w:t>
            </w:r>
          </w:p>
        </w:tc>
        <w:tc>
          <w:tcPr>
            <w:tcW w:w="1701" w:type="dxa"/>
            <w:shd w:val="clear" w:color="auto" w:fill="FFFFFF" w:themeFill="background1"/>
            <w:vAlign w:val="center"/>
          </w:tcPr>
          <w:p w14:paraId="23AEB02E" w14:textId="26BCC148" w:rsidR="00DB5C7F" w:rsidRPr="008F44AD" w:rsidRDefault="00DB5C7F" w:rsidP="00DB5C7F">
            <w:pPr>
              <w:jc w:val="center"/>
              <w:rPr>
                <w:rFonts w:ascii="Times New Roman" w:hAnsi="Times New Roman"/>
                <w:b w:val="0"/>
                <w:sz w:val="16"/>
                <w:szCs w:val="16"/>
                <w:highlight w:val="white"/>
              </w:rPr>
            </w:pPr>
            <w:r w:rsidRPr="008F44AD">
              <w:rPr>
                <w:rFonts w:ascii="Times New Roman" w:hAnsi="Times New Roman"/>
                <w:b w:val="0"/>
                <w:sz w:val="16"/>
                <w:szCs w:val="16"/>
                <w:highlight w:val="white"/>
              </w:rPr>
              <w:t>Указ Президента Российской Федерации от</w:t>
            </w:r>
          </w:p>
        </w:tc>
        <w:tc>
          <w:tcPr>
            <w:tcW w:w="851" w:type="dxa"/>
            <w:shd w:val="clear" w:color="auto" w:fill="FFFFFF" w:themeFill="background1"/>
            <w:vAlign w:val="center"/>
          </w:tcPr>
          <w:p w14:paraId="6DB808B1" w14:textId="77777777" w:rsidR="00DB5C7F" w:rsidRPr="00E31B39" w:rsidRDefault="00DB5C7F" w:rsidP="00DB5C7F">
            <w:pPr>
              <w:jc w:val="center"/>
              <w:rPr>
                <w:rFonts w:ascii="Times New Roman" w:hAnsi="Times New Roman"/>
                <w:b w:val="0"/>
                <w:bCs/>
                <w:sz w:val="16"/>
                <w:szCs w:val="16"/>
              </w:rPr>
            </w:pPr>
            <w:r w:rsidRPr="00E31B39">
              <w:rPr>
                <w:rFonts w:ascii="Times New Roman" w:hAnsi="Times New Roman"/>
                <w:b w:val="0"/>
                <w:bCs/>
                <w:sz w:val="16"/>
                <w:szCs w:val="16"/>
              </w:rPr>
              <w:t>ДО</w:t>
            </w:r>
          </w:p>
          <w:p w14:paraId="7FA9978B" w14:textId="7842872B" w:rsidR="00DB5C7F" w:rsidRPr="00E31B39" w:rsidRDefault="00DB5C7F" w:rsidP="00DB5C7F">
            <w:pPr>
              <w:contextualSpacing/>
              <w:jc w:val="center"/>
              <w:rPr>
                <w:rFonts w:ascii="Times New Roman" w:hAnsi="Times New Roman"/>
                <w:b w:val="0"/>
                <w:bCs/>
                <w:sz w:val="16"/>
                <w:szCs w:val="16"/>
              </w:rPr>
            </w:pPr>
          </w:p>
        </w:tc>
        <w:tc>
          <w:tcPr>
            <w:tcW w:w="1276" w:type="dxa"/>
            <w:shd w:val="clear" w:color="auto" w:fill="FFFFFF" w:themeFill="background1"/>
            <w:vAlign w:val="center"/>
          </w:tcPr>
          <w:p w14:paraId="2827B099" w14:textId="105F744F" w:rsidR="00DB5C7F" w:rsidRPr="0052280C" w:rsidRDefault="00DB5C7F" w:rsidP="00DB5C7F">
            <w:pPr>
              <w:contextualSpacing/>
              <w:jc w:val="center"/>
              <w:rPr>
                <w:rFonts w:ascii="Times New Roman" w:hAnsi="Times New Roman"/>
                <w:b w:val="0"/>
                <w:bCs/>
                <w:sz w:val="16"/>
                <w:szCs w:val="16"/>
              </w:rPr>
            </w:pPr>
            <w:r>
              <w:rPr>
                <w:rFonts w:ascii="Times New Roman" w:hAnsi="Times New Roman"/>
                <w:b w:val="0"/>
                <w:sz w:val="16"/>
                <w:szCs w:val="16"/>
              </w:rPr>
              <w:t>О</w:t>
            </w:r>
            <w:r w:rsidRPr="0052280C">
              <w:rPr>
                <w:rFonts w:ascii="Times New Roman" w:hAnsi="Times New Roman"/>
                <w:b w:val="0"/>
                <w:sz w:val="16"/>
                <w:szCs w:val="16"/>
              </w:rPr>
              <w:t xml:space="preserve">беспечение к 2030 году </w:t>
            </w:r>
          </w:p>
        </w:tc>
        <w:tc>
          <w:tcPr>
            <w:tcW w:w="1134" w:type="dxa"/>
            <w:shd w:val="clear" w:color="auto" w:fill="FFFFFF" w:themeFill="background1"/>
            <w:vAlign w:val="center"/>
          </w:tcPr>
          <w:p w14:paraId="15AEB63A" w14:textId="4D0BF321" w:rsidR="00DB5C7F" w:rsidRPr="00E31B39" w:rsidRDefault="00DB5C7F" w:rsidP="00DB5C7F">
            <w:pPr>
              <w:ind w:left="-30"/>
              <w:contextualSpacing/>
              <w:jc w:val="center"/>
              <w:rPr>
                <w:rFonts w:ascii="Times New Roman" w:hAnsi="Times New Roman"/>
                <w:b w:val="0"/>
                <w:bCs/>
                <w:sz w:val="16"/>
                <w:szCs w:val="16"/>
              </w:rPr>
            </w:pPr>
            <w:r w:rsidRPr="00E31B39">
              <w:rPr>
                <w:rFonts w:ascii="Times New Roman" w:hAnsi="Times New Roman"/>
                <w:b w:val="0"/>
                <w:bCs/>
                <w:sz w:val="16"/>
                <w:szCs w:val="16"/>
              </w:rPr>
              <w:t>-</w:t>
            </w:r>
          </w:p>
        </w:tc>
      </w:tr>
      <w:tr w:rsidR="00DB5C7F" w:rsidRPr="00E31B39" w14:paraId="3C1A136C" w14:textId="77777777" w:rsidTr="00DB5C7F">
        <w:trPr>
          <w:gridAfter w:val="1"/>
          <w:wAfter w:w="18" w:type="dxa"/>
          <w:trHeight w:val="280"/>
        </w:trPr>
        <w:tc>
          <w:tcPr>
            <w:tcW w:w="420" w:type="dxa"/>
            <w:shd w:val="clear" w:color="auto" w:fill="FFFFFF" w:themeFill="background1"/>
            <w:vAlign w:val="center"/>
          </w:tcPr>
          <w:p w14:paraId="039EC3CE" w14:textId="172B86ED" w:rsidR="00DB5C7F" w:rsidRDefault="00DB5C7F" w:rsidP="00DB5C7F">
            <w:pPr>
              <w:jc w:val="center"/>
              <w:rPr>
                <w:rFonts w:ascii="Times New Roman" w:hAnsi="Times New Roman"/>
                <w:b w:val="0"/>
                <w:bCs/>
                <w:sz w:val="18"/>
                <w:szCs w:val="18"/>
              </w:rPr>
            </w:pPr>
            <w:r w:rsidRPr="00E31B39">
              <w:rPr>
                <w:rFonts w:ascii="Times New Roman" w:eastAsiaTheme="minorEastAsia" w:hAnsi="Times New Roman"/>
                <w:b w:val="0"/>
                <w:bCs/>
                <w:sz w:val="18"/>
                <w:szCs w:val="18"/>
              </w:rPr>
              <w:t>1</w:t>
            </w:r>
          </w:p>
        </w:tc>
        <w:tc>
          <w:tcPr>
            <w:tcW w:w="1560" w:type="dxa"/>
            <w:shd w:val="clear" w:color="auto" w:fill="FFFFFF" w:themeFill="background1"/>
            <w:vAlign w:val="center"/>
          </w:tcPr>
          <w:p w14:paraId="7CCA6A48" w14:textId="7BE3E74B" w:rsidR="00DB5C7F" w:rsidRPr="00E31B39" w:rsidRDefault="00DB5C7F" w:rsidP="00DB5C7F">
            <w:pPr>
              <w:ind w:right="-21"/>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2</w:t>
            </w:r>
          </w:p>
        </w:tc>
        <w:tc>
          <w:tcPr>
            <w:tcW w:w="1134" w:type="dxa"/>
            <w:shd w:val="clear" w:color="auto" w:fill="FFFFFF" w:themeFill="background1"/>
            <w:vAlign w:val="center"/>
          </w:tcPr>
          <w:p w14:paraId="7C5C520D" w14:textId="712D2719" w:rsidR="00DB5C7F" w:rsidRPr="00E31B39" w:rsidRDefault="00DB5C7F" w:rsidP="00DB5C7F">
            <w:pPr>
              <w:contextualSpacing/>
              <w:jc w:val="center"/>
              <w:rPr>
                <w:rFonts w:ascii="Times New Roman" w:hAnsi="Times New Roman"/>
                <w:b w:val="0"/>
                <w:bCs/>
                <w:color w:val="000000"/>
                <w:sz w:val="18"/>
                <w:szCs w:val="18"/>
              </w:rPr>
            </w:pPr>
            <w:r w:rsidRPr="00E31B39">
              <w:rPr>
                <w:rFonts w:ascii="Times New Roman" w:eastAsiaTheme="minorEastAsia" w:hAnsi="Times New Roman"/>
                <w:b w:val="0"/>
                <w:bCs/>
                <w:sz w:val="18"/>
                <w:szCs w:val="18"/>
              </w:rPr>
              <w:t>3</w:t>
            </w:r>
          </w:p>
        </w:tc>
        <w:tc>
          <w:tcPr>
            <w:tcW w:w="1275" w:type="dxa"/>
            <w:shd w:val="clear" w:color="auto" w:fill="FFFFFF" w:themeFill="background1"/>
            <w:vAlign w:val="center"/>
          </w:tcPr>
          <w:p w14:paraId="7CC4AD56" w14:textId="6C41D7D9" w:rsidR="00DB5C7F" w:rsidRPr="00E31B39" w:rsidRDefault="00DB5C7F" w:rsidP="00DB5C7F">
            <w:pPr>
              <w:contextualSpacing/>
              <w:jc w:val="center"/>
              <w:rPr>
                <w:rFonts w:ascii="Times New Roman" w:hAnsi="Times New Roman"/>
                <w:b w:val="0"/>
                <w:bCs/>
                <w:sz w:val="18"/>
                <w:szCs w:val="18"/>
              </w:rPr>
            </w:pPr>
            <w:r w:rsidRPr="00E31B39">
              <w:rPr>
                <w:rFonts w:ascii="Times New Roman" w:eastAsiaTheme="minorEastAsia" w:hAnsi="Times New Roman"/>
                <w:b w:val="0"/>
                <w:bCs/>
                <w:sz w:val="18"/>
                <w:szCs w:val="18"/>
              </w:rPr>
              <w:t>4</w:t>
            </w:r>
          </w:p>
        </w:tc>
        <w:tc>
          <w:tcPr>
            <w:tcW w:w="1134" w:type="dxa"/>
            <w:shd w:val="clear" w:color="auto" w:fill="FFFFFF" w:themeFill="background1"/>
            <w:vAlign w:val="center"/>
          </w:tcPr>
          <w:p w14:paraId="203ABCBF" w14:textId="3502A415" w:rsidR="00DB5C7F" w:rsidRPr="00E31B39" w:rsidRDefault="00DB5C7F" w:rsidP="00DB5C7F">
            <w:pPr>
              <w:jc w:val="center"/>
              <w:rPr>
                <w:rFonts w:ascii="Times New Roman" w:hAnsi="Times New Roman"/>
                <w:b w:val="0"/>
                <w:bCs/>
                <w:sz w:val="18"/>
                <w:szCs w:val="18"/>
              </w:rPr>
            </w:pPr>
            <w:r w:rsidRPr="00E31B39">
              <w:rPr>
                <w:rFonts w:ascii="Times New Roman" w:eastAsiaTheme="minorEastAsia" w:hAnsi="Times New Roman"/>
                <w:b w:val="0"/>
                <w:bCs/>
                <w:sz w:val="18"/>
                <w:szCs w:val="18"/>
              </w:rPr>
              <w:t>5</w:t>
            </w:r>
          </w:p>
        </w:tc>
        <w:tc>
          <w:tcPr>
            <w:tcW w:w="567" w:type="dxa"/>
            <w:shd w:val="clear" w:color="auto" w:fill="FFFFFF" w:themeFill="background1"/>
            <w:vAlign w:val="center"/>
          </w:tcPr>
          <w:p w14:paraId="0867B2A6" w14:textId="415D8408" w:rsidR="00DB5C7F" w:rsidRPr="00E31B39" w:rsidRDefault="00DB5C7F" w:rsidP="00DB5C7F">
            <w:pPr>
              <w:jc w:val="center"/>
              <w:rPr>
                <w:rFonts w:ascii="Times New Roman" w:hAnsi="Times New Roman"/>
                <w:b w:val="0"/>
                <w:bCs/>
                <w:sz w:val="16"/>
                <w:szCs w:val="16"/>
              </w:rPr>
            </w:pPr>
            <w:r w:rsidRPr="00E31B39">
              <w:rPr>
                <w:rFonts w:ascii="Times New Roman" w:eastAsiaTheme="minorEastAsia" w:hAnsi="Times New Roman"/>
                <w:b w:val="0"/>
                <w:bCs/>
                <w:sz w:val="18"/>
                <w:szCs w:val="18"/>
              </w:rPr>
              <w:t>6</w:t>
            </w:r>
          </w:p>
        </w:tc>
        <w:tc>
          <w:tcPr>
            <w:tcW w:w="567" w:type="dxa"/>
            <w:shd w:val="clear" w:color="auto" w:fill="FFFFFF" w:themeFill="background1"/>
            <w:vAlign w:val="center"/>
          </w:tcPr>
          <w:p w14:paraId="0D3D33D2" w14:textId="3B9F0EE8" w:rsidR="00DB5C7F" w:rsidRPr="00E31B39" w:rsidRDefault="00DB5C7F" w:rsidP="00DB5C7F">
            <w:pPr>
              <w:ind w:left="27"/>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7</w:t>
            </w:r>
          </w:p>
        </w:tc>
        <w:tc>
          <w:tcPr>
            <w:tcW w:w="709" w:type="dxa"/>
            <w:shd w:val="clear" w:color="auto" w:fill="FFFFFF" w:themeFill="background1"/>
            <w:vAlign w:val="center"/>
          </w:tcPr>
          <w:p w14:paraId="7FF9A486" w14:textId="600BB89D" w:rsidR="00DB5C7F" w:rsidRPr="00E31B39" w:rsidRDefault="00DB5C7F" w:rsidP="00DB5C7F">
            <w:pPr>
              <w:jc w:val="center"/>
              <w:rPr>
                <w:rFonts w:ascii="Times New Roman" w:hAnsi="Times New Roman"/>
                <w:b w:val="0"/>
                <w:bCs/>
                <w:sz w:val="16"/>
                <w:szCs w:val="16"/>
              </w:rPr>
            </w:pPr>
            <w:r w:rsidRPr="00E31B39">
              <w:rPr>
                <w:rFonts w:ascii="Times New Roman" w:eastAsiaTheme="minorEastAsia" w:hAnsi="Times New Roman"/>
                <w:b w:val="0"/>
                <w:bCs/>
                <w:sz w:val="18"/>
                <w:szCs w:val="18"/>
              </w:rPr>
              <w:t>8</w:t>
            </w:r>
          </w:p>
        </w:tc>
        <w:tc>
          <w:tcPr>
            <w:tcW w:w="708" w:type="dxa"/>
            <w:shd w:val="clear" w:color="auto" w:fill="FFFFFF" w:themeFill="background1"/>
            <w:vAlign w:val="center"/>
          </w:tcPr>
          <w:p w14:paraId="2729B373" w14:textId="3CB6532D" w:rsidR="00DB5C7F" w:rsidRPr="00E31B39" w:rsidRDefault="00DB5C7F" w:rsidP="00DB5C7F">
            <w:pPr>
              <w:ind w:left="-2"/>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9</w:t>
            </w:r>
          </w:p>
        </w:tc>
        <w:tc>
          <w:tcPr>
            <w:tcW w:w="710" w:type="dxa"/>
            <w:shd w:val="clear" w:color="auto" w:fill="FFFFFF" w:themeFill="background1"/>
            <w:vAlign w:val="center"/>
          </w:tcPr>
          <w:p w14:paraId="05D6058B" w14:textId="39A1ADA7" w:rsidR="00DB5C7F" w:rsidRPr="00E31B39" w:rsidRDefault="00DB5C7F" w:rsidP="00DB5C7F">
            <w:pPr>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10</w:t>
            </w:r>
          </w:p>
        </w:tc>
        <w:tc>
          <w:tcPr>
            <w:tcW w:w="708" w:type="dxa"/>
            <w:shd w:val="clear" w:color="auto" w:fill="FFFFFF" w:themeFill="background1"/>
            <w:vAlign w:val="center"/>
          </w:tcPr>
          <w:p w14:paraId="7E9F52E6" w14:textId="0A8FC460" w:rsidR="00DB5C7F" w:rsidRDefault="00DB5C7F" w:rsidP="00DB5C7F">
            <w:pPr>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11</w:t>
            </w:r>
          </w:p>
        </w:tc>
        <w:tc>
          <w:tcPr>
            <w:tcW w:w="709" w:type="dxa"/>
            <w:shd w:val="clear" w:color="auto" w:fill="FFFFFF" w:themeFill="background1"/>
            <w:vAlign w:val="center"/>
          </w:tcPr>
          <w:p w14:paraId="413C449B" w14:textId="486D4F25" w:rsidR="00DB5C7F" w:rsidRPr="00E31B39" w:rsidRDefault="00DB5C7F" w:rsidP="00DB5C7F">
            <w:pPr>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12</w:t>
            </w:r>
          </w:p>
        </w:tc>
        <w:tc>
          <w:tcPr>
            <w:tcW w:w="1701" w:type="dxa"/>
            <w:shd w:val="clear" w:color="auto" w:fill="FFFFFF" w:themeFill="background1"/>
            <w:vAlign w:val="center"/>
          </w:tcPr>
          <w:p w14:paraId="4020BC4F" w14:textId="24822818" w:rsidR="00DB5C7F" w:rsidRPr="008F44AD" w:rsidRDefault="00DB5C7F" w:rsidP="00DB5C7F">
            <w:pPr>
              <w:jc w:val="center"/>
              <w:rPr>
                <w:rFonts w:ascii="Times New Roman" w:hAnsi="Times New Roman"/>
                <w:b w:val="0"/>
                <w:sz w:val="16"/>
                <w:szCs w:val="16"/>
                <w:highlight w:val="white"/>
              </w:rPr>
            </w:pPr>
            <w:r w:rsidRPr="00E31B39">
              <w:rPr>
                <w:rFonts w:ascii="Times New Roman" w:eastAsiaTheme="minorEastAsia" w:hAnsi="Times New Roman"/>
                <w:b w:val="0"/>
                <w:bCs/>
                <w:sz w:val="18"/>
                <w:szCs w:val="18"/>
              </w:rPr>
              <w:t>13</w:t>
            </w:r>
          </w:p>
        </w:tc>
        <w:tc>
          <w:tcPr>
            <w:tcW w:w="851" w:type="dxa"/>
            <w:shd w:val="clear" w:color="auto" w:fill="FFFFFF" w:themeFill="background1"/>
            <w:vAlign w:val="center"/>
          </w:tcPr>
          <w:p w14:paraId="42E4FFE9" w14:textId="3048D88B" w:rsidR="00DB5C7F" w:rsidRPr="00E31B39" w:rsidRDefault="00DB5C7F" w:rsidP="00DB5C7F">
            <w:pPr>
              <w:jc w:val="center"/>
              <w:rPr>
                <w:rFonts w:ascii="Times New Roman" w:hAnsi="Times New Roman"/>
                <w:b w:val="0"/>
                <w:bCs/>
                <w:sz w:val="16"/>
                <w:szCs w:val="16"/>
              </w:rPr>
            </w:pPr>
            <w:r w:rsidRPr="00E31B39">
              <w:rPr>
                <w:rFonts w:ascii="Times New Roman" w:eastAsiaTheme="minorEastAsia" w:hAnsi="Times New Roman"/>
                <w:b w:val="0"/>
                <w:bCs/>
                <w:sz w:val="18"/>
                <w:szCs w:val="18"/>
              </w:rPr>
              <w:t>14</w:t>
            </w:r>
          </w:p>
        </w:tc>
        <w:tc>
          <w:tcPr>
            <w:tcW w:w="1276" w:type="dxa"/>
            <w:shd w:val="clear" w:color="auto" w:fill="FFFFFF" w:themeFill="background1"/>
            <w:vAlign w:val="center"/>
          </w:tcPr>
          <w:p w14:paraId="663A65FC" w14:textId="75A80C55" w:rsidR="00DB5C7F" w:rsidRDefault="00DB5C7F" w:rsidP="00DB5C7F">
            <w:pPr>
              <w:contextualSpacing/>
              <w:jc w:val="center"/>
              <w:rPr>
                <w:rFonts w:ascii="Times New Roman" w:hAnsi="Times New Roman"/>
                <w:b w:val="0"/>
                <w:sz w:val="16"/>
                <w:szCs w:val="16"/>
              </w:rPr>
            </w:pPr>
            <w:r w:rsidRPr="0052280C">
              <w:rPr>
                <w:rFonts w:ascii="Times New Roman" w:eastAsiaTheme="minorEastAsia" w:hAnsi="Times New Roman"/>
                <w:b w:val="0"/>
                <w:bCs/>
                <w:sz w:val="18"/>
                <w:szCs w:val="18"/>
              </w:rPr>
              <w:t>15</w:t>
            </w:r>
          </w:p>
        </w:tc>
        <w:tc>
          <w:tcPr>
            <w:tcW w:w="1134" w:type="dxa"/>
            <w:shd w:val="clear" w:color="auto" w:fill="FFFFFF" w:themeFill="background1"/>
            <w:vAlign w:val="center"/>
          </w:tcPr>
          <w:p w14:paraId="6967544E" w14:textId="4AEE0FCA" w:rsidR="00DB5C7F" w:rsidRPr="00E31B39" w:rsidRDefault="00DB5C7F" w:rsidP="00DB5C7F">
            <w:pPr>
              <w:ind w:left="-30"/>
              <w:contextualSpacing/>
              <w:jc w:val="center"/>
              <w:rPr>
                <w:rFonts w:ascii="Times New Roman" w:hAnsi="Times New Roman"/>
                <w:b w:val="0"/>
                <w:bCs/>
                <w:sz w:val="16"/>
                <w:szCs w:val="16"/>
              </w:rPr>
            </w:pPr>
            <w:r>
              <w:rPr>
                <w:rFonts w:ascii="Times New Roman" w:hAnsi="Times New Roman"/>
                <w:b w:val="0"/>
                <w:bCs/>
                <w:sz w:val="16"/>
                <w:szCs w:val="16"/>
              </w:rPr>
              <w:t>16</w:t>
            </w:r>
          </w:p>
        </w:tc>
      </w:tr>
      <w:tr w:rsidR="00DB5C7F" w:rsidRPr="00E31B39" w14:paraId="43EA3468" w14:textId="77777777" w:rsidTr="00DB5C7F">
        <w:trPr>
          <w:gridAfter w:val="1"/>
          <w:wAfter w:w="18" w:type="dxa"/>
          <w:trHeight w:val="565"/>
        </w:trPr>
        <w:tc>
          <w:tcPr>
            <w:tcW w:w="420" w:type="dxa"/>
            <w:shd w:val="clear" w:color="auto" w:fill="FFFFFF" w:themeFill="background1"/>
            <w:vAlign w:val="center"/>
          </w:tcPr>
          <w:p w14:paraId="501D2006" w14:textId="631230C4" w:rsidR="00DB5C7F" w:rsidRDefault="00DB5C7F" w:rsidP="00DB5C7F">
            <w:pPr>
              <w:jc w:val="center"/>
              <w:rPr>
                <w:rFonts w:ascii="Times New Roman" w:hAnsi="Times New Roman"/>
                <w:b w:val="0"/>
                <w:bCs/>
                <w:sz w:val="18"/>
                <w:szCs w:val="18"/>
              </w:rPr>
            </w:pPr>
          </w:p>
        </w:tc>
        <w:tc>
          <w:tcPr>
            <w:tcW w:w="1560" w:type="dxa"/>
            <w:shd w:val="clear" w:color="auto" w:fill="FFFFFF" w:themeFill="background1"/>
          </w:tcPr>
          <w:p w14:paraId="086254EF" w14:textId="334A69F5" w:rsidR="00DB5C7F" w:rsidRPr="00E31B39" w:rsidRDefault="00DB5C7F" w:rsidP="00DB5C7F">
            <w:pPr>
              <w:ind w:right="-21"/>
              <w:contextualSpacing/>
              <w:rPr>
                <w:rFonts w:ascii="Times New Roman" w:hAnsi="Times New Roman"/>
                <w:b w:val="0"/>
                <w:bCs/>
                <w:sz w:val="16"/>
                <w:szCs w:val="16"/>
              </w:rPr>
            </w:pPr>
            <w:r w:rsidRPr="00E31B39">
              <w:rPr>
                <w:rFonts w:ascii="Times New Roman" w:hAnsi="Times New Roman"/>
                <w:b w:val="0"/>
                <w:bCs/>
                <w:sz w:val="16"/>
                <w:szCs w:val="16"/>
              </w:rPr>
              <w:t xml:space="preserve">поддержки и развития способностей и   талантов у детей и молодежи  </w:t>
            </w:r>
          </w:p>
        </w:tc>
        <w:tc>
          <w:tcPr>
            <w:tcW w:w="1134" w:type="dxa"/>
            <w:shd w:val="clear" w:color="auto" w:fill="FFFFFF" w:themeFill="background1"/>
            <w:vAlign w:val="center"/>
          </w:tcPr>
          <w:p w14:paraId="3F6104A1" w14:textId="3CFBC324" w:rsidR="00DB5C7F" w:rsidRPr="00E31B39" w:rsidRDefault="00DB5C7F" w:rsidP="00DB5C7F">
            <w:pPr>
              <w:contextualSpacing/>
              <w:jc w:val="center"/>
              <w:rPr>
                <w:rFonts w:ascii="Times New Roman" w:hAnsi="Times New Roman"/>
                <w:b w:val="0"/>
                <w:bCs/>
                <w:color w:val="000000"/>
                <w:sz w:val="18"/>
                <w:szCs w:val="18"/>
              </w:rPr>
            </w:pPr>
          </w:p>
        </w:tc>
        <w:tc>
          <w:tcPr>
            <w:tcW w:w="1275" w:type="dxa"/>
            <w:shd w:val="clear" w:color="auto" w:fill="FFFFFF" w:themeFill="background1"/>
            <w:vAlign w:val="center"/>
          </w:tcPr>
          <w:p w14:paraId="07FB69FC" w14:textId="111064E8" w:rsidR="00DB5C7F" w:rsidRPr="00E31B39" w:rsidRDefault="00DB5C7F" w:rsidP="00DB5C7F">
            <w:pPr>
              <w:contextualSpacing/>
              <w:jc w:val="center"/>
              <w:rPr>
                <w:rFonts w:ascii="Times New Roman" w:hAnsi="Times New Roman"/>
                <w:b w:val="0"/>
                <w:bCs/>
                <w:sz w:val="18"/>
                <w:szCs w:val="18"/>
              </w:rPr>
            </w:pPr>
          </w:p>
        </w:tc>
        <w:tc>
          <w:tcPr>
            <w:tcW w:w="1134" w:type="dxa"/>
            <w:shd w:val="clear" w:color="auto" w:fill="FFFFFF" w:themeFill="background1"/>
            <w:vAlign w:val="center"/>
          </w:tcPr>
          <w:p w14:paraId="531DA5B0" w14:textId="168540B7" w:rsidR="00DB5C7F" w:rsidRPr="00E31B39" w:rsidRDefault="00DB5C7F" w:rsidP="00DB5C7F">
            <w:pPr>
              <w:jc w:val="center"/>
              <w:rPr>
                <w:rFonts w:ascii="Times New Roman" w:hAnsi="Times New Roman"/>
                <w:b w:val="0"/>
                <w:bCs/>
                <w:sz w:val="18"/>
                <w:szCs w:val="18"/>
              </w:rPr>
            </w:pPr>
          </w:p>
        </w:tc>
        <w:tc>
          <w:tcPr>
            <w:tcW w:w="567" w:type="dxa"/>
            <w:shd w:val="clear" w:color="auto" w:fill="FFFFFF" w:themeFill="background1"/>
            <w:vAlign w:val="center"/>
          </w:tcPr>
          <w:p w14:paraId="336A332B" w14:textId="5BB3A9C8" w:rsidR="00DB5C7F" w:rsidRPr="00E31B39" w:rsidRDefault="00DB5C7F" w:rsidP="00DB5C7F">
            <w:pPr>
              <w:jc w:val="center"/>
              <w:rPr>
                <w:rFonts w:ascii="Times New Roman" w:hAnsi="Times New Roman"/>
                <w:b w:val="0"/>
                <w:bCs/>
                <w:sz w:val="16"/>
                <w:szCs w:val="16"/>
              </w:rPr>
            </w:pPr>
          </w:p>
        </w:tc>
        <w:tc>
          <w:tcPr>
            <w:tcW w:w="567" w:type="dxa"/>
            <w:shd w:val="clear" w:color="auto" w:fill="FFFFFF" w:themeFill="background1"/>
            <w:vAlign w:val="center"/>
          </w:tcPr>
          <w:p w14:paraId="0C39D77C" w14:textId="24FB6739" w:rsidR="00DB5C7F" w:rsidRPr="00E31B39" w:rsidRDefault="00DB5C7F" w:rsidP="00DB5C7F">
            <w:pPr>
              <w:ind w:left="27"/>
              <w:contextualSpacing/>
              <w:jc w:val="center"/>
              <w:rPr>
                <w:rFonts w:ascii="Times New Roman" w:hAnsi="Times New Roman"/>
                <w:b w:val="0"/>
                <w:bCs/>
                <w:sz w:val="16"/>
                <w:szCs w:val="16"/>
              </w:rPr>
            </w:pPr>
          </w:p>
        </w:tc>
        <w:tc>
          <w:tcPr>
            <w:tcW w:w="709" w:type="dxa"/>
            <w:shd w:val="clear" w:color="auto" w:fill="FFFFFF" w:themeFill="background1"/>
            <w:vAlign w:val="center"/>
          </w:tcPr>
          <w:p w14:paraId="220C61E0" w14:textId="7272462F" w:rsidR="00DB5C7F" w:rsidRPr="00E31B39" w:rsidRDefault="00DB5C7F" w:rsidP="00DB5C7F">
            <w:pPr>
              <w:jc w:val="center"/>
              <w:rPr>
                <w:rFonts w:ascii="Times New Roman" w:hAnsi="Times New Roman"/>
                <w:b w:val="0"/>
                <w:bCs/>
                <w:sz w:val="16"/>
                <w:szCs w:val="16"/>
              </w:rPr>
            </w:pPr>
          </w:p>
        </w:tc>
        <w:tc>
          <w:tcPr>
            <w:tcW w:w="708" w:type="dxa"/>
            <w:shd w:val="clear" w:color="auto" w:fill="FFFFFF" w:themeFill="background1"/>
            <w:vAlign w:val="center"/>
          </w:tcPr>
          <w:p w14:paraId="5013A032" w14:textId="26324AF4" w:rsidR="00DB5C7F" w:rsidRPr="00E31B39" w:rsidRDefault="00DB5C7F" w:rsidP="00DB5C7F">
            <w:pPr>
              <w:ind w:left="-2"/>
              <w:contextualSpacing/>
              <w:jc w:val="center"/>
              <w:rPr>
                <w:rFonts w:ascii="Times New Roman" w:hAnsi="Times New Roman"/>
                <w:b w:val="0"/>
                <w:bCs/>
                <w:sz w:val="16"/>
                <w:szCs w:val="16"/>
              </w:rPr>
            </w:pPr>
          </w:p>
        </w:tc>
        <w:tc>
          <w:tcPr>
            <w:tcW w:w="710" w:type="dxa"/>
            <w:shd w:val="clear" w:color="auto" w:fill="FFFFFF" w:themeFill="background1"/>
            <w:vAlign w:val="center"/>
          </w:tcPr>
          <w:p w14:paraId="1BF5857E" w14:textId="77BCEF39" w:rsidR="00DB5C7F" w:rsidRPr="00E31B39" w:rsidRDefault="00DB5C7F" w:rsidP="00DB5C7F">
            <w:pPr>
              <w:contextualSpacing/>
              <w:jc w:val="center"/>
              <w:rPr>
                <w:rFonts w:ascii="Times New Roman" w:hAnsi="Times New Roman"/>
                <w:b w:val="0"/>
                <w:bCs/>
                <w:sz w:val="16"/>
                <w:szCs w:val="16"/>
              </w:rPr>
            </w:pPr>
          </w:p>
        </w:tc>
        <w:tc>
          <w:tcPr>
            <w:tcW w:w="708" w:type="dxa"/>
            <w:shd w:val="clear" w:color="auto" w:fill="FFFFFF" w:themeFill="background1"/>
            <w:vAlign w:val="center"/>
          </w:tcPr>
          <w:p w14:paraId="350EF8C2" w14:textId="54666852" w:rsidR="00DB5C7F" w:rsidRDefault="00DB5C7F" w:rsidP="00DB5C7F">
            <w:pPr>
              <w:contextualSpacing/>
              <w:jc w:val="center"/>
              <w:rPr>
                <w:rFonts w:ascii="Times New Roman" w:hAnsi="Times New Roman"/>
                <w:b w:val="0"/>
                <w:bCs/>
                <w:sz w:val="16"/>
                <w:szCs w:val="16"/>
              </w:rPr>
            </w:pPr>
          </w:p>
        </w:tc>
        <w:tc>
          <w:tcPr>
            <w:tcW w:w="709" w:type="dxa"/>
            <w:shd w:val="clear" w:color="auto" w:fill="FFFFFF" w:themeFill="background1"/>
            <w:vAlign w:val="center"/>
          </w:tcPr>
          <w:p w14:paraId="1A69F6FB" w14:textId="42EE8B65" w:rsidR="00DB5C7F" w:rsidRPr="00E31B39" w:rsidRDefault="00DB5C7F" w:rsidP="00DB5C7F">
            <w:pPr>
              <w:contextualSpacing/>
              <w:jc w:val="center"/>
              <w:rPr>
                <w:rFonts w:ascii="Times New Roman" w:hAnsi="Times New Roman"/>
                <w:b w:val="0"/>
                <w:bCs/>
                <w:sz w:val="16"/>
                <w:szCs w:val="16"/>
              </w:rPr>
            </w:pPr>
          </w:p>
        </w:tc>
        <w:tc>
          <w:tcPr>
            <w:tcW w:w="1701" w:type="dxa"/>
            <w:shd w:val="clear" w:color="auto" w:fill="FFFFFF" w:themeFill="background1"/>
          </w:tcPr>
          <w:p w14:paraId="6E34C01D" w14:textId="2A3C327A" w:rsidR="00DB5C7F" w:rsidRPr="0052280C" w:rsidRDefault="00DB5C7F" w:rsidP="00DB5C7F">
            <w:pPr>
              <w:contextualSpacing/>
              <w:jc w:val="center"/>
              <w:rPr>
                <w:rFonts w:ascii="Times New Roman" w:hAnsi="Times New Roman"/>
                <w:b w:val="0"/>
                <w:sz w:val="16"/>
                <w:szCs w:val="16"/>
                <w:highlight w:val="white"/>
              </w:rPr>
            </w:pPr>
            <w:r w:rsidRPr="008F44AD">
              <w:rPr>
                <w:rFonts w:ascii="Times New Roman" w:hAnsi="Times New Roman"/>
                <w:b w:val="0"/>
                <w:sz w:val="16"/>
                <w:szCs w:val="16"/>
                <w:highlight w:val="white"/>
              </w:rPr>
              <w:t>28</w:t>
            </w:r>
            <w:r>
              <w:rPr>
                <w:rFonts w:ascii="Times New Roman" w:hAnsi="Times New Roman"/>
                <w:b w:val="0"/>
                <w:sz w:val="16"/>
                <w:szCs w:val="16"/>
                <w:highlight w:val="white"/>
              </w:rPr>
              <w:t>.11.</w:t>
            </w:r>
            <w:r w:rsidRPr="008F44AD">
              <w:rPr>
                <w:rFonts w:ascii="Times New Roman" w:hAnsi="Times New Roman"/>
                <w:b w:val="0"/>
                <w:sz w:val="16"/>
                <w:szCs w:val="16"/>
                <w:highlight w:val="white"/>
              </w:rPr>
              <w:t>2024 № 1014«Об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851" w:type="dxa"/>
            <w:shd w:val="clear" w:color="auto" w:fill="FFFFFF" w:themeFill="background1"/>
            <w:vAlign w:val="center"/>
          </w:tcPr>
          <w:p w14:paraId="78BB1CEE" w14:textId="77777777" w:rsidR="00DB5C7F" w:rsidRPr="00E31B39" w:rsidRDefault="00DB5C7F" w:rsidP="00DB5C7F">
            <w:pPr>
              <w:contextualSpacing/>
              <w:jc w:val="center"/>
              <w:rPr>
                <w:rFonts w:ascii="Times New Roman" w:hAnsi="Times New Roman"/>
                <w:b w:val="0"/>
                <w:bCs/>
                <w:sz w:val="16"/>
                <w:szCs w:val="16"/>
              </w:rPr>
            </w:pPr>
          </w:p>
        </w:tc>
        <w:tc>
          <w:tcPr>
            <w:tcW w:w="1276" w:type="dxa"/>
            <w:shd w:val="clear" w:color="auto" w:fill="FFFFFF" w:themeFill="background1"/>
            <w:vAlign w:val="center"/>
          </w:tcPr>
          <w:p w14:paraId="3D51D52A" w14:textId="1EFF0407" w:rsidR="00DB5C7F" w:rsidRDefault="00DB5C7F" w:rsidP="00DB5C7F">
            <w:pPr>
              <w:contextualSpacing/>
              <w:jc w:val="center"/>
              <w:rPr>
                <w:rFonts w:ascii="Times New Roman" w:hAnsi="Times New Roman"/>
                <w:b w:val="0"/>
                <w:sz w:val="16"/>
                <w:szCs w:val="16"/>
              </w:rPr>
            </w:pPr>
            <w:r w:rsidRPr="0052280C">
              <w:rPr>
                <w:rFonts w:ascii="Times New Roman" w:hAnsi="Times New Roman"/>
                <w:b w:val="0"/>
                <w:sz w:val="16"/>
                <w:szCs w:val="16"/>
              </w:rPr>
              <w:t>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tc>
        <w:tc>
          <w:tcPr>
            <w:tcW w:w="1134" w:type="dxa"/>
            <w:shd w:val="clear" w:color="auto" w:fill="FFFFFF" w:themeFill="background1"/>
            <w:vAlign w:val="center"/>
          </w:tcPr>
          <w:p w14:paraId="076B8C18" w14:textId="0117A217" w:rsidR="00DB5C7F" w:rsidRPr="00E31B39" w:rsidRDefault="00DB5C7F" w:rsidP="00DB5C7F">
            <w:pPr>
              <w:ind w:left="-30"/>
              <w:contextualSpacing/>
              <w:jc w:val="center"/>
              <w:rPr>
                <w:rFonts w:ascii="Times New Roman" w:hAnsi="Times New Roman"/>
                <w:b w:val="0"/>
                <w:bCs/>
                <w:sz w:val="16"/>
                <w:szCs w:val="16"/>
              </w:rPr>
            </w:pPr>
          </w:p>
        </w:tc>
      </w:tr>
    </w:tbl>
    <w:p w14:paraId="339F8697" w14:textId="77777777" w:rsidR="00C02EA2" w:rsidRPr="00F74CF4" w:rsidRDefault="00C02EA2" w:rsidP="00C02EA2">
      <w:pPr>
        <w:widowControl w:val="0"/>
        <w:autoSpaceDE w:val="0"/>
        <w:autoSpaceDN w:val="0"/>
        <w:jc w:val="center"/>
        <w:rPr>
          <w:rFonts w:ascii="Times New Roman" w:hAnsi="Times New Roman"/>
          <w:b w:val="0"/>
          <w:sz w:val="28"/>
          <w:szCs w:val="28"/>
        </w:rPr>
      </w:pPr>
    </w:p>
    <w:p w14:paraId="43E96821" w14:textId="77777777" w:rsidR="00C02EA2" w:rsidRDefault="00C02EA2" w:rsidP="00C02EA2">
      <w:pPr>
        <w:jc w:val="right"/>
        <w:rPr>
          <w:rFonts w:ascii="Times New Roman" w:eastAsiaTheme="minorEastAsia" w:hAnsi="Times New Roman"/>
          <w:b w:val="0"/>
          <w:bCs/>
          <w:sz w:val="28"/>
          <w:szCs w:val="28"/>
        </w:rPr>
      </w:pPr>
    </w:p>
    <w:p w14:paraId="425B1B32" w14:textId="77777777" w:rsidR="00C02EA2" w:rsidRDefault="00C02EA2" w:rsidP="00C02EA2">
      <w:pPr>
        <w:jc w:val="right"/>
        <w:rPr>
          <w:rFonts w:ascii="Times New Roman" w:eastAsiaTheme="minorEastAsia" w:hAnsi="Times New Roman"/>
          <w:b w:val="0"/>
          <w:bCs/>
          <w:sz w:val="28"/>
          <w:szCs w:val="28"/>
        </w:rPr>
      </w:pPr>
    </w:p>
    <w:p w14:paraId="110EA887" w14:textId="77777777" w:rsidR="00C02EA2" w:rsidRDefault="00C02EA2" w:rsidP="00C02EA2">
      <w:pPr>
        <w:jc w:val="right"/>
        <w:rPr>
          <w:rFonts w:ascii="Times New Roman" w:eastAsiaTheme="minorEastAsia" w:hAnsi="Times New Roman"/>
          <w:b w:val="0"/>
          <w:bCs/>
          <w:sz w:val="28"/>
          <w:szCs w:val="28"/>
        </w:rPr>
      </w:pPr>
    </w:p>
    <w:p w14:paraId="6F821637" w14:textId="3C114FA2" w:rsidR="00C02EA2" w:rsidRDefault="00C02EA2" w:rsidP="00BE0429">
      <w:pPr>
        <w:rPr>
          <w:rFonts w:ascii="Times New Roman" w:eastAsiaTheme="minorEastAsia" w:hAnsi="Times New Roman"/>
          <w:b w:val="0"/>
          <w:bCs/>
          <w:sz w:val="28"/>
          <w:szCs w:val="28"/>
        </w:rPr>
      </w:pPr>
    </w:p>
    <w:p w14:paraId="7F28C4DA" w14:textId="2E5D1D18" w:rsidR="00DB5C7F" w:rsidRDefault="00DB5C7F" w:rsidP="00BE0429">
      <w:pPr>
        <w:rPr>
          <w:rFonts w:ascii="Times New Roman" w:eastAsiaTheme="minorEastAsia" w:hAnsi="Times New Roman"/>
          <w:b w:val="0"/>
          <w:bCs/>
          <w:sz w:val="28"/>
          <w:szCs w:val="28"/>
        </w:rPr>
      </w:pPr>
    </w:p>
    <w:p w14:paraId="4531ED79" w14:textId="73F751C8" w:rsidR="00DB5C7F" w:rsidRDefault="00DB5C7F" w:rsidP="00BE0429">
      <w:pPr>
        <w:rPr>
          <w:rFonts w:ascii="Times New Roman" w:eastAsiaTheme="minorEastAsia" w:hAnsi="Times New Roman"/>
          <w:b w:val="0"/>
          <w:bCs/>
          <w:sz w:val="28"/>
          <w:szCs w:val="28"/>
        </w:rPr>
      </w:pPr>
    </w:p>
    <w:p w14:paraId="72095EBD" w14:textId="3AEB0813" w:rsidR="00DB5C7F" w:rsidRDefault="00DB5C7F" w:rsidP="00BE0429">
      <w:pPr>
        <w:rPr>
          <w:rFonts w:ascii="Times New Roman" w:eastAsiaTheme="minorEastAsia" w:hAnsi="Times New Roman"/>
          <w:b w:val="0"/>
          <w:bCs/>
          <w:sz w:val="28"/>
          <w:szCs w:val="28"/>
        </w:rPr>
      </w:pPr>
    </w:p>
    <w:p w14:paraId="65A1823D" w14:textId="6F8314F6" w:rsidR="00DB5C7F" w:rsidRDefault="00DB5C7F" w:rsidP="00BE0429">
      <w:pPr>
        <w:rPr>
          <w:rFonts w:ascii="Times New Roman" w:eastAsiaTheme="minorEastAsia" w:hAnsi="Times New Roman"/>
          <w:b w:val="0"/>
          <w:bCs/>
          <w:sz w:val="28"/>
          <w:szCs w:val="28"/>
        </w:rPr>
      </w:pPr>
    </w:p>
    <w:p w14:paraId="12C807DF" w14:textId="0B78748D" w:rsidR="00DB5C7F" w:rsidRDefault="00DB5C7F" w:rsidP="00BE0429">
      <w:pPr>
        <w:rPr>
          <w:rFonts w:ascii="Times New Roman" w:eastAsiaTheme="minorEastAsia" w:hAnsi="Times New Roman"/>
          <w:b w:val="0"/>
          <w:bCs/>
          <w:sz w:val="28"/>
          <w:szCs w:val="28"/>
        </w:rPr>
      </w:pPr>
    </w:p>
    <w:p w14:paraId="69A79964" w14:textId="77777777" w:rsidR="00BE0429" w:rsidRDefault="00BE0429" w:rsidP="00BE0429">
      <w:pPr>
        <w:rPr>
          <w:rFonts w:ascii="Times New Roman" w:eastAsiaTheme="minorEastAsia" w:hAnsi="Times New Roman"/>
          <w:b w:val="0"/>
          <w:bCs/>
          <w:sz w:val="28"/>
          <w:szCs w:val="28"/>
        </w:rPr>
      </w:pPr>
    </w:p>
    <w:p w14:paraId="4A22885F" w14:textId="77777777" w:rsidR="005C29D2" w:rsidRPr="00557D56" w:rsidRDefault="005C29D2" w:rsidP="005C29D2">
      <w:pPr>
        <w:ind w:left="5664" w:firstLine="708"/>
        <w:jc w:val="right"/>
        <w:rPr>
          <w:rFonts w:ascii="Times New Roman" w:hAnsi="Times New Roman"/>
          <w:b w:val="0"/>
          <w:sz w:val="28"/>
          <w:szCs w:val="28"/>
        </w:rPr>
      </w:pPr>
      <w:r w:rsidRPr="00557D56">
        <w:rPr>
          <w:rFonts w:ascii="Times New Roman" w:hAnsi="Times New Roman"/>
          <w:b w:val="0"/>
          <w:sz w:val="28"/>
          <w:szCs w:val="28"/>
        </w:rPr>
        <w:t>Приложение</w:t>
      </w:r>
      <w:r>
        <w:rPr>
          <w:rFonts w:ascii="Times New Roman" w:hAnsi="Times New Roman"/>
          <w:b w:val="0"/>
          <w:sz w:val="28"/>
          <w:szCs w:val="28"/>
        </w:rPr>
        <w:t xml:space="preserve"> 2</w:t>
      </w:r>
      <w:r w:rsidRPr="00557D56">
        <w:rPr>
          <w:rFonts w:ascii="Times New Roman" w:hAnsi="Times New Roman"/>
          <w:b w:val="0"/>
          <w:sz w:val="28"/>
          <w:szCs w:val="28"/>
        </w:rPr>
        <w:t xml:space="preserve"> </w:t>
      </w:r>
    </w:p>
    <w:p w14:paraId="29D67057" w14:textId="77777777" w:rsidR="005C29D2" w:rsidRPr="00557D56" w:rsidRDefault="005C29D2" w:rsidP="005C29D2">
      <w:pPr>
        <w:jc w:val="right"/>
        <w:rPr>
          <w:rFonts w:ascii="Times New Roman" w:hAnsi="Times New Roman"/>
          <w:b w:val="0"/>
          <w:sz w:val="28"/>
          <w:szCs w:val="28"/>
        </w:rPr>
      </w:pPr>
      <w:r w:rsidRPr="00557D56">
        <w:rPr>
          <w:rFonts w:ascii="Times New Roman" w:hAnsi="Times New Roman"/>
          <w:b w:val="0"/>
          <w:sz w:val="28"/>
          <w:szCs w:val="28"/>
        </w:rPr>
        <w:t xml:space="preserve">к постановлению </w:t>
      </w:r>
    </w:p>
    <w:p w14:paraId="22A08C8E" w14:textId="77777777" w:rsidR="005C29D2" w:rsidRDefault="005C29D2" w:rsidP="005C29D2">
      <w:pPr>
        <w:jc w:val="right"/>
        <w:rPr>
          <w:rFonts w:ascii="Times New Roman" w:hAnsi="Times New Roman"/>
          <w:b w:val="0"/>
          <w:sz w:val="28"/>
          <w:szCs w:val="28"/>
        </w:rPr>
      </w:pPr>
      <w:r w:rsidRPr="00557D56">
        <w:rPr>
          <w:rFonts w:ascii="Times New Roman" w:hAnsi="Times New Roman"/>
          <w:b w:val="0"/>
          <w:sz w:val="28"/>
          <w:szCs w:val="28"/>
        </w:rPr>
        <w:t xml:space="preserve">администрации города       </w:t>
      </w:r>
    </w:p>
    <w:p w14:paraId="043CD9FD" w14:textId="37D8D607" w:rsidR="005C29D2" w:rsidRDefault="005C29D2" w:rsidP="005C29D2">
      <w:pPr>
        <w:jc w:val="right"/>
        <w:rPr>
          <w:rFonts w:ascii="Times New Roman" w:hAnsi="Times New Roman"/>
          <w:b w:val="0"/>
          <w:bCs/>
          <w:sz w:val="28"/>
          <w:szCs w:val="28"/>
        </w:rPr>
      </w:pPr>
      <w:r w:rsidRPr="00557D56">
        <w:rPr>
          <w:rFonts w:ascii="Times New Roman" w:hAnsi="Times New Roman"/>
          <w:b w:val="0"/>
          <w:sz w:val="28"/>
          <w:szCs w:val="28"/>
        </w:rPr>
        <w:t>от</w:t>
      </w:r>
      <w:r w:rsidR="006037F1">
        <w:rPr>
          <w:rFonts w:ascii="Times New Roman" w:hAnsi="Times New Roman"/>
          <w:b w:val="0"/>
          <w:sz w:val="28"/>
          <w:szCs w:val="28"/>
        </w:rPr>
        <w:t xml:space="preserve"> 17.03.2025 </w:t>
      </w:r>
      <w:r w:rsidRPr="00557D56">
        <w:rPr>
          <w:rFonts w:ascii="Times New Roman" w:hAnsi="Times New Roman"/>
          <w:b w:val="0"/>
          <w:sz w:val="28"/>
          <w:szCs w:val="28"/>
        </w:rPr>
        <w:t>№</w:t>
      </w:r>
      <w:r w:rsidR="006037F1">
        <w:rPr>
          <w:rFonts w:ascii="Times New Roman" w:hAnsi="Times New Roman"/>
          <w:b w:val="0"/>
          <w:sz w:val="28"/>
          <w:szCs w:val="28"/>
        </w:rPr>
        <w:t>291-п</w:t>
      </w:r>
    </w:p>
    <w:p w14:paraId="001B01B0" w14:textId="77777777" w:rsidR="005C29D2" w:rsidRDefault="005C29D2" w:rsidP="00C02EA2">
      <w:pPr>
        <w:jc w:val="right"/>
        <w:rPr>
          <w:rFonts w:ascii="Times New Roman" w:eastAsiaTheme="minorEastAsia" w:hAnsi="Times New Roman"/>
          <w:b w:val="0"/>
          <w:bCs/>
          <w:sz w:val="28"/>
          <w:szCs w:val="28"/>
        </w:rPr>
      </w:pPr>
    </w:p>
    <w:p w14:paraId="09FB0C9A" w14:textId="014CF336" w:rsidR="00C02EA2" w:rsidRPr="00F74CF4" w:rsidRDefault="00C02EA2" w:rsidP="00C02EA2">
      <w:pPr>
        <w:jc w:val="right"/>
        <w:rPr>
          <w:rFonts w:ascii="Times New Roman" w:eastAsiaTheme="minorEastAsia" w:hAnsi="Times New Roman"/>
          <w:b w:val="0"/>
          <w:bCs/>
          <w:sz w:val="28"/>
          <w:szCs w:val="28"/>
        </w:rPr>
      </w:pPr>
      <w:r w:rsidRPr="00F74CF4">
        <w:rPr>
          <w:rFonts w:ascii="Times New Roman" w:eastAsiaTheme="minorEastAsia" w:hAnsi="Times New Roman"/>
          <w:b w:val="0"/>
          <w:bCs/>
          <w:sz w:val="28"/>
          <w:szCs w:val="28"/>
        </w:rPr>
        <w:t>Таблица 4</w:t>
      </w:r>
    </w:p>
    <w:p w14:paraId="7F1F16D4" w14:textId="6DA19FCD" w:rsidR="00C02EA2" w:rsidRDefault="00C02EA2" w:rsidP="00C02EA2">
      <w:pPr>
        <w:jc w:val="right"/>
        <w:rPr>
          <w:rFonts w:ascii="Times New Roman" w:eastAsiaTheme="minorEastAsia" w:hAnsi="Times New Roman"/>
          <w:b w:val="0"/>
          <w:bCs/>
          <w:sz w:val="28"/>
          <w:szCs w:val="28"/>
        </w:rPr>
      </w:pPr>
    </w:p>
    <w:p w14:paraId="6C7C7B26" w14:textId="77777777" w:rsidR="005C29D2" w:rsidRPr="00F74CF4" w:rsidRDefault="005C29D2" w:rsidP="00C02EA2">
      <w:pPr>
        <w:jc w:val="right"/>
        <w:rPr>
          <w:rFonts w:ascii="Times New Roman" w:eastAsiaTheme="minorEastAsia" w:hAnsi="Times New Roman"/>
          <w:b w:val="0"/>
          <w:bCs/>
          <w:sz w:val="28"/>
          <w:szCs w:val="28"/>
        </w:rPr>
      </w:pPr>
    </w:p>
    <w:p w14:paraId="66BBCDA2" w14:textId="77777777" w:rsidR="00C02EA2" w:rsidRPr="00F74CF4" w:rsidRDefault="00C02EA2" w:rsidP="00C02EA2">
      <w:pPr>
        <w:spacing w:after="120"/>
        <w:jc w:val="center"/>
        <w:rPr>
          <w:rFonts w:ascii="Times New Roman" w:hAnsi="Times New Roman"/>
          <w:b w:val="0"/>
          <w:bCs/>
          <w:sz w:val="22"/>
          <w:szCs w:val="22"/>
        </w:rPr>
      </w:pPr>
      <w:r w:rsidRPr="00F74CF4">
        <w:rPr>
          <w:rFonts w:ascii="Times New Roman" w:hAnsi="Times New Roman"/>
          <w:b w:val="0"/>
          <w:bCs/>
          <w:sz w:val="28"/>
          <w:szCs w:val="22"/>
        </w:rPr>
        <w:t>План достижения показателей муниципальной программы в 202</w:t>
      </w:r>
      <w:r>
        <w:rPr>
          <w:rFonts w:ascii="Times New Roman" w:hAnsi="Times New Roman"/>
          <w:b w:val="0"/>
          <w:bCs/>
          <w:sz w:val="28"/>
          <w:szCs w:val="22"/>
        </w:rPr>
        <w:t xml:space="preserve">5 </w:t>
      </w:r>
      <w:r w:rsidRPr="00F74CF4">
        <w:rPr>
          <w:rFonts w:ascii="Times New Roman" w:hAnsi="Times New Roman"/>
          <w:b w:val="0"/>
          <w:bCs/>
          <w:sz w:val="28"/>
          <w:szCs w:val="22"/>
        </w:rPr>
        <w:t>году</w:t>
      </w:r>
    </w:p>
    <w:p w14:paraId="4DCC9B30" w14:textId="77777777" w:rsidR="00C02EA2" w:rsidRPr="00F74CF4" w:rsidRDefault="00C02EA2" w:rsidP="00C02EA2">
      <w:pPr>
        <w:jc w:val="center"/>
        <w:rPr>
          <w:rFonts w:ascii="Times New Roman" w:hAnsi="Times New Roman"/>
          <w:b w:val="0"/>
          <w:bCs/>
          <w:color w:val="FF0000"/>
        </w:rPr>
      </w:pPr>
    </w:p>
    <w:tbl>
      <w:tblPr>
        <w:tblW w:w="5147"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00" w:firstRow="0" w:lastRow="0" w:firstColumn="0" w:lastColumn="0" w:noHBand="0" w:noVBand="0"/>
      </w:tblPr>
      <w:tblGrid>
        <w:gridCol w:w="392"/>
        <w:gridCol w:w="6129"/>
        <w:gridCol w:w="832"/>
        <w:gridCol w:w="1108"/>
        <w:gridCol w:w="555"/>
        <w:gridCol w:w="555"/>
        <w:gridCol w:w="555"/>
        <w:gridCol w:w="555"/>
        <w:gridCol w:w="555"/>
        <w:gridCol w:w="414"/>
        <w:gridCol w:w="555"/>
        <w:gridCol w:w="555"/>
        <w:gridCol w:w="417"/>
        <w:gridCol w:w="555"/>
        <w:gridCol w:w="612"/>
        <w:gridCol w:w="644"/>
      </w:tblGrid>
      <w:tr w:rsidR="00C02EA2" w:rsidRPr="00F74CF4" w14:paraId="457C08E6" w14:textId="77777777" w:rsidTr="00A525F2">
        <w:trPr>
          <w:trHeight w:val="349"/>
          <w:tblHeader/>
        </w:trPr>
        <w:tc>
          <w:tcPr>
            <w:tcW w:w="131" w:type="pct"/>
            <w:vMerge w:val="restart"/>
            <w:shd w:val="clear" w:color="auto" w:fill="auto"/>
            <w:vAlign w:val="center"/>
          </w:tcPr>
          <w:p w14:paraId="3D6A6A63" w14:textId="77777777" w:rsidR="00C02EA2" w:rsidRPr="00F74CF4" w:rsidRDefault="00C02EA2" w:rsidP="00A525F2">
            <w:pPr>
              <w:spacing w:before="60" w:after="60"/>
              <w:jc w:val="center"/>
              <w:rPr>
                <w:rFonts w:ascii="Times New Roman" w:hAnsi="Times New Roman"/>
                <w:b w:val="0"/>
                <w:bCs/>
                <w:sz w:val="18"/>
                <w:szCs w:val="18"/>
              </w:rPr>
            </w:pPr>
            <w:r w:rsidRPr="00F74CF4">
              <w:rPr>
                <w:rFonts w:ascii="Times New Roman" w:hAnsi="Times New Roman"/>
                <w:b w:val="0"/>
                <w:bCs/>
                <w:sz w:val="18"/>
                <w:szCs w:val="18"/>
              </w:rPr>
              <w:t>№ п/п</w:t>
            </w:r>
          </w:p>
        </w:tc>
        <w:tc>
          <w:tcPr>
            <w:tcW w:w="2045" w:type="pct"/>
            <w:vMerge w:val="restart"/>
            <w:shd w:val="clear" w:color="auto" w:fill="auto"/>
            <w:vAlign w:val="center"/>
          </w:tcPr>
          <w:p w14:paraId="36802BA9" w14:textId="77777777" w:rsidR="00C02EA2" w:rsidRPr="00F74CF4" w:rsidRDefault="00C02EA2" w:rsidP="00A525F2">
            <w:pPr>
              <w:jc w:val="center"/>
              <w:rPr>
                <w:rFonts w:ascii="Times New Roman" w:hAnsi="Times New Roman"/>
                <w:b w:val="0"/>
                <w:bCs/>
              </w:rPr>
            </w:pPr>
            <w:r w:rsidRPr="00F74CF4">
              <w:rPr>
                <w:rFonts w:ascii="Times New Roman" w:hAnsi="Times New Roman"/>
                <w:b w:val="0"/>
                <w:bCs/>
                <w:sz w:val="16"/>
                <w:szCs w:val="16"/>
              </w:rPr>
              <w:t xml:space="preserve">Наименование показателя </w:t>
            </w:r>
          </w:p>
        </w:tc>
        <w:tc>
          <w:tcPr>
            <w:tcW w:w="278" w:type="pct"/>
            <w:vMerge w:val="restart"/>
            <w:shd w:val="clear" w:color="auto" w:fill="auto"/>
            <w:vAlign w:val="center"/>
          </w:tcPr>
          <w:p w14:paraId="6E17C81C" w14:textId="77777777" w:rsidR="00C02EA2" w:rsidRPr="00F74CF4" w:rsidRDefault="00C02EA2" w:rsidP="00A525F2">
            <w:pPr>
              <w:spacing w:line="240" w:lineRule="atLeast"/>
              <w:jc w:val="center"/>
              <w:rPr>
                <w:rFonts w:ascii="Times New Roman" w:hAnsi="Times New Roman"/>
                <w:b w:val="0"/>
                <w:bCs/>
              </w:rPr>
            </w:pPr>
            <w:r w:rsidRPr="00F74CF4">
              <w:rPr>
                <w:rFonts w:ascii="Times New Roman" w:hAnsi="Times New Roman"/>
                <w:b w:val="0"/>
                <w:bCs/>
                <w:sz w:val="16"/>
                <w:szCs w:val="16"/>
              </w:rPr>
              <w:t>Уровень показателя</w:t>
            </w:r>
          </w:p>
        </w:tc>
        <w:tc>
          <w:tcPr>
            <w:tcW w:w="370" w:type="pct"/>
            <w:vMerge w:val="restart"/>
            <w:shd w:val="clear" w:color="auto" w:fill="auto"/>
            <w:vAlign w:val="center"/>
          </w:tcPr>
          <w:p w14:paraId="2164D295" w14:textId="77777777" w:rsidR="00C02EA2" w:rsidRPr="00F74CF4" w:rsidRDefault="00C02EA2" w:rsidP="00A525F2">
            <w:pPr>
              <w:jc w:val="center"/>
              <w:rPr>
                <w:rFonts w:ascii="Times New Roman" w:hAnsi="Times New Roman"/>
                <w:b w:val="0"/>
                <w:bCs/>
                <w:sz w:val="16"/>
                <w:szCs w:val="16"/>
              </w:rPr>
            </w:pPr>
            <w:r w:rsidRPr="00F74CF4">
              <w:rPr>
                <w:rFonts w:ascii="Times New Roman" w:hAnsi="Times New Roman"/>
                <w:b w:val="0"/>
                <w:bCs/>
                <w:sz w:val="16"/>
                <w:szCs w:val="16"/>
              </w:rPr>
              <w:t>Единица измерения</w:t>
            </w:r>
          </w:p>
          <w:p w14:paraId="33EF7413" w14:textId="77777777" w:rsidR="00C02EA2" w:rsidRPr="00F74CF4" w:rsidRDefault="00C02EA2" w:rsidP="00A525F2">
            <w:pPr>
              <w:jc w:val="center"/>
              <w:rPr>
                <w:rFonts w:ascii="Times New Roman" w:hAnsi="Times New Roman"/>
                <w:b w:val="0"/>
                <w:bCs/>
              </w:rPr>
            </w:pPr>
            <w:r w:rsidRPr="00F74CF4">
              <w:rPr>
                <w:rFonts w:ascii="Times New Roman" w:hAnsi="Times New Roman"/>
                <w:b w:val="0"/>
                <w:bCs/>
                <w:sz w:val="16"/>
                <w:szCs w:val="16"/>
              </w:rPr>
              <w:t xml:space="preserve"> (по ОКЕИ)</w:t>
            </w:r>
          </w:p>
        </w:tc>
        <w:tc>
          <w:tcPr>
            <w:tcW w:w="1961" w:type="pct"/>
            <w:gridSpan w:val="11"/>
            <w:shd w:val="clear" w:color="auto" w:fill="auto"/>
            <w:vAlign w:val="center"/>
          </w:tcPr>
          <w:p w14:paraId="0444BD7F" w14:textId="77777777" w:rsidR="00C02EA2" w:rsidRPr="00F74CF4" w:rsidRDefault="00C02EA2" w:rsidP="00A525F2">
            <w:pPr>
              <w:spacing w:before="60" w:after="60"/>
              <w:jc w:val="center"/>
              <w:rPr>
                <w:rFonts w:ascii="Times New Roman" w:hAnsi="Times New Roman"/>
                <w:b w:val="0"/>
                <w:bCs/>
              </w:rPr>
            </w:pPr>
            <w:r w:rsidRPr="00F74CF4">
              <w:rPr>
                <w:rFonts w:ascii="Times New Roman" w:hAnsi="Times New Roman"/>
                <w:b w:val="0"/>
                <w:bCs/>
                <w:sz w:val="16"/>
                <w:szCs w:val="16"/>
              </w:rPr>
              <w:t>Плановые значения по кварталам/месяцам</w:t>
            </w:r>
          </w:p>
        </w:tc>
        <w:tc>
          <w:tcPr>
            <w:tcW w:w="217" w:type="pct"/>
            <w:vMerge w:val="restart"/>
            <w:shd w:val="clear" w:color="auto" w:fill="auto"/>
            <w:vAlign w:val="center"/>
          </w:tcPr>
          <w:p w14:paraId="5C265447" w14:textId="77777777" w:rsidR="00C02EA2" w:rsidRPr="00F74CF4" w:rsidRDefault="00C02EA2" w:rsidP="00A525F2">
            <w:pPr>
              <w:spacing w:line="240" w:lineRule="atLeast"/>
              <w:jc w:val="center"/>
              <w:rPr>
                <w:rFonts w:ascii="Times New Roman" w:hAnsi="Times New Roman"/>
                <w:b w:val="0"/>
                <w:bCs/>
              </w:rPr>
            </w:pPr>
            <w:r w:rsidRPr="00D77484">
              <w:rPr>
                <w:rFonts w:ascii="Times New Roman" w:hAnsi="Times New Roman"/>
                <w:b w:val="0"/>
                <w:bCs/>
                <w:sz w:val="16"/>
                <w:szCs w:val="16"/>
              </w:rPr>
              <w:t xml:space="preserve">На конец </w:t>
            </w:r>
            <w:r w:rsidRPr="00D77484">
              <w:rPr>
                <w:rFonts w:ascii="Times New Roman" w:hAnsi="Times New Roman"/>
                <w:b w:val="0"/>
                <w:bCs/>
                <w:i/>
                <w:sz w:val="16"/>
                <w:szCs w:val="16"/>
              </w:rPr>
              <w:t>2025</w:t>
            </w:r>
            <w:r w:rsidRPr="00D77484">
              <w:rPr>
                <w:rFonts w:ascii="Times New Roman" w:hAnsi="Times New Roman"/>
                <w:b w:val="0"/>
                <w:bCs/>
                <w:sz w:val="16"/>
                <w:szCs w:val="16"/>
              </w:rPr>
              <w:t>года</w:t>
            </w:r>
          </w:p>
        </w:tc>
      </w:tr>
      <w:tr w:rsidR="00C02EA2" w:rsidRPr="00F74CF4" w14:paraId="032B684D" w14:textId="77777777" w:rsidTr="00A525F2">
        <w:trPr>
          <w:trHeight w:val="136"/>
          <w:tblHeader/>
        </w:trPr>
        <w:tc>
          <w:tcPr>
            <w:tcW w:w="131" w:type="pct"/>
            <w:vMerge/>
            <w:shd w:val="clear" w:color="auto" w:fill="auto"/>
            <w:vAlign w:val="center"/>
          </w:tcPr>
          <w:p w14:paraId="426E48FB" w14:textId="77777777" w:rsidR="00C02EA2" w:rsidRPr="00F74CF4" w:rsidRDefault="00C02EA2" w:rsidP="00A525F2">
            <w:pPr>
              <w:spacing w:before="60" w:after="60" w:line="240" w:lineRule="atLeast"/>
              <w:jc w:val="center"/>
              <w:rPr>
                <w:rFonts w:ascii="Times New Roman" w:hAnsi="Times New Roman"/>
                <w:b w:val="0"/>
                <w:bCs/>
                <w:sz w:val="18"/>
                <w:szCs w:val="18"/>
              </w:rPr>
            </w:pPr>
          </w:p>
        </w:tc>
        <w:tc>
          <w:tcPr>
            <w:tcW w:w="2045" w:type="pct"/>
            <w:vMerge/>
            <w:shd w:val="clear" w:color="auto" w:fill="auto"/>
            <w:vAlign w:val="center"/>
          </w:tcPr>
          <w:p w14:paraId="1BF28E77" w14:textId="77777777" w:rsidR="00C02EA2" w:rsidRPr="00F74CF4" w:rsidRDefault="00C02EA2" w:rsidP="00A525F2">
            <w:pPr>
              <w:spacing w:before="60" w:after="60" w:line="240" w:lineRule="atLeast"/>
              <w:jc w:val="center"/>
              <w:rPr>
                <w:rFonts w:ascii="Times New Roman" w:hAnsi="Times New Roman"/>
                <w:b w:val="0"/>
                <w:bCs/>
              </w:rPr>
            </w:pPr>
          </w:p>
        </w:tc>
        <w:tc>
          <w:tcPr>
            <w:tcW w:w="278" w:type="pct"/>
            <w:vMerge/>
            <w:shd w:val="clear" w:color="auto" w:fill="auto"/>
            <w:vAlign w:val="center"/>
          </w:tcPr>
          <w:p w14:paraId="4350376F" w14:textId="77777777" w:rsidR="00C02EA2" w:rsidRPr="00F74CF4" w:rsidRDefault="00C02EA2" w:rsidP="00A525F2">
            <w:pPr>
              <w:spacing w:before="60" w:after="60" w:line="240" w:lineRule="atLeast"/>
              <w:jc w:val="center"/>
              <w:rPr>
                <w:rFonts w:ascii="Times New Roman" w:hAnsi="Times New Roman"/>
                <w:b w:val="0"/>
                <w:bCs/>
              </w:rPr>
            </w:pPr>
          </w:p>
        </w:tc>
        <w:tc>
          <w:tcPr>
            <w:tcW w:w="370" w:type="pct"/>
            <w:vMerge/>
            <w:shd w:val="clear" w:color="auto" w:fill="auto"/>
            <w:vAlign w:val="center"/>
          </w:tcPr>
          <w:p w14:paraId="776B6CBF" w14:textId="77777777" w:rsidR="00C02EA2" w:rsidRPr="00F74CF4" w:rsidRDefault="00C02EA2" w:rsidP="00A525F2">
            <w:pPr>
              <w:spacing w:before="60" w:after="60" w:line="240" w:lineRule="atLeast"/>
              <w:jc w:val="center"/>
              <w:rPr>
                <w:rFonts w:ascii="Times New Roman" w:hAnsi="Times New Roman"/>
                <w:b w:val="0"/>
                <w:bCs/>
              </w:rPr>
            </w:pPr>
          </w:p>
        </w:tc>
        <w:tc>
          <w:tcPr>
            <w:tcW w:w="185" w:type="pct"/>
            <w:shd w:val="clear" w:color="auto" w:fill="auto"/>
            <w:vAlign w:val="center"/>
          </w:tcPr>
          <w:p w14:paraId="6F37C9E7" w14:textId="77777777" w:rsidR="00C02EA2" w:rsidRPr="00F74CF4" w:rsidRDefault="00C02EA2" w:rsidP="00A525F2">
            <w:pPr>
              <w:spacing w:before="60" w:after="60" w:line="240" w:lineRule="atLeast"/>
              <w:jc w:val="center"/>
              <w:rPr>
                <w:rFonts w:ascii="Times New Roman" w:hAnsi="Times New Roman"/>
                <w:b w:val="0"/>
                <w:bCs/>
              </w:rPr>
            </w:pPr>
            <w:r w:rsidRPr="00F74CF4">
              <w:rPr>
                <w:rFonts w:ascii="Times New Roman" w:hAnsi="Times New Roman"/>
                <w:b w:val="0"/>
                <w:bCs/>
                <w:sz w:val="16"/>
                <w:szCs w:val="16"/>
              </w:rPr>
              <w:t>янв.</w:t>
            </w:r>
          </w:p>
        </w:tc>
        <w:tc>
          <w:tcPr>
            <w:tcW w:w="185" w:type="pct"/>
            <w:shd w:val="clear" w:color="auto" w:fill="auto"/>
            <w:vAlign w:val="center"/>
          </w:tcPr>
          <w:p w14:paraId="4A49A01F" w14:textId="77777777" w:rsidR="00C02EA2" w:rsidRPr="00F74CF4" w:rsidRDefault="00C02EA2" w:rsidP="00A525F2">
            <w:pPr>
              <w:spacing w:before="60" w:after="60" w:line="240" w:lineRule="atLeast"/>
              <w:jc w:val="center"/>
              <w:rPr>
                <w:rFonts w:ascii="Times New Roman" w:hAnsi="Times New Roman"/>
                <w:b w:val="0"/>
                <w:bCs/>
              </w:rPr>
            </w:pPr>
            <w:r w:rsidRPr="00F74CF4">
              <w:rPr>
                <w:rFonts w:ascii="Times New Roman" w:hAnsi="Times New Roman"/>
                <w:b w:val="0"/>
                <w:bCs/>
                <w:sz w:val="16"/>
                <w:szCs w:val="16"/>
              </w:rPr>
              <w:t>фев.</w:t>
            </w:r>
          </w:p>
        </w:tc>
        <w:tc>
          <w:tcPr>
            <w:tcW w:w="185" w:type="pct"/>
            <w:shd w:val="clear" w:color="auto" w:fill="auto"/>
            <w:vAlign w:val="center"/>
          </w:tcPr>
          <w:p w14:paraId="0590B32F" w14:textId="77777777" w:rsidR="00C02EA2" w:rsidRPr="00F74CF4" w:rsidRDefault="00C02EA2" w:rsidP="00A525F2">
            <w:pPr>
              <w:spacing w:before="60" w:after="60" w:line="240" w:lineRule="atLeast"/>
              <w:jc w:val="center"/>
              <w:rPr>
                <w:rFonts w:ascii="Times New Roman" w:hAnsi="Times New Roman"/>
                <w:b w:val="0"/>
                <w:bCs/>
              </w:rPr>
            </w:pPr>
            <w:r w:rsidRPr="00F74CF4">
              <w:rPr>
                <w:rFonts w:ascii="Times New Roman" w:hAnsi="Times New Roman"/>
                <w:b w:val="0"/>
                <w:bCs/>
                <w:sz w:val="16"/>
                <w:szCs w:val="16"/>
              </w:rPr>
              <w:t>март</w:t>
            </w:r>
          </w:p>
        </w:tc>
        <w:tc>
          <w:tcPr>
            <w:tcW w:w="185" w:type="pct"/>
            <w:shd w:val="clear" w:color="auto" w:fill="auto"/>
            <w:vAlign w:val="center"/>
          </w:tcPr>
          <w:p w14:paraId="1B36D776" w14:textId="77777777" w:rsidR="00C02EA2" w:rsidRPr="00F74CF4" w:rsidRDefault="00C02EA2" w:rsidP="00A525F2">
            <w:pPr>
              <w:spacing w:before="60" w:after="60" w:line="240" w:lineRule="atLeast"/>
              <w:jc w:val="center"/>
              <w:rPr>
                <w:rFonts w:ascii="Times New Roman" w:hAnsi="Times New Roman"/>
                <w:b w:val="0"/>
                <w:bCs/>
              </w:rPr>
            </w:pPr>
            <w:r w:rsidRPr="00F74CF4">
              <w:rPr>
                <w:rFonts w:ascii="Times New Roman" w:hAnsi="Times New Roman"/>
                <w:b w:val="0"/>
                <w:bCs/>
                <w:sz w:val="16"/>
                <w:szCs w:val="16"/>
              </w:rPr>
              <w:t>апр.</w:t>
            </w:r>
          </w:p>
        </w:tc>
        <w:tc>
          <w:tcPr>
            <w:tcW w:w="185" w:type="pct"/>
            <w:shd w:val="clear" w:color="auto" w:fill="auto"/>
            <w:vAlign w:val="center"/>
          </w:tcPr>
          <w:p w14:paraId="21F484FD" w14:textId="77777777" w:rsidR="00C02EA2" w:rsidRPr="00F74CF4" w:rsidRDefault="00C02EA2" w:rsidP="00A525F2">
            <w:pPr>
              <w:spacing w:before="60" w:after="60" w:line="240" w:lineRule="atLeast"/>
              <w:jc w:val="center"/>
              <w:rPr>
                <w:rFonts w:ascii="Times New Roman" w:hAnsi="Times New Roman"/>
                <w:b w:val="0"/>
                <w:bCs/>
              </w:rPr>
            </w:pPr>
            <w:r w:rsidRPr="00F74CF4">
              <w:rPr>
                <w:rFonts w:ascii="Times New Roman" w:hAnsi="Times New Roman"/>
                <w:b w:val="0"/>
                <w:bCs/>
                <w:sz w:val="16"/>
                <w:szCs w:val="16"/>
              </w:rPr>
              <w:t>май</w:t>
            </w:r>
          </w:p>
        </w:tc>
        <w:tc>
          <w:tcPr>
            <w:tcW w:w="138" w:type="pct"/>
            <w:shd w:val="clear" w:color="auto" w:fill="auto"/>
            <w:vAlign w:val="center"/>
          </w:tcPr>
          <w:p w14:paraId="3C9E9D73" w14:textId="77777777" w:rsidR="00C02EA2" w:rsidRPr="00F74CF4" w:rsidRDefault="00C02EA2" w:rsidP="00A525F2">
            <w:pPr>
              <w:spacing w:before="60" w:after="60" w:line="240" w:lineRule="atLeast"/>
              <w:jc w:val="center"/>
              <w:rPr>
                <w:rFonts w:ascii="Times New Roman" w:hAnsi="Times New Roman"/>
                <w:b w:val="0"/>
                <w:bCs/>
              </w:rPr>
            </w:pPr>
            <w:r w:rsidRPr="00F74CF4">
              <w:rPr>
                <w:rFonts w:ascii="Times New Roman" w:hAnsi="Times New Roman"/>
                <w:b w:val="0"/>
                <w:bCs/>
                <w:sz w:val="16"/>
                <w:szCs w:val="16"/>
              </w:rPr>
              <w:t>июнь</w:t>
            </w:r>
          </w:p>
        </w:tc>
        <w:tc>
          <w:tcPr>
            <w:tcW w:w="185" w:type="pct"/>
            <w:shd w:val="clear" w:color="auto" w:fill="auto"/>
            <w:vAlign w:val="center"/>
          </w:tcPr>
          <w:p w14:paraId="2C0B1FD1" w14:textId="77777777" w:rsidR="00C02EA2" w:rsidRPr="00F74CF4" w:rsidRDefault="00C02EA2" w:rsidP="00A525F2">
            <w:pPr>
              <w:spacing w:before="60" w:after="60" w:line="240" w:lineRule="atLeast"/>
              <w:jc w:val="center"/>
              <w:rPr>
                <w:rFonts w:ascii="Times New Roman" w:hAnsi="Times New Roman"/>
                <w:b w:val="0"/>
                <w:bCs/>
              </w:rPr>
            </w:pPr>
            <w:r w:rsidRPr="00F74CF4">
              <w:rPr>
                <w:rFonts w:ascii="Times New Roman" w:hAnsi="Times New Roman"/>
                <w:b w:val="0"/>
                <w:bCs/>
                <w:sz w:val="16"/>
                <w:szCs w:val="16"/>
              </w:rPr>
              <w:t>июль</w:t>
            </w:r>
          </w:p>
        </w:tc>
        <w:tc>
          <w:tcPr>
            <w:tcW w:w="185" w:type="pct"/>
            <w:shd w:val="clear" w:color="auto" w:fill="auto"/>
            <w:vAlign w:val="center"/>
          </w:tcPr>
          <w:p w14:paraId="41D06300" w14:textId="77777777" w:rsidR="00C02EA2" w:rsidRPr="00F74CF4" w:rsidRDefault="00C02EA2" w:rsidP="00A525F2">
            <w:pPr>
              <w:spacing w:before="60" w:after="60" w:line="240" w:lineRule="atLeast"/>
              <w:jc w:val="center"/>
              <w:rPr>
                <w:rFonts w:ascii="Times New Roman" w:hAnsi="Times New Roman"/>
                <w:b w:val="0"/>
                <w:bCs/>
              </w:rPr>
            </w:pPr>
            <w:r w:rsidRPr="00F74CF4">
              <w:rPr>
                <w:rFonts w:ascii="Times New Roman" w:hAnsi="Times New Roman"/>
                <w:b w:val="0"/>
                <w:bCs/>
                <w:sz w:val="16"/>
                <w:szCs w:val="16"/>
              </w:rPr>
              <w:t>авг.</w:t>
            </w:r>
          </w:p>
        </w:tc>
        <w:tc>
          <w:tcPr>
            <w:tcW w:w="139" w:type="pct"/>
            <w:shd w:val="clear" w:color="auto" w:fill="auto"/>
            <w:vAlign w:val="center"/>
          </w:tcPr>
          <w:p w14:paraId="7272DB2D" w14:textId="77777777" w:rsidR="00C02EA2" w:rsidRPr="00F74CF4" w:rsidRDefault="00C02EA2" w:rsidP="00A525F2">
            <w:pPr>
              <w:spacing w:before="60" w:after="60" w:line="240" w:lineRule="atLeast"/>
              <w:jc w:val="center"/>
              <w:rPr>
                <w:rFonts w:ascii="Times New Roman" w:hAnsi="Times New Roman"/>
                <w:b w:val="0"/>
                <w:bCs/>
              </w:rPr>
            </w:pPr>
            <w:r w:rsidRPr="00F74CF4">
              <w:rPr>
                <w:rFonts w:ascii="Times New Roman" w:hAnsi="Times New Roman"/>
                <w:b w:val="0"/>
                <w:bCs/>
                <w:sz w:val="16"/>
                <w:szCs w:val="16"/>
              </w:rPr>
              <w:t>сен.</w:t>
            </w:r>
          </w:p>
        </w:tc>
        <w:tc>
          <w:tcPr>
            <w:tcW w:w="185" w:type="pct"/>
            <w:shd w:val="clear" w:color="auto" w:fill="auto"/>
            <w:vAlign w:val="center"/>
          </w:tcPr>
          <w:p w14:paraId="3B4F47EE" w14:textId="77777777" w:rsidR="00C02EA2" w:rsidRPr="00F74CF4" w:rsidRDefault="00C02EA2" w:rsidP="00A525F2">
            <w:pPr>
              <w:spacing w:before="60" w:after="60" w:line="240" w:lineRule="atLeast"/>
              <w:jc w:val="center"/>
              <w:rPr>
                <w:rFonts w:ascii="Times New Roman" w:hAnsi="Times New Roman"/>
                <w:b w:val="0"/>
                <w:bCs/>
              </w:rPr>
            </w:pPr>
            <w:r w:rsidRPr="00F74CF4">
              <w:rPr>
                <w:rFonts w:ascii="Times New Roman" w:hAnsi="Times New Roman"/>
                <w:b w:val="0"/>
                <w:bCs/>
                <w:sz w:val="16"/>
                <w:szCs w:val="16"/>
              </w:rPr>
              <w:t>окт.</w:t>
            </w:r>
          </w:p>
        </w:tc>
        <w:tc>
          <w:tcPr>
            <w:tcW w:w="202" w:type="pct"/>
            <w:shd w:val="clear" w:color="auto" w:fill="auto"/>
            <w:vAlign w:val="center"/>
          </w:tcPr>
          <w:p w14:paraId="6B875597" w14:textId="77777777" w:rsidR="00C02EA2" w:rsidRPr="00F74CF4" w:rsidRDefault="00C02EA2" w:rsidP="00A525F2">
            <w:pPr>
              <w:spacing w:before="60" w:after="60" w:line="240" w:lineRule="atLeast"/>
              <w:jc w:val="center"/>
              <w:rPr>
                <w:rFonts w:ascii="Times New Roman" w:hAnsi="Times New Roman"/>
                <w:b w:val="0"/>
                <w:bCs/>
              </w:rPr>
            </w:pPr>
            <w:r w:rsidRPr="00F74CF4">
              <w:rPr>
                <w:rFonts w:ascii="Times New Roman" w:hAnsi="Times New Roman"/>
                <w:b w:val="0"/>
                <w:bCs/>
                <w:sz w:val="16"/>
                <w:szCs w:val="16"/>
              </w:rPr>
              <w:t>ноя.</w:t>
            </w:r>
          </w:p>
        </w:tc>
        <w:tc>
          <w:tcPr>
            <w:tcW w:w="217" w:type="pct"/>
            <w:vMerge/>
            <w:shd w:val="clear" w:color="auto" w:fill="auto"/>
            <w:vAlign w:val="center"/>
          </w:tcPr>
          <w:p w14:paraId="41EB83C8" w14:textId="77777777" w:rsidR="00C02EA2" w:rsidRPr="00F74CF4" w:rsidRDefault="00C02EA2" w:rsidP="00A525F2">
            <w:pPr>
              <w:spacing w:before="60" w:after="60" w:line="240" w:lineRule="atLeast"/>
              <w:jc w:val="center"/>
              <w:rPr>
                <w:rFonts w:ascii="Times New Roman" w:hAnsi="Times New Roman"/>
                <w:b w:val="0"/>
                <w:bCs/>
              </w:rPr>
            </w:pPr>
          </w:p>
        </w:tc>
      </w:tr>
      <w:tr w:rsidR="00C02EA2" w:rsidRPr="00F74CF4" w14:paraId="44D9D0D9" w14:textId="77777777" w:rsidTr="00A525F2">
        <w:trPr>
          <w:trHeight w:val="183"/>
          <w:tblHeader/>
        </w:trPr>
        <w:tc>
          <w:tcPr>
            <w:tcW w:w="131" w:type="pct"/>
            <w:shd w:val="clear" w:color="auto" w:fill="auto"/>
            <w:vAlign w:val="center"/>
          </w:tcPr>
          <w:p w14:paraId="334D00E1" w14:textId="77777777" w:rsidR="00C02EA2" w:rsidRPr="00F74CF4" w:rsidRDefault="00C02EA2" w:rsidP="00A525F2">
            <w:pPr>
              <w:spacing w:before="60" w:after="60"/>
              <w:jc w:val="center"/>
              <w:rPr>
                <w:rFonts w:ascii="Times New Roman" w:hAnsi="Times New Roman"/>
                <w:b w:val="0"/>
                <w:bCs/>
                <w:sz w:val="18"/>
                <w:szCs w:val="18"/>
              </w:rPr>
            </w:pPr>
            <w:r w:rsidRPr="00F74CF4">
              <w:rPr>
                <w:rFonts w:ascii="Times New Roman" w:hAnsi="Times New Roman"/>
                <w:b w:val="0"/>
                <w:bCs/>
                <w:sz w:val="18"/>
                <w:szCs w:val="18"/>
              </w:rPr>
              <w:t>1</w:t>
            </w:r>
          </w:p>
        </w:tc>
        <w:tc>
          <w:tcPr>
            <w:tcW w:w="2045" w:type="pct"/>
            <w:shd w:val="clear" w:color="auto" w:fill="auto"/>
            <w:vAlign w:val="center"/>
          </w:tcPr>
          <w:p w14:paraId="2C278658" w14:textId="77777777" w:rsidR="00C02EA2" w:rsidRPr="00F74CF4" w:rsidRDefault="00C02EA2" w:rsidP="00A525F2">
            <w:pPr>
              <w:spacing w:before="60" w:after="60"/>
              <w:jc w:val="center"/>
              <w:rPr>
                <w:rFonts w:ascii="Times New Roman" w:hAnsi="Times New Roman"/>
                <w:b w:val="0"/>
                <w:bCs/>
              </w:rPr>
            </w:pPr>
            <w:r w:rsidRPr="00F74CF4">
              <w:rPr>
                <w:rFonts w:ascii="Times New Roman" w:hAnsi="Times New Roman"/>
                <w:b w:val="0"/>
                <w:bCs/>
                <w:sz w:val="16"/>
                <w:szCs w:val="16"/>
              </w:rPr>
              <w:t>2</w:t>
            </w:r>
          </w:p>
        </w:tc>
        <w:tc>
          <w:tcPr>
            <w:tcW w:w="278" w:type="pct"/>
            <w:shd w:val="clear" w:color="auto" w:fill="auto"/>
            <w:vAlign w:val="center"/>
          </w:tcPr>
          <w:p w14:paraId="035996D8" w14:textId="77777777" w:rsidR="00C02EA2" w:rsidRPr="00F74CF4" w:rsidRDefault="00C02EA2" w:rsidP="00A525F2">
            <w:pPr>
              <w:spacing w:before="60" w:after="60"/>
              <w:jc w:val="center"/>
              <w:rPr>
                <w:rFonts w:ascii="Times New Roman" w:hAnsi="Times New Roman"/>
                <w:b w:val="0"/>
                <w:bCs/>
              </w:rPr>
            </w:pPr>
            <w:r w:rsidRPr="00F74CF4">
              <w:rPr>
                <w:rFonts w:ascii="Times New Roman" w:hAnsi="Times New Roman"/>
                <w:b w:val="0"/>
                <w:bCs/>
                <w:sz w:val="16"/>
                <w:szCs w:val="16"/>
              </w:rPr>
              <w:t>3</w:t>
            </w:r>
          </w:p>
        </w:tc>
        <w:tc>
          <w:tcPr>
            <w:tcW w:w="370" w:type="pct"/>
            <w:shd w:val="clear" w:color="auto" w:fill="auto"/>
            <w:vAlign w:val="center"/>
          </w:tcPr>
          <w:p w14:paraId="1EFC8AC7" w14:textId="77777777" w:rsidR="00C02EA2" w:rsidRPr="00F74CF4" w:rsidRDefault="00C02EA2" w:rsidP="00A525F2">
            <w:pPr>
              <w:spacing w:before="60" w:after="60"/>
              <w:jc w:val="center"/>
              <w:rPr>
                <w:rFonts w:ascii="Times New Roman" w:hAnsi="Times New Roman"/>
                <w:b w:val="0"/>
                <w:bCs/>
              </w:rPr>
            </w:pPr>
            <w:r w:rsidRPr="00F74CF4">
              <w:rPr>
                <w:rFonts w:ascii="Times New Roman" w:hAnsi="Times New Roman"/>
                <w:b w:val="0"/>
                <w:bCs/>
                <w:sz w:val="16"/>
                <w:szCs w:val="16"/>
              </w:rPr>
              <w:t>4</w:t>
            </w:r>
          </w:p>
        </w:tc>
        <w:tc>
          <w:tcPr>
            <w:tcW w:w="185" w:type="pct"/>
            <w:shd w:val="clear" w:color="auto" w:fill="auto"/>
            <w:vAlign w:val="center"/>
          </w:tcPr>
          <w:p w14:paraId="5964B182" w14:textId="77777777" w:rsidR="00C02EA2" w:rsidRPr="00F74CF4" w:rsidRDefault="00C02EA2" w:rsidP="00A525F2">
            <w:pPr>
              <w:spacing w:before="60" w:after="60"/>
              <w:jc w:val="center"/>
              <w:rPr>
                <w:rFonts w:ascii="Times New Roman" w:hAnsi="Times New Roman"/>
                <w:b w:val="0"/>
                <w:bCs/>
              </w:rPr>
            </w:pPr>
            <w:r w:rsidRPr="00F74CF4">
              <w:rPr>
                <w:rFonts w:ascii="Times New Roman" w:hAnsi="Times New Roman"/>
                <w:b w:val="0"/>
                <w:bCs/>
                <w:sz w:val="16"/>
                <w:szCs w:val="16"/>
              </w:rPr>
              <w:t>5</w:t>
            </w:r>
          </w:p>
        </w:tc>
        <w:tc>
          <w:tcPr>
            <w:tcW w:w="185" w:type="pct"/>
            <w:shd w:val="clear" w:color="auto" w:fill="auto"/>
            <w:vAlign w:val="center"/>
          </w:tcPr>
          <w:p w14:paraId="06FAB16E" w14:textId="77777777" w:rsidR="00C02EA2" w:rsidRPr="00F74CF4" w:rsidRDefault="00C02EA2" w:rsidP="00A525F2">
            <w:pPr>
              <w:spacing w:before="60" w:after="60"/>
              <w:jc w:val="center"/>
              <w:rPr>
                <w:rFonts w:ascii="Times New Roman" w:hAnsi="Times New Roman"/>
                <w:b w:val="0"/>
                <w:bCs/>
              </w:rPr>
            </w:pPr>
            <w:r w:rsidRPr="00F74CF4">
              <w:rPr>
                <w:rFonts w:ascii="Times New Roman" w:hAnsi="Times New Roman"/>
                <w:b w:val="0"/>
                <w:bCs/>
                <w:sz w:val="16"/>
                <w:szCs w:val="16"/>
              </w:rPr>
              <w:t>6</w:t>
            </w:r>
          </w:p>
        </w:tc>
        <w:tc>
          <w:tcPr>
            <w:tcW w:w="185" w:type="pct"/>
            <w:shd w:val="clear" w:color="auto" w:fill="auto"/>
            <w:vAlign w:val="center"/>
          </w:tcPr>
          <w:p w14:paraId="5A757D56" w14:textId="77777777" w:rsidR="00C02EA2" w:rsidRPr="00F74CF4" w:rsidRDefault="00C02EA2" w:rsidP="00A525F2">
            <w:pPr>
              <w:spacing w:before="60" w:after="60"/>
              <w:jc w:val="center"/>
              <w:rPr>
                <w:rFonts w:ascii="Times New Roman" w:hAnsi="Times New Roman"/>
                <w:b w:val="0"/>
                <w:bCs/>
              </w:rPr>
            </w:pPr>
            <w:r w:rsidRPr="00F74CF4">
              <w:rPr>
                <w:rFonts w:ascii="Times New Roman" w:hAnsi="Times New Roman"/>
                <w:b w:val="0"/>
                <w:bCs/>
                <w:sz w:val="16"/>
                <w:szCs w:val="16"/>
              </w:rPr>
              <w:t>7</w:t>
            </w:r>
          </w:p>
        </w:tc>
        <w:tc>
          <w:tcPr>
            <w:tcW w:w="185" w:type="pct"/>
            <w:shd w:val="clear" w:color="auto" w:fill="auto"/>
            <w:vAlign w:val="center"/>
          </w:tcPr>
          <w:p w14:paraId="685624CE" w14:textId="77777777" w:rsidR="00C02EA2" w:rsidRPr="00F74CF4" w:rsidRDefault="00C02EA2" w:rsidP="00A525F2">
            <w:pPr>
              <w:spacing w:before="60" w:after="60"/>
              <w:jc w:val="center"/>
              <w:rPr>
                <w:rFonts w:ascii="Times New Roman" w:hAnsi="Times New Roman"/>
                <w:b w:val="0"/>
                <w:bCs/>
              </w:rPr>
            </w:pPr>
            <w:r w:rsidRPr="00F74CF4">
              <w:rPr>
                <w:rFonts w:ascii="Times New Roman" w:hAnsi="Times New Roman"/>
                <w:b w:val="0"/>
                <w:bCs/>
                <w:sz w:val="16"/>
                <w:szCs w:val="16"/>
              </w:rPr>
              <w:t>8</w:t>
            </w:r>
          </w:p>
        </w:tc>
        <w:tc>
          <w:tcPr>
            <w:tcW w:w="185" w:type="pct"/>
            <w:shd w:val="clear" w:color="auto" w:fill="auto"/>
            <w:vAlign w:val="center"/>
          </w:tcPr>
          <w:p w14:paraId="4BCEE780" w14:textId="77777777" w:rsidR="00C02EA2" w:rsidRPr="00F74CF4" w:rsidRDefault="00C02EA2" w:rsidP="00A525F2">
            <w:pPr>
              <w:spacing w:before="60" w:after="60"/>
              <w:jc w:val="center"/>
              <w:rPr>
                <w:rFonts w:ascii="Times New Roman" w:hAnsi="Times New Roman"/>
                <w:b w:val="0"/>
                <w:bCs/>
              </w:rPr>
            </w:pPr>
            <w:r w:rsidRPr="00F74CF4">
              <w:rPr>
                <w:rFonts w:ascii="Times New Roman" w:hAnsi="Times New Roman"/>
                <w:b w:val="0"/>
                <w:bCs/>
                <w:sz w:val="16"/>
                <w:szCs w:val="16"/>
              </w:rPr>
              <w:t>9</w:t>
            </w:r>
          </w:p>
        </w:tc>
        <w:tc>
          <w:tcPr>
            <w:tcW w:w="138" w:type="pct"/>
            <w:shd w:val="clear" w:color="auto" w:fill="auto"/>
            <w:vAlign w:val="center"/>
          </w:tcPr>
          <w:p w14:paraId="5B93EC38" w14:textId="77777777" w:rsidR="00C02EA2" w:rsidRPr="00F74CF4" w:rsidRDefault="00C02EA2" w:rsidP="00A525F2">
            <w:pPr>
              <w:spacing w:before="60" w:after="60"/>
              <w:jc w:val="center"/>
              <w:rPr>
                <w:rFonts w:ascii="Times New Roman" w:hAnsi="Times New Roman"/>
                <w:b w:val="0"/>
                <w:bCs/>
              </w:rPr>
            </w:pPr>
            <w:r w:rsidRPr="00F74CF4">
              <w:rPr>
                <w:rFonts w:ascii="Times New Roman" w:hAnsi="Times New Roman"/>
                <w:b w:val="0"/>
                <w:bCs/>
                <w:sz w:val="16"/>
                <w:szCs w:val="16"/>
              </w:rPr>
              <w:t>10</w:t>
            </w:r>
          </w:p>
        </w:tc>
        <w:tc>
          <w:tcPr>
            <w:tcW w:w="185" w:type="pct"/>
            <w:shd w:val="clear" w:color="auto" w:fill="auto"/>
            <w:vAlign w:val="center"/>
          </w:tcPr>
          <w:p w14:paraId="54DA0E90" w14:textId="77777777" w:rsidR="00C02EA2" w:rsidRPr="00F74CF4" w:rsidRDefault="00C02EA2" w:rsidP="00A525F2">
            <w:pPr>
              <w:spacing w:before="60" w:after="60"/>
              <w:jc w:val="center"/>
              <w:rPr>
                <w:rFonts w:ascii="Times New Roman" w:hAnsi="Times New Roman"/>
                <w:b w:val="0"/>
                <w:bCs/>
              </w:rPr>
            </w:pPr>
            <w:r w:rsidRPr="00F74CF4">
              <w:rPr>
                <w:rFonts w:ascii="Times New Roman" w:hAnsi="Times New Roman"/>
                <w:b w:val="0"/>
                <w:bCs/>
                <w:sz w:val="16"/>
                <w:szCs w:val="16"/>
              </w:rPr>
              <w:t>11</w:t>
            </w:r>
          </w:p>
        </w:tc>
        <w:tc>
          <w:tcPr>
            <w:tcW w:w="185" w:type="pct"/>
            <w:shd w:val="clear" w:color="auto" w:fill="auto"/>
            <w:vAlign w:val="center"/>
          </w:tcPr>
          <w:p w14:paraId="4C6D8B92" w14:textId="77777777" w:rsidR="00C02EA2" w:rsidRPr="00F74CF4" w:rsidRDefault="00C02EA2" w:rsidP="00A525F2">
            <w:pPr>
              <w:spacing w:before="60" w:after="60"/>
              <w:jc w:val="center"/>
              <w:rPr>
                <w:rFonts w:ascii="Times New Roman" w:hAnsi="Times New Roman"/>
                <w:b w:val="0"/>
                <w:bCs/>
              </w:rPr>
            </w:pPr>
            <w:r w:rsidRPr="00F74CF4">
              <w:rPr>
                <w:rFonts w:ascii="Times New Roman" w:hAnsi="Times New Roman"/>
                <w:b w:val="0"/>
                <w:bCs/>
                <w:sz w:val="16"/>
                <w:szCs w:val="16"/>
              </w:rPr>
              <w:t>12</w:t>
            </w:r>
          </w:p>
        </w:tc>
        <w:tc>
          <w:tcPr>
            <w:tcW w:w="139" w:type="pct"/>
            <w:shd w:val="clear" w:color="auto" w:fill="auto"/>
            <w:vAlign w:val="center"/>
          </w:tcPr>
          <w:p w14:paraId="2190310A" w14:textId="77777777" w:rsidR="00C02EA2" w:rsidRPr="00F74CF4" w:rsidRDefault="00C02EA2" w:rsidP="00A525F2">
            <w:pPr>
              <w:spacing w:before="60" w:after="60"/>
              <w:jc w:val="center"/>
              <w:rPr>
                <w:rFonts w:ascii="Times New Roman" w:hAnsi="Times New Roman"/>
                <w:b w:val="0"/>
                <w:bCs/>
              </w:rPr>
            </w:pPr>
            <w:r w:rsidRPr="00F74CF4">
              <w:rPr>
                <w:rFonts w:ascii="Times New Roman" w:hAnsi="Times New Roman"/>
                <w:b w:val="0"/>
                <w:bCs/>
                <w:sz w:val="16"/>
                <w:szCs w:val="16"/>
              </w:rPr>
              <w:t>13</w:t>
            </w:r>
          </w:p>
        </w:tc>
        <w:tc>
          <w:tcPr>
            <w:tcW w:w="185" w:type="pct"/>
            <w:shd w:val="clear" w:color="auto" w:fill="auto"/>
            <w:vAlign w:val="center"/>
          </w:tcPr>
          <w:p w14:paraId="33B60DAC" w14:textId="77777777" w:rsidR="00C02EA2" w:rsidRPr="00F74CF4" w:rsidRDefault="00C02EA2" w:rsidP="00A525F2">
            <w:pPr>
              <w:spacing w:before="60" w:after="60"/>
              <w:jc w:val="center"/>
              <w:rPr>
                <w:rFonts w:ascii="Times New Roman" w:hAnsi="Times New Roman"/>
                <w:b w:val="0"/>
                <w:bCs/>
              </w:rPr>
            </w:pPr>
            <w:r w:rsidRPr="00F74CF4">
              <w:rPr>
                <w:rFonts w:ascii="Times New Roman" w:hAnsi="Times New Roman"/>
                <w:b w:val="0"/>
                <w:bCs/>
                <w:sz w:val="16"/>
                <w:szCs w:val="16"/>
              </w:rPr>
              <w:t>14</w:t>
            </w:r>
          </w:p>
        </w:tc>
        <w:tc>
          <w:tcPr>
            <w:tcW w:w="202" w:type="pct"/>
            <w:shd w:val="clear" w:color="auto" w:fill="auto"/>
            <w:vAlign w:val="center"/>
          </w:tcPr>
          <w:p w14:paraId="6A374C6F" w14:textId="77777777" w:rsidR="00C02EA2" w:rsidRPr="00F74CF4" w:rsidRDefault="00C02EA2" w:rsidP="00A525F2">
            <w:pPr>
              <w:spacing w:before="60" w:after="60"/>
              <w:jc w:val="center"/>
              <w:rPr>
                <w:rFonts w:ascii="Times New Roman" w:hAnsi="Times New Roman"/>
                <w:b w:val="0"/>
                <w:bCs/>
              </w:rPr>
            </w:pPr>
            <w:r w:rsidRPr="00F74CF4">
              <w:rPr>
                <w:rFonts w:ascii="Times New Roman" w:hAnsi="Times New Roman"/>
                <w:b w:val="0"/>
                <w:bCs/>
                <w:sz w:val="16"/>
                <w:szCs w:val="16"/>
              </w:rPr>
              <w:t>15</w:t>
            </w:r>
          </w:p>
        </w:tc>
        <w:tc>
          <w:tcPr>
            <w:tcW w:w="217" w:type="pct"/>
            <w:shd w:val="clear" w:color="auto" w:fill="auto"/>
            <w:vAlign w:val="center"/>
          </w:tcPr>
          <w:p w14:paraId="667C2D11" w14:textId="77777777" w:rsidR="00C02EA2" w:rsidRPr="00F74CF4" w:rsidRDefault="00C02EA2" w:rsidP="00A525F2">
            <w:pPr>
              <w:spacing w:before="60" w:after="60"/>
              <w:jc w:val="center"/>
              <w:rPr>
                <w:rFonts w:ascii="Times New Roman" w:hAnsi="Times New Roman"/>
                <w:b w:val="0"/>
                <w:bCs/>
              </w:rPr>
            </w:pPr>
            <w:r w:rsidRPr="00F74CF4">
              <w:rPr>
                <w:rFonts w:ascii="Times New Roman" w:hAnsi="Times New Roman"/>
                <w:b w:val="0"/>
                <w:bCs/>
                <w:sz w:val="16"/>
                <w:szCs w:val="16"/>
              </w:rPr>
              <w:t>16</w:t>
            </w:r>
          </w:p>
        </w:tc>
      </w:tr>
      <w:tr w:rsidR="00C02EA2" w:rsidRPr="00F74CF4" w14:paraId="7CE7A702" w14:textId="77777777" w:rsidTr="00A525F2">
        <w:trPr>
          <w:trHeight w:val="557"/>
        </w:trPr>
        <w:tc>
          <w:tcPr>
            <w:tcW w:w="131" w:type="pct"/>
            <w:shd w:val="clear" w:color="auto" w:fill="auto"/>
            <w:vAlign w:val="center"/>
          </w:tcPr>
          <w:p w14:paraId="732DEF58" w14:textId="77777777" w:rsidR="00C02EA2" w:rsidRPr="00F74CF4" w:rsidRDefault="00C02EA2" w:rsidP="00A525F2">
            <w:pPr>
              <w:spacing w:before="60" w:after="60" w:line="240" w:lineRule="atLeast"/>
              <w:jc w:val="center"/>
              <w:rPr>
                <w:rFonts w:ascii="Times New Roman" w:hAnsi="Times New Roman"/>
                <w:b w:val="0"/>
                <w:bCs/>
                <w:sz w:val="18"/>
                <w:szCs w:val="18"/>
              </w:rPr>
            </w:pPr>
            <w:r w:rsidRPr="00F74CF4">
              <w:rPr>
                <w:rFonts w:ascii="Times New Roman" w:hAnsi="Times New Roman"/>
                <w:b w:val="0"/>
                <w:bCs/>
                <w:sz w:val="18"/>
                <w:szCs w:val="18"/>
              </w:rPr>
              <w:t>1</w:t>
            </w:r>
          </w:p>
        </w:tc>
        <w:tc>
          <w:tcPr>
            <w:tcW w:w="4869" w:type="pct"/>
            <w:gridSpan w:val="15"/>
            <w:shd w:val="clear" w:color="auto" w:fill="auto"/>
            <w:vAlign w:val="center"/>
          </w:tcPr>
          <w:p w14:paraId="4443ECFE" w14:textId="77777777" w:rsidR="00C02EA2" w:rsidRPr="00F74CF4" w:rsidRDefault="00C02EA2" w:rsidP="00A525F2">
            <w:pPr>
              <w:spacing w:line="240" w:lineRule="atLeast"/>
              <w:jc w:val="center"/>
              <w:rPr>
                <w:rFonts w:ascii="Times New Roman" w:hAnsi="Times New Roman"/>
                <w:b w:val="0"/>
                <w:bCs/>
                <w:sz w:val="18"/>
                <w:szCs w:val="18"/>
              </w:rPr>
            </w:pPr>
            <w:r w:rsidRPr="00F74CF4">
              <w:rPr>
                <w:rFonts w:ascii="Times New Roman" w:hAnsi="Times New Roman"/>
                <w:b w:val="0"/>
                <w:bCs/>
                <w:sz w:val="18"/>
                <w:szCs w:val="18"/>
              </w:rPr>
              <w:t>Цель 1.</w:t>
            </w:r>
            <w:r w:rsidRPr="00F74CF4">
              <w:rPr>
                <w:rFonts w:ascii="Times New Roman" w:hAnsi="Times New Roman"/>
                <w:b w:val="0"/>
                <w:bCs/>
                <w:i/>
                <w:sz w:val="18"/>
                <w:szCs w:val="18"/>
              </w:rPr>
              <w:t>«</w:t>
            </w:r>
            <w:r w:rsidRPr="00F74CF4">
              <w:rPr>
                <w:rFonts w:ascii="Times New Roman" w:hAnsi="Times New Roman"/>
                <w:b w:val="0"/>
                <w:bCs/>
                <w:sz w:val="18"/>
                <w:szCs w:val="18"/>
              </w:rPr>
              <w:t>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жителя г. Нефтеюганска»</w:t>
            </w:r>
          </w:p>
        </w:tc>
      </w:tr>
      <w:tr w:rsidR="00C02EA2" w:rsidRPr="00D77484" w14:paraId="359A6E30" w14:textId="77777777" w:rsidTr="00A525F2">
        <w:trPr>
          <w:trHeight w:val="777"/>
        </w:trPr>
        <w:tc>
          <w:tcPr>
            <w:tcW w:w="131" w:type="pct"/>
            <w:shd w:val="clear" w:color="auto" w:fill="auto"/>
            <w:vAlign w:val="center"/>
          </w:tcPr>
          <w:p w14:paraId="5DFEF6A7" w14:textId="77777777" w:rsidR="00C02EA2" w:rsidRPr="00D77484" w:rsidRDefault="00C02EA2" w:rsidP="00A525F2">
            <w:pPr>
              <w:spacing w:line="240" w:lineRule="atLeast"/>
              <w:jc w:val="center"/>
              <w:rPr>
                <w:rFonts w:ascii="Times New Roman" w:hAnsi="Times New Roman"/>
                <w:b w:val="0"/>
                <w:bCs/>
                <w:sz w:val="18"/>
                <w:szCs w:val="18"/>
              </w:rPr>
            </w:pPr>
            <w:r w:rsidRPr="00D77484">
              <w:rPr>
                <w:rFonts w:ascii="Times New Roman" w:hAnsi="Times New Roman"/>
                <w:b w:val="0"/>
                <w:bCs/>
                <w:sz w:val="18"/>
                <w:szCs w:val="18"/>
              </w:rPr>
              <w:t>1.1</w:t>
            </w:r>
          </w:p>
        </w:tc>
        <w:tc>
          <w:tcPr>
            <w:tcW w:w="2045" w:type="pct"/>
            <w:shd w:val="clear" w:color="auto" w:fill="auto"/>
            <w:vAlign w:val="center"/>
          </w:tcPr>
          <w:p w14:paraId="1949597C" w14:textId="77777777" w:rsidR="00C02EA2" w:rsidRPr="00D77484" w:rsidRDefault="00C02EA2" w:rsidP="00A525F2">
            <w:pPr>
              <w:rPr>
                <w:rFonts w:ascii="Times New Roman" w:hAnsi="Times New Roman"/>
                <w:b w:val="0"/>
                <w:bCs/>
                <w:sz w:val="18"/>
                <w:szCs w:val="18"/>
              </w:rPr>
            </w:pPr>
            <w:r w:rsidRPr="00D77484">
              <w:rPr>
                <w:rFonts w:ascii="Times New Roman" w:hAnsi="Times New Roman"/>
                <w:b w:val="0"/>
                <w:bCs/>
                <w:sz w:val="18"/>
                <w:szCs w:val="18"/>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278" w:type="pct"/>
            <w:shd w:val="clear" w:color="auto" w:fill="auto"/>
            <w:vAlign w:val="center"/>
          </w:tcPr>
          <w:p w14:paraId="2DFAA458" w14:textId="77777777" w:rsidR="00C02EA2" w:rsidRPr="00D77484" w:rsidRDefault="00C02EA2" w:rsidP="00A525F2">
            <w:pPr>
              <w:spacing w:line="240" w:lineRule="atLeast"/>
              <w:jc w:val="center"/>
              <w:rPr>
                <w:rFonts w:ascii="Times New Roman" w:hAnsi="Times New Roman"/>
                <w:b w:val="0"/>
                <w:bCs/>
                <w:sz w:val="18"/>
                <w:szCs w:val="18"/>
              </w:rPr>
            </w:pPr>
            <w:r w:rsidRPr="00D77484">
              <w:rPr>
                <w:rFonts w:ascii="Times New Roman" w:hAnsi="Times New Roman"/>
                <w:b w:val="0"/>
                <w:color w:val="000000"/>
                <w:sz w:val="18"/>
                <w:szCs w:val="18"/>
              </w:rPr>
              <w:t>«НП»</w:t>
            </w:r>
          </w:p>
        </w:tc>
        <w:tc>
          <w:tcPr>
            <w:tcW w:w="370" w:type="pct"/>
            <w:shd w:val="clear" w:color="auto" w:fill="auto"/>
            <w:vAlign w:val="center"/>
          </w:tcPr>
          <w:p w14:paraId="037F8396"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color w:val="000000"/>
                <w:sz w:val="18"/>
                <w:szCs w:val="18"/>
              </w:rPr>
              <w:t>Процент</w:t>
            </w:r>
          </w:p>
        </w:tc>
        <w:tc>
          <w:tcPr>
            <w:tcW w:w="185" w:type="pct"/>
            <w:shd w:val="clear" w:color="auto" w:fill="auto"/>
            <w:vAlign w:val="center"/>
          </w:tcPr>
          <w:p w14:paraId="4DE7CD22"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50B581AB"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5E3C61AC"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4D7BFA8C"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10</w:t>
            </w:r>
          </w:p>
        </w:tc>
        <w:tc>
          <w:tcPr>
            <w:tcW w:w="185" w:type="pct"/>
            <w:shd w:val="clear" w:color="auto" w:fill="auto"/>
            <w:vAlign w:val="center"/>
          </w:tcPr>
          <w:p w14:paraId="28479864"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38" w:type="pct"/>
            <w:shd w:val="clear" w:color="auto" w:fill="auto"/>
            <w:vAlign w:val="center"/>
          </w:tcPr>
          <w:p w14:paraId="5DADEB66"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742C954C"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20</w:t>
            </w:r>
          </w:p>
        </w:tc>
        <w:tc>
          <w:tcPr>
            <w:tcW w:w="185" w:type="pct"/>
            <w:shd w:val="clear" w:color="auto" w:fill="auto"/>
            <w:vAlign w:val="center"/>
          </w:tcPr>
          <w:p w14:paraId="6D687E5E"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39" w:type="pct"/>
            <w:shd w:val="clear" w:color="auto" w:fill="auto"/>
            <w:vAlign w:val="center"/>
          </w:tcPr>
          <w:p w14:paraId="5CC4BC6E"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027DB18A"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23,8</w:t>
            </w:r>
          </w:p>
        </w:tc>
        <w:tc>
          <w:tcPr>
            <w:tcW w:w="202" w:type="pct"/>
            <w:shd w:val="clear" w:color="auto" w:fill="auto"/>
            <w:vAlign w:val="center"/>
          </w:tcPr>
          <w:p w14:paraId="2B10ABFD"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217" w:type="pct"/>
            <w:shd w:val="clear" w:color="auto" w:fill="auto"/>
            <w:vAlign w:val="center"/>
          </w:tcPr>
          <w:p w14:paraId="39A2CCE0"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53,9</w:t>
            </w:r>
          </w:p>
        </w:tc>
      </w:tr>
      <w:tr w:rsidR="00D3306A" w:rsidRPr="00D3306A" w14:paraId="144891D2" w14:textId="77777777" w:rsidTr="00A525F2">
        <w:trPr>
          <w:trHeight w:val="413"/>
        </w:trPr>
        <w:tc>
          <w:tcPr>
            <w:tcW w:w="131" w:type="pct"/>
            <w:shd w:val="clear" w:color="auto" w:fill="auto"/>
            <w:vAlign w:val="center"/>
          </w:tcPr>
          <w:p w14:paraId="008205DA" w14:textId="77777777" w:rsidR="00C02EA2" w:rsidRPr="00D3306A" w:rsidRDefault="00C02EA2" w:rsidP="00A525F2">
            <w:pPr>
              <w:spacing w:line="240" w:lineRule="atLeast"/>
              <w:jc w:val="center"/>
              <w:rPr>
                <w:rFonts w:ascii="Times New Roman" w:hAnsi="Times New Roman"/>
                <w:b w:val="0"/>
                <w:bCs/>
                <w:sz w:val="18"/>
                <w:szCs w:val="18"/>
              </w:rPr>
            </w:pPr>
            <w:r w:rsidRPr="00D3306A">
              <w:rPr>
                <w:rFonts w:ascii="Times New Roman" w:hAnsi="Times New Roman"/>
                <w:b w:val="0"/>
                <w:bCs/>
                <w:sz w:val="18"/>
                <w:szCs w:val="18"/>
              </w:rPr>
              <w:t>1.2</w:t>
            </w:r>
          </w:p>
        </w:tc>
        <w:tc>
          <w:tcPr>
            <w:tcW w:w="2045" w:type="pct"/>
            <w:shd w:val="clear" w:color="auto" w:fill="auto"/>
            <w:vAlign w:val="center"/>
          </w:tcPr>
          <w:p w14:paraId="6E2DD198" w14:textId="77777777" w:rsidR="00EF5B0D" w:rsidRPr="00D3306A" w:rsidRDefault="00EF5B0D" w:rsidP="00EF5B0D">
            <w:pPr>
              <w:rPr>
                <w:rFonts w:ascii="Times New Roman" w:hAnsi="Times New Roman"/>
                <w:b w:val="0"/>
                <w:bCs/>
                <w:sz w:val="18"/>
                <w:szCs w:val="18"/>
                <w:shd w:val="clear" w:color="auto" w:fill="FFFFFF"/>
              </w:rPr>
            </w:pPr>
            <w:r w:rsidRPr="00D3306A">
              <w:rPr>
                <w:rFonts w:ascii="Times New Roman" w:hAnsi="Times New Roman"/>
                <w:b w:val="0"/>
                <w:bCs/>
                <w:sz w:val="18"/>
                <w:szCs w:val="18"/>
                <w:shd w:val="clear" w:color="auto" w:fill="FFFFFF"/>
              </w:rPr>
              <w:t xml:space="preserve">Доступность дошкольного образования </w:t>
            </w:r>
            <w:proofErr w:type="gramStart"/>
            <w:r w:rsidRPr="00D3306A">
              <w:rPr>
                <w:rFonts w:ascii="Times New Roman" w:hAnsi="Times New Roman"/>
                <w:b w:val="0"/>
                <w:bCs/>
                <w:sz w:val="18"/>
                <w:szCs w:val="18"/>
                <w:shd w:val="clear" w:color="auto" w:fill="FFFFFF"/>
              </w:rPr>
              <w:t>для  детей</w:t>
            </w:r>
            <w:proofErr w:type="gramEnd"/>
            <w:r w:rsidRPr="00D3306A">
              <w:rPr>
                <w:rFonts w:ascii="Times New Roman" w:hAnsi="Times New Roman"/>
                <w:b w:val="0"/>
                <w:bCs/>
                <w:sz w:val="18"/>
                <w:szCs w:val="18"/>
                <w:shd w:val="clear" w:color="auto" w:fill="FFFFFF"/>
              </w:rPr>
              <w:t xml:space="preserve"> в возрасте от 2 месяцев до 3 лет</w:t>
            </w:r>
          </w:p>
          <w:p w14:paraId="17272A94" w14:textId="7F1BF25D" w:rsidR="00C02EA2" w:rsidRPr="00D3306A" w:rsidRDefault="00C02EA2" w:rsidP="00A525F2">
            <w:pPr>
              <w:rPr>
                <w:rFonts w:ascii="Times New Roman" w:hAnsi="Times New Roman"/>
                <w:b w:val="0"/>
                <w:bCs/>
                <w:sz w:val="18"/>
                <w:szCs w:val="18"/>
              </w:rPr>
            </w:pPr>
          </w:p>
        </w:tc>
        <w:tc>
          <w:tcPr>
            <w:tcW w:w="278" w:type="pct"/>
            <w:shd w:val="clear" w:color="auto" w:fill="auto"/>
            <w:vAlign w:val="center"/>
          </w:tcPr>
          <w:p w14:paraId="549933F3" w14:textId="77777777" w:rsidR="00C02EA2" w:rsidRPr="00D3306A" w:rsidRDefault="00C02EA2" w:rsidP="00A525F2">
            <w:pPr>
              <w:spacing w:line="240" w:lineRule="atLeast"/>
              <w:jc w:val="center"/>
              <w:rPr>
                <w:rFonts w:ascii="Times New Roman" w:hAnsi="Times New Roman"/>
                <w:b w:val="0"/>
                <w:bCs/>
                <w:sz w:val="18"/>
                <w:szCs w:val="18"/>
              </w:rPr>
            </w:pPr>
            <w:r w:rsidRPr="00D3306A">
              <w:rPr>
                <w:rFonts w:ascii="Times New Roman" w:hAnsi="Times New Roman"/>
                <w:b w:val="0"/>
                <w:sz w:val="18"/>
                <w:szCs w:val="18"/>
              </w:rPr>
              <w:t>«НП»</w:t>
            </w:r>
          </w:p>
        </w:tc>
        <w:tc>
          <w:tcPr>
            <w:tcW w:w="370" w:type="pct"/>
            <w:shd w:val="clear" w:color="auto" w:fill="auto"/>
            <w:vAlign w:val="center"/>
          </w:tcPr>
          <w:p w14:paraId="146AE1DC" w14:textId="77777777" w:rsidR="00C02EA2" w:rsidRPr="00D3306A" w:rsidRDefault="00C02EA2" w:rsidP="00A525F2">
            <w:pPr>
              <w:jc w:val="center"/>
              <w:rPr>
                <w:b w:val="0"/>
                <w:bCs/>
                <w:sz w:val="18"/>
                <w:szCs w:val="18"/>
              </w:rPr>
            </w:pPr>
            <w:r w:rsidRPr="00D3306A">
              <w:rPr>
                <w:rFonts w:ascii="Times New Roman" w:hAnsi="Times New Roman"/>
                <w:b w:val="0"/>
                <w:sz w:val="18"/>
                <w:szCs w:val="18"/>
              </w:rPr>
              <w:t>Процент</w:t>
            </w:r>
          </w:p>
        </w:tc>
        <w:tc>
          <w:tcPr>
            <w:tcW w:w="185" w:type="pct"/>
            <w:shd w:val="clear" w:color="auto" w:fill="auto"/>
            <w:vAlign w:val="center"/>
          </w:tcPr>
          <w:p w14:paraId="6367785B" w14:textId="77777777" w:rsidR="00C02EA2" w:rsidRPr="00D3306A" w:rsidRDefault="00C02EA2" w:rsidP="00A525F2">
            <w:pPr>
              <w:jc w:val="center"/>
              <w:rPr>
                <w:rFonts w:ascii="Times New Roman" w:hAnsi="Times New Roman"/>
                <w:b w:val="0"/>
                <w:bCs/>
                <w:sz w:val="18"/>
                <w:szCs w:val="18"/>
              </w:rPr>
            </w:pPr>
            <w:r w:rsidRPr="00D3306A">
              <w:rPr>
                <w:rFonts w:ascii="Times New Roman" w:hAnsi="Times New Roman"/>
                <w:b w:val="0"/>
                <w:bCs/>
                <w:sz w:val="18"/>
                <w:szCs w:val="18"/>
              </w:rPr>
              <w:t>-</w:t>
            </w:r>
          </w:p>
        </w:tc>
        <w:tc>
          <w:tcPr>
            <w:tcW w:w="185" w:type="pct"/>
            <w:shd w:val="clear" w:color="auto" w:fill="auto"/>
            <w:vAlign w:val="center"/>
          </w:tcPr>
          <w:p w14:paraId="1381272F" w14:textId="77777777" w:rsidR="00C02EA2" w:rsidRPr="00D3306A" w:rsidRDefault="00C02EA2" w:rsidP="00A525F2">
            <w:pPr>
              <w:jc w:val="center"/>
              <w:rPr>
                <w:rFonts w:ascii="Times New Roman" w:hAnsi="Times New Roman"/>
                <w:b w:val="0"/>
                <w:bCs/>
                <w:sz w:val="18"/>
                <w:szCs w:val="18"/>
              </w:rPr>
            </w:pPr>
            <w:r w:rsidRPr="00D3306A">
              <w:rPr>
                <w:rFonts w:ascii="Times New Roman" w:hAnsi="Times New Roman"/>
                <w:b w:val="0"/>
                <w:bCs/>
                <w:sz w:val="18"/>
                <w:szCs w:val="18"/>
              </w:rPr>
              <w:t>-</w:t>
            </w:r>
          </w:p>
        </w:tc>
        <w:tc>
          <w:tcPr>
            <w:tcW w:w="185" w:type="pct"/>
            <w:shd w:val="clear" w:color="auto" w:fill="auto"/>
            <w:vAlign w:val="center"/>
          </w:tcPr>
          <w:p w14:paraId="5CC8EDAB" w14:textId="77777777" w:rsidR="00C02EA2" w:rsidRPr="00D3306A" w:rsidRDefault="00C02EA2" w:rsidP="00A525F2">
            <w:pPr>
              <w:jc w:val="center"/>
              <w:rPr>
                <w:rFonts w:ascii="Times New Roman" w:hAnsi="Times New Roman"/>
                <w:b w:val="0"/>
                <w:bCs/>
                <w:sz w:val="18"/>
                <w:szCs w:val="18"/>
              </w:rPr>
            </w:pPr>
            <w:r w:rsidRPr="00D3306A">
              <w:rPr>
                <w:rFonts w:ascii="Times New Roman" w:hAnsi="Times New Roman"/>
                <w:b w:val="0"/>
                <w:bCs/>
                <w:sz w:val="18"/>
                <w:szCs w:val="18"/>
              </w:rPr>
              <w:t>-</w:t>
            </w:r>
          </w:p>
        </w:tc>
        <w:tc>
          <w:tcPr>
            <w:tcW w:w="185" w:type="pct"/>
            <w:shd w:val="clear" w:color="auto" w:fill="auto"/>
            <w:vAlign w:val="center"/>
          </w:tcPr>
          <w:p w14:paraId="2352B0C9" w14:textId="77777777" w:rsidR="00C02EA2" w:rsidRPr="00D3306A" w:rsidRDefault="00C02EA2" w:rsidP="00A525F2">
            <w:pPr>
              <w:jc w:val="center"/>
              <w:rPr>
                <w:rFonts w:ascii="Times New Roman" w:hAnsi="Times New Roman"/>
                <w:b w:val="0"/>
                <w:bCs/>
                <w:sz w:val="18"/>
                <w:szCs w:val="18"/>
              </w:rPr>
            </w:pPr>
            <w:r w:rsidRPr="00D3306A">
              <w:rPr>
                <w:rFonts w:ascii="Times New Roman" w:hAnsi="Times New Roman"/>
                <w:b w:val="0"/>
                <w:bCs/>
                <w:sz w:val="18"/>
                <w:szCs w:val="18"/>
              </w:rPr>
              <w:t>100</w:t>
            </w:r>
          </w:p>
        </w:tc>
        <w:tc>
          <w:tcPr>
            <w:tcW w:w="185" w:type="pct"/>
            <w:shd w:val="clear" w:color="auto" w:fill="auto"/>
            <w:vAlign w:val="center"/>
          </w:tcPr>
          <w:p w14:paraId="3654C591" w14:textId="77777777" w:rsidR="00C02EA2" w:rsidRPr="00D3306A" w:rsidRDefault="00C02EA2" w:rsidP="00A525F2">
            <w:pPr>
              <w:jc w:val="center"/>
              <w:rPr>
                <w:rFonts w:ascii="Times New Roman" w:hAnsi="Times New Roman"/>
                <w:b w:val="0"/>
                <w:bCs/>
                <w:sz w:val="18"/>
                <w:szCs w:val="18"/>
              </w:rPr>
            </w:pPr>
            <w:r w:rsidRPr="00D3306A">
              <w:rPr>
                <w:rFonts w:ascii="Times New Roman" w:hAnsi="Times New Roman"/>
                <w:b w:val="0"/>
                <w:bCs/>
                <w:sz w:val="18"/>
                <w:szCs w:val="18"/>
              </w:rPr>
              <w:t>-</w:t>
            </w:r>
          </w:p>
        </w:tc>
        <w:tc>
          <w:tcPr>
            <w:tcW w:w="138" w:type="pct"/>
            <w:shd w:val="clear" w:color="auto" w:fill="auto"/>
            <w:vAlign w:val="center"/>
          </w:tcPr>
          <w:p w14:paraId="6D2C2E81" w14:textId="77777777" w:rsidR="00C02EA2" w:rsidRPr="00D3306A" w:rsidRDefault="00C02EA2" w:rsidP="00A525F2">
            <w:pPr>
              <w:jc w:val="center"/>
              <w:rPr>
                <w:rFonts w:ascii="Times New Roman" w:hAnsi="Times New Roman"/>
                <w:b w:val="0"/>
                <w:bCs/>
                <w:sz w:val="18"/>
                <w:szCs w:val="18"/>
              </w:rPr>
            </w:pPr>
            <w:r w:rsidRPr="00D3306A">
              <w:rPr>
                <w:rFonts w:ascii="Times New Roman" w:hAnsi="Times New Roman"/>
                <w:b w:val="0"/>
                <w:bCs/>
                <w:sz w:val="18"/>
                <w:szCs w:val="18"/>
              </w:rPr>
              <w:t>-</w:t>
            </w:r>
          </w:p>
        </w:tc>
        <w:tc>
          <w:tcPr>
            <w:tcW w:w="185" w:type="pct"/>
            <w:shd w:val="clear" w:color="auto" w:fill="auto"/>
            <w:vAlign w:val="center"/>
          </w:tcPr>
          <w:p w14:paraId="5300FB1B" w14:textId="77777777" w:rsidR="00C02EA2" w:rsidRPr="00D3306A" w:rsidRDefault="00C02EA2" w:rsidP="00A525F2">
            <w:pPr>
              <w:jc w:val="center"/>
              <w:rPr>
                <w:rFonts w:ascii="Times New Roman" w:hAnsi="Times New Roman"/>
                <w:b w:val="0"/>
                <w:bCs/>
                <w:sz w:val="18"/>
                <w:szCs w:val="18"/>
              </w:rPr>
            </w:pPr>
            <w:r w:rsidRPr="00D3306A">
              <w:rPr>
                <w:rFonts w:ascii="Times New Roman" w:hAnsi="Times New Roman"/>
                <w:b w:val="0"/>
                <w:bCs/>
                <w:sz w:val="18"/>
                <w:szCs w:val="18"/>
              </w:rPr>
              <w:t>100</w:t>
            </w:r>
          </w:p>
        </w:tc>
        <w:tc>
          <w:tcPr>
            <w:tcW w:w="185" w:type="pct"/>
            <w:shd w:val="clear" w:color="auto" w:fill="auto"/>
            <w:vAlign w:val="center"/>
          </w:tcPr>
          <w:p w14:paraId="67AE188B" w14:textId="77777777" w:rsidR="00C02EA2" w:rsidRPr="00D3306A" w:rsidRDefault="00C02EA2" w:rsidP="00A525F2">
            <w:pPr>
              <w:jc w:val="center"/>
              <w:rPr>
                <w:rFonts w:ascii="Times New Roman" w:hAnsi="Times New Roman"/>
                <w:b w:val="0"/>
                <w:bCs/>
                <w:sz w:val="18"/>
                <w:szCs w:val="18"/>
              </w:rPr>
            </w:pPr>
            <w:r w:rsidRPr="00D3306A">
              <w:rPr>
                <w:rFonts w:ascii="Times New Roman" w:hAnsi="Times New Roman"/>
                <w:b w:val="0"/>
                <w:bCs/>
                <w:sz w:val="18"/>
                <w:szCs w:val="18"/>
              </w:rPr>
              <w:t>-</w:t>
            </w:r>
          </w:p>
        </w:tc>
        <w:tc>
          <w:tcPr>
            <w:tcW w:w="139" w:type="pct"/>
            <w:shd w:val="clear" w:color="auto" w:fill="auto"/>
            <w:vAlign w:val="center"/>
          </w:tcPr>
          <w:p w14:paraId="1CF06F41" w14:textId="77777777" w:rsidR="00C02EA2" w:rsidRPr="00D3306A" w:rsidRDefault="00C02EA2" w:rsidP="00A525F2">
            <w:pPr>
              <w:jc w:val="center"/>
              <w:rPr>
                <w:rFonts w:ascii="Times New Roman" w:hAnsi="Times New Roman"/>
                <w:b w:val="0"/>
                <w:bCs/>
                <w:sz w:val="18"/>
                <w:szCs w:val="18"/>
              </w:rPr>
            </w:pPr>
            <w:r w:rsidRPr="00D3306A">
              <w:rPr>
                <w:rFonts w:ascii="Times New Roman" w:hAnsi="Times New Roman"/>
                <w:b w:val="0"/>
                <w:bCs/>
                <w:sz w:val="18"/>
                <w:szCs w:val="18"/>
              </w:rPr>
              <w:t>-</w:t>
            </w:r>
          </w:p>
        </w:tc>
        <w:tc>
          <w:tcPr>
            <w:tcW w:w="185" w:type="pct"/>
            <w:shd w:val="clear" w:color="auto" w:fill="auto"/>
            <w:vAlign w:val="center"/>
          </w:tcPr>
          <w:p w14:paraId="4EE8D386" w14:textId="77777777" w:rsidR="00C02EA2" w:rsidRPr="00D3306A" w:rsidRDefault="00C02EA2" w:rsidP="00A525F2">
            <w:pPr>
              <w:jc w:val="center"/>
              <w:rPr>
                <w:rFonts w:ascii="Times New Roman" w:hAnsi="Times New Roman"/>
                <w:b w:val="0"/>
                <w:bCs/>
                <w:sz w:val="18"/>
                <w:szCs w:val="18"/>
              </w:rPr>
            </w:pPr>
            <w:r w:rsidRPr="00D3306A">
              <w:rPr>
                <w:rFonts w:ascii="Times New Roman" w:hAnsi="Times New Roman"/>
                <w:b w:val="0"/>
                <w:bCs/>
                <w:sz w:val="18"/>
                <w:szCs w:val="18"/>
              </w:rPr>
              <w:t>100</w:t>
            </w:r>
          </w:p>
        </w:tc>
        <w:tc>
          <w:tcPr>
            <w:tcW w:w="202" w:type="pct"/>
            <w:shd w:val="clear" w:color="auto" w:fill="auto"/>
            <w:vAlign w:val="center"/>
          </w:tcPr>
          <w:p w14:paraId="55079D63" w14:textId="77777777" w:rsidR="00C02EA2" w:rsidRPr="00D3306A" w:rsidRDefault="00C02EA2" w:rsidP="00A525F2">
            <w:pPr>
              <w:jc w:val="center"/>
              <w:rPr>
                <w:rFonts w:ascii="Times New Roman" w:hAnsi="Times New Roman"/>
                <w:b w:val="0"/>
                <w:bCs/>
                <w:sz w:val="18"/>
                <w:szCs w:val="18"/>
              </w:rPr>
            </w:pPr>
            <w:r w:rsidRPr="00D3306A">
              <w:rPr>
                <w:rFonts w:ascii="Times New Roman" w:hAnsi="Times New Roman"/>
                <w:b w:val="0"/>
                <w:bCs/>
                <w:sz w:val="18"/>
                <w:szCs w:val="18"/>
              </w:rPr>
              <w:t>-</w:t>
            </w:r>
          </w:p>
        </w:tc>
        <w:tc>
          <w:tcPr>
            <w:tcW w:w="217" w:type="pct"/>
            <w:shd w:val="clear" w:color="auto" w:fill="auto"/>
            <w:vAlign w:val="center"/>
          </w:tcPr>
          <w:p w14:paraId="202DB369" w14:textId="77777777" w:rsidR="00C02EA2" w:rsidRPr="00D3306A" w:rsidRDefault="00C02EA2" w:rsidP="00A525F2">
            <w:pPr>
              <w:jc w:val="center"/>
              <w:rPr>
                <w:rFonts w:ascii="Times New Roman" w:hAnsi="Times New Roman"/>
                <w:b w:val="0"/>
                <w:bCs/>
                <w:sz w:val="18"/>
                <w:szCs w:val="18"/>
              </w:rPr>
            </w:pPr>
            <w:r w:rsidRPr="00D3306A">
              <w:rPr>
                <w:rFonts w:ascii="Times New Roman" w:hAnsi="Times New Roman"/>
                <w:b w:val="0"/>
                <w:bCs/>
                <w:sz w:val="18"/>
                <w:szCs w:val="18"/>
              </w:rPr>
              <w:t>100</w:t>
            </w:r>
          </w:p>
        </w:tc>
      </w:tr>
      <w:tr w:rsidR="00C02EA2" w:rsidRPr="00D77484" w14:paraId="26CBB6C1" w14:textId="77777777" w:rsidTr="00A525F2">
        <w:trPr>
          <w:trHeight w:val="413"/>
        </w:trPr>
        <w:tc>
          <w:tcPr>
            <w:tcW w:w="131" w:type="pct"/>
            <w:shd w:val="clear" w:color="auto" w:fill="auto"/>
            <w:vAlign w:val="center"/>
          </w:tcPr>
          <w:p w14:paraId="3F0EF47D" w14:textId="77777777" w:rsidR="00C02EA2" w:rsidRPr="00D77484" w:rsidRDefault="00C02EA2" w:rsidP="00A525F2">
            <w:pPr>
              <w:spacing w:line="240" w:lineRule="atLeast"/>
              <w:jc w:val="center"/>
              <w:rPr>
                <w:rFonts w:ascii="Times New Roman" w:hAnsi="Times New Roman"/>
                <w:b w:val="0"/>
                <w:bCs/>
                <w:sz w:val="18"/>
                <w:szCs w:val="18"/>
              </w:rPr>
            </w:pPr>
            <w:r w:rsidRPr="00D77484">
              <w:rPr>
                <w:rFonts w:ascii="Times New Roman" w:hAnsi="Times New Roman"/>
                <w:b w:val="0"/>
                <w:color w:val="000000"/>
                <w:sz w:val="18"/>
                <w:szCs w:val="18"/>
              </w:rPr>
              <w:t>1.3</w:t>
            </w:r>
          </w:p>
        </w:tc>
        <w:tc>
          <w:tcPr>
            <w:tcW w:w="2045" w:type="pct"/>
            <w:shd w:val="clear" w:color="auto" w:fill="auto"/>
            <w:vAlign w:val="center"/>
          </w:tcPr>
          <w:p w14:paraId="3BC63906" w14:textId="77777777" w:rsidR="00C02EA2" w:rsidRPr="00D77484" w:rsidRDefault="00C02EA2" w:rsidP="00A525F2">
            <w:pPr>
              <w:rPr>
                <w:rFonts w:ascii="Times New Roman" w:hAnsi="Times New Roman"/>
                <w:b w:val="0"/>
                <w:bCs/>
                <w:sz w:val="18"/>
                <w:szCs w:val="18"/>
              </w:rPr>
            </w:pPr>
            <w:r w:rsidRPr="00D77484">
              <w:rPr>
                <w:rFonts w:ascii="Times New Roman" w:hAnsi="Times New Roman"/>
                <w:b w:val="0"/>
                <w:color w:val="000000"/>
                <w:sz w:val="18"/>
                <w:szCs w:val="18"/>
              </w:rPr>
              <w:t>Доступность дошкольного образования для детей в возрасте  от 3 до 7 лет</w:t>
            </w:r>
          </w:p>
        </w:tc>
        <w:tc>
          <w:tcPr>
            <w:tcW w:w="278" w:type="pct"/>
            <w:shd w:val="clear" w:color="auto" w:fill="auto"/>
            <w:vAlign w:val="center"/>
          </w:tcPr>
          <w:p w14:paraId="3E867E4F" w14:textId="77777777" w:rsidR="00C02EA2" w:rsidRPr="00D77484" w:rsidRDefault="00C02EA2" w:rsidP="00A525F2">
            <w:pPr>
              <w:spacing w:line="240" w:lineRule="atLeast"/>
              <w:jc w:val="center"/>
              <w:rPr>
                <w:rFonts w:ascii="Times New Roman" w:hAnsi="Times New Roman"/>
                <w:b w:val="0"/>
                <w:bCs/>
                <w:sz w:val="18"/>
                <w:szCs w:val="18"/>
              </w:rPr>
            </w:pPr>
            <w:r w:rsidRPr="00D77484">
              <w:rPr>
                <w:rFonts w:ascii="Times New Roman" w:hAnsi="Times New Roman"/>
                <w:b w:val="0"/>
                <w:color w:val="000000"/>
                <w:sz w:val="18"/>
                <w:szCs w:val="18"/>
              </w:rPr>
              <w:t>«НП»</w:t>
            </w:r>
          </w:p>
        </w:tc>
        <w:tc>
          <w:tcPr>
            <w:tcW w:w="370" w:type="pct"/>
            <w:shd w:val="clear" w:color="auto" w:fill="auto"/>
            <w:vAlign w:val="center"/>
          </w:tcPr>
          <w:p w14:paraId="48A88274"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color w:val="000000"/>
                <w:sz w:val="18"/>
                <w:szCs w:val="18"/>
              </w:rPr>
              <w:t>Процент</w:t>
            </w:r>
          </w:p>
        </w:tc>
        <w:tc>
          <w:tcPr>
            <w:tcW w:w="185" w:type="pct"/>
            <w:shd w:val="clear" w:color="auto" w:fill="auto"/>
            <w:vAlign w:val="center"/>
          </w:tcPr>
          <w:p w14:paraId="03A1693F"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624F45D7"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16372C8A"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5DB45F08"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100</w:t>
            </w:r>
          </w:p>
        </w:tc>
        <w:tc>
          <w:tcPr>
            <w:tcW w:w="185" w:type="pct"/>
            <w:shd w:val="clear" w:color="auto" w:fill="auto"/>
            <w:vAlign w:val="center"/>
          </w:tcPr>
          <w:p w14:paraId="6BAE98E2"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38" w:type="pct"/>
            <w:shd w:val="clear" w:color="auto" w:fill="auto"/>
            <w:vAlign w:val="center"/>
          </w:tcPr>
          <w:p w14:paraId="242C1448"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4A12E380"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100</w:t>
            </w:r>
          </w:p>
        </w:tc>
        <w:tc>
          <w:tcPr>
            <w:tcW w:w="185" w:type="pct"/>
            <w:shd w:val="clear" w:color="auto" w:fill="auto"/>
            <w:vAlign w:val="center"/>
          </w:tcPr>
          <w:p w14:paraId="51AE7B11"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39" w:type="pct"/>
            <w:shd w:val="clear" w:color="auto" w:fill="auto"/>
            <w:vAlign w:val="center"/>
          </w:tcPr>
          <w:p w14:paraId="2DB425A6"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73152F69"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100</w:t>
            </w:r>
          </w:p>
        </w:tc>
        <w:tc>
          <w:tcPr>
            <w:tcW w:w="202" w:type="pct"/>
            <w:shd w:val="clear" w:color="auto" w:fill="auto"/>
            <w:vAlign w:val="center"/>
          </w:tcPr>
          <w:p w14:paraId="0EC8D4BF"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217" w:type="pct"/>
            <w:shd w:val="clear" w:color="auto" w:fill="auto"/>
            <w:vAlign w:val="center"/>
          </w:tcPr>
          <w:p w14:paraId="499651C4"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100</w:t>
            </w:r>
          </w:p>
        </w:tc>
      </w:tr>
      <w:tr w:rsidR="00C02EA2" w:rsidRPr="00D77484" w14:paraId="154F97AB" w14:textId="77777777" w:rsidTr="00A525F2">
        <w:trPr>
          <w:trHeight w:val="413"/>
        </w:trPr>
        <w:tc>
          <w:tcPr>
            <w:tcW w:w="131" w:type="pct"/>
            <w:shd w:val="clear" w:color="auto" w:fill="auto"/>
            <w:vAlign w:val="center"/>
          </w:tcPr>
          <w:p w14:paraId="702EC8D3" w14:textId="77777777" w:rsidR="00C02EA2" w:rsidRPr="0025716A" w:rsidRDefault="00C02EA2" w:rsidP="00A525F2">
            <w:pPr>
              <w:spacing w:line="240" w:lineRule="atLeast"/>
              <w:jc w:val="center"/>
              <w:rPr>
                <w:rFonts w:ascii="Times New Roman" w:hAnsi="Times New Roman"/>
                <w:b w:val="0"/>
                <w:sz w:val="18"/>
                <w:szCs w:val="18"/>
              </w:rPr>
            </w:pPr>
            <w:r w:rsidRPr="0025716A">
              <w:rPr>
                <w:rFonts w:ascii="Times New Roman" w:hAnsi="Times New Roman"/>
                <w:b w:val="0"/>
                <w:sz w:val="18"/>
                <w:szCs w:val="18"/>
              </w:rPr>
              <w:t>1.4</w:t>
            </w:r>
          </w:p>
        </w:tc>
        <w:tc>
          <w:tcPr>
            <w:tcW w:w="2045" w:type="pct"/>
            <w:shd w:val="clear" w:color="auto" w:fill="auto"/>
            <w:vAlign w:val="center"/>
          </w:tcPr>
          <w:p w14:paraId="4DB50DD5" w14:textId="77777777" w:rsidR="00C02EA2" w:rsidRDefault="00C02EA2" w:rsidP="00A525F2">
            <w:pPr>
              <w:rPr>
                <w:rFonts w:ascii="Times New Roman" w:hAnsi="Times New Roman"/>
                <w:b w:val="0"/>
                <w:sz w:val="18"/>
                <w:szCs w:val="18"/>
              </w:rPr>
            </w:pPr>
            <w:r w:rsidRPr="0025716A">
              <w:rPr>
                <w:rFonts w:ascii="Times New Roman" w:hAnsi="Times New Roman"/>
                <w:b w:val="0"/>
                <w:sz w:val="18"/>
                <w:szCs w:val="18"/>
              </w:rPr>
              <w:t>Доля учащихся, имеющих возможность бесплатного доступа к верифицированному цифровому образовательному контенту и сервисам для самостоятельной подготовки</w:t>
            </w:r>
          </w:p>
          <w:p w14:paraId="4DDB4821" w14:textId="28367F0E" w:rsidR="005C29D2" w:rsidRPr="0025716A" w:rsidRDefault="005C29D2" w:rsidP="00A525F2">
            <w:pPr>
              <w:rPr>
                <w:rFonts w:ascii="Times New Roman" w:hAnsi="Times New Roman"/>
                <w:b w:val="0"/>
                <w:sz w:val="18"/>
                <w:szCs w:val="18"/>
              </w:rPr>
            </w:pPr>
          </w:p>
        </w:tc>
        <w:tc>
          <w:tcPr>
            <w:tcW w:w="278" w:type="pct"/>
            <w:shd w:val="clear" w:color="auto" w:fill="auto"/>
            <w:vAlign w:val="center"/>
          </w:tcPr>
          <w:p w14:paraId="706AEF07" w14:textId="77777777" w:rsidR="00C02EA2" w:rsidRPr="0025716A" w:rsidRDefault="00C02EA2" w:rsidP="00A525F2">
            <w:pPr>
              <w:spacing w:line="240" w:lineRule="atLeast"/>
              <w:jc w:val="center"/>
              <w:rPr>
                <w:rFonts w:ascii="Times New Roman" w:hAnsi="Times New Roman"/>
                <w:b w:val="0"/>
                <w:sz w:val="18"/>
                <w:szCs w:val="18"/>
              </w:rPr>
            </w:pPr>
            <w:r w:rsidRPr="0025716A">
              <w:rPr>
                <w:rFonts w:ascii="Times New Roman" w:hAnsi="Times New Roman"/>
                <w:b w:val="0"/>
                <w:sz w:val="18"/>
                <w:szCs w:val="18"/>
              </w:rPr>
              <w:t>«РП»</w:t>
            </w:r>
          </w:p>
        </w:tc>
        <w:tc>
          <w:tcPr>
            <w:tcW w:w="370" w:type="pct"/>
            <w:shd w:val="clear" w:color="auto" w:fill="auto"/>
            <w:vAlign w:val="center"/>
          </w:tcPr>
          <w:p w14:paraId="5160E5F7" w14:textId="77777777" w:rsidR="00C02EA2" w:rsidRPr="0025716A" w:rsidRDefault="00C02EA2" w:rsidP="00A525F2">
            <w:pPr>
              <w:jc w:val="center"/>
              <w:rPr>
                <w:rFonts w:ascii="Times New Roman" w:hAnsi="Times New Roman"/>
                <w:b w:val="0"/>
                <w:sz w:val="18"/>
                <w:szCs w:val="18"/>
              </w:rPr>
            </w:pPr>
            <w:r w:rsidRPr="0025716A">
              <w:rPr>
                <w:rFonts w:ascii="Times New Roman" w:hAnsi="Times New Roman"/>
                <w:b w:val="0"/>
                <w:sz w:val="18"/>
                <w:szCs w:val="18"/>
              </w:rPr>
              <w:t>Процент</w:t>
            </w:r>
          </w:p>
        </w:tc>
        <w:tc>
          <w:tcPr>
            <w:tcW w:w="185" w:type="pct"/>
            <w:shd w:val="clear" w:color="auto" w:fill="auto"/>
            <w:vAlign w:val="center"/>
          </w:tcPr>
          <w:p w14:paraId="0D63097A" w14:textId="77777777" w:rsidR="00C02EA2" w:rsidRPr="0025716A" w:rsidRDefault="00C02EA2" w:rsidP="00A525F2">
            <w:pPr>
              <w:jc w:val="center"/>
              <w:rPr>
                <w:rFonts w:ascii="Times New Roman" w:hAnsi="Times New Roman"/>
                <w:b w:val="0"/>
                <w:bCs/>
                <w:sz w:val="18"/>
                <w:szCs w:val="18"/>
              </w:rPr>
            </w:pPr>
            <w:r w:rsidRPr="0025716A">
              <w:rPr>
                <w:rFonts w:ascii="Times New Roman" w:hAnsi="Times New Roman"/>
                <w:b w:val="0"/>
                <w:bCs/>
                <w:sz w:val="18"/>
                <w:szCs w:val="18"/>
              </w:rPr>
              <w:t>-</w:t>
            </w:r>
          </w:p>
        </w:tc>
        <w:tc>
          <w:tcPr>
            <w:tcW w:w="185" w:type="pct"/>
            <w:shd w:val="clear" w:color="auto" w:fill="auto"/>
            <w:vAlign w:val="center"/>
          </w:tcPr>
          <w:p w14:paraId="2B6F5182" w14:textId="77777777" w:rsidR="00C02EA2" w:rsidRPr="0025716A" w:rsidRDefault="00C02EA2" w:rsidP="00A525F2">
            <w:pPr>
              <w:jc w:val="center"/>
              <w:rPr>
                <w:rFonts w:ascii="Times New Roman" w:hAnsi="Times New Roman"/>
                <w:b w:val="0"/>
                <w:bCs/>
                <w:sz w:val="18"/>
                <w:szCs w:val="18"/>
              </w:rPr>
            </w:pPr>
            <w:r w:rsidRPr="0025716A">
              <w:rPr>
                <w:rFonts w:ascii="Times New Roman" w:hAnsi="Times New Roman"/>
                <w:b w:val="0"/>
                <w:bCs/>
                <w:sz w:val="18"/>
                <w:szCs w:val="18"/>
              </w:rPr>
              <w:t>-</w:t>
            </w:r>
          </w:p>
        </w:tc>
        <w:tc>
          <w:tcPr>
            <w:tcW w:w="185" w:type="pct"/>
            <w:shd w:val="clear" w:color="auto" w:fill="auto"/>
            <w:vAlign w:val="center"/>
          </w:tcPr>
          <w:p w14:paraId="6896A6F0" w14:textId="77777777" w:rsidR="00C02EA2" w:rsidRPr="0025716A" w:rsidRDefault="00C02EA2" w:rsidP="00A525F2">
            <w:pPr>
              <w:jc w:val="center"/>
              <w:rPr>
                <w:rFonts w:ascii="Times New Roman" w:hAnsi="Times New Roman"/>
                <w:b w:val="0"/>
                <w:bCs/>
                <w:sz w:val="18"/>
                <w:szCs w:val="18"/>
              </w:rPr>
            </w:pPr>
            <w:r w:rsidRPr="0025716A">
              <w:rPr>
                <w:rFonts w:ascii="Times New Roman" w:hAnsi="Times New Roman"/>
                <w:b w:val="0"/>
                <w:bCs/>
                <w:sz w:val="18"/>
                <w:szCs w:val="18"/>
              </w:rPr>
              <w:t>-</w:t>
            </w:r>
          </w:p>
        </w:tc>
        <w:tc>
          <w:tcPr>
            <w:tcW w:w="185" w:type="pct"/>
            <w:shd w:val="clear" w:color="auto" w:fill="auto"/>
            <w:vAlign w:val="center"/>
          </w:tcPr>
          <w:p w14:paraId="768F46A9" w14:textId="77777777" w:rsidR="00C02EA2" w:rsidRPr="0025716A" w:rsidRDefault="00C02EA2" w:rsidP="00A525F2">
            <w:pPr>
              <w:jc w:val="center"/>
              <w:rPr>
                <w:rFonts w:ascii="Times New Roman" w:hAnsi="Times New Roman"/>
                <w:b w:val="0"/>
                <w:bCs/>
                <w:sz w:val="18"/>
                <w:szCs w:val="18"/>
              </w:rPr>
            </w:pPr>
            <w:r w:rsidRPr="0025716A">
              <w:rPr>
                <w:rFonts w:ascii="Times New Roman" w:hAnsi="Times New Roman"/>
                <w:b w:val="0"/>
                <w:bCs/>
                <w:sz w:val="18"/>
                <w:szCs w:val="18"/>
              </w:rPr>
              <w:t>100</w:t>
            </w:r>
          </w:p>
        </w:tc>
        <w:tc>
          <w:tcPr>
            <w:tcW w:w="185" w:type="pct"/>
            <w:shd w:val="clear" w:color="auto" w:fill="auto"/>
            <w:vAlign w:val="center"/>
          </w:tcPr>
          <w:p w14:paraId="7196BCCC" w14:textId="77777777" w:rsidR="00C02EA2" w:rsidRPr="0025716A" w:rsidRDefault="00C02EA2" w:rsidP="00A525F2">
            <w:pPr>
              <w:jc w:val="center"/>
              <w:rPr>
                <w:rFonts w:ascii="Times New Roman" w:hAnsi="Times New Roman"/>
                <w:b w:val="0"/>
                <w:bCs/>
                <w:sz w:val="18"/>
                <w:szCs w:val="18"/>
              </w:rPr>
            </w:pPr>
            <w:r w:rsidRPr="0025716A">
              <w:rPr>
                <w:rFonts w:ascii="Times New Roman" w:hAnsi="Times New Roman"/>
                <w:b w:val="0"/>
                <w:bCs/>
                <w:sz w:val="18"/>
                <w:szCs w:val="18"/>
              </w:rPr>
              <w:t>-</w:t>
            </w:r>
          </w:p>
        </w:tc>
        <w:tc>
          <w:tcPr>
            <w:tcW w:w="138" w:type="pct"/>
            <w:shd w:val="clear" w:color="auto" w:fill="auto"/>
            <w:vAlign w:val="center"/>
          </w:tcPr>
          <w:p w14:paraId="3ED5E49B" w14:textId="77777777" w:rsidR="00C02EA2" w:rsidRPr="0025716A" w:rsidRDefault="00C02EA2" w:rsidP="00A525F2">
            <w:pPr>
              <w:jc w:val="center"/>
              <w:rPr>
                <w:rFonts w:ascii="Times New Roman" w:hAnsi="Times New Roman"/>
                <w:b w:val="0"/>
                <w:bCs/>
                <w:sz w:val="18"/>
                <w:szCs w:val="18"/>
              </w:rPr>
            </w:pPr>
            <w:r w:rsidRPr="0025716A">
              <w:rPr>
                <w:rFonts w:ascii="Times New Roman" w:hAnsi="Times New Roman"/>
                <w:b w:val="0"/>
                <w:bCs/>
                <w:sz w:val="18"/>
                <w:szCs w:val="18"/>
              </w:rPr>
              <w:t>-</w:t>
            </w:r>
          </w:p>
        </w:tc>
        <w:tc>
          <w:tcPr>
            <w:tcW w:w="185" w:type="pct"/>
            <w:shd w:val="clear" w:color="auto" w:fill="auto"/>
            <w:vAlign w:val="center"/>
          </w:tcPr>
          <w:p w14:paraId="2EAFE9F3" w14:textId="77777777" w:rsidR="00C02EA2" w:rsidRPr="0025716A" w:rsidRDefault="00C02EA2" w:rsidP="00A525F2">
            <w:pPr>
              <w:jc w:val="center"/>
              <w:rPr>
                <w:rFonts w:ascii="Times New Roman" w:hAnsi="Times New Roman"/>
                <w:b w:val="0"/>
                <w:bCs/>
                <w:sz w:val="18"/>
                <w:szCs w:val="18"/>
              </w:rPr>
            </w:pPr>
            <w:r w:rsidRPr="0025716A">
              <w:rPr>
                <w:rFonts w:ascii="Times New Roman" w:hAnsi="Times New Roman"/>
                <w:b w:val="0"/>
                <w:bCs/>
                <w:sz w:val="18"/>
                <w:szCs w:val="18"/>
              </w:rPr>
              <w:t>100</w:t>
            </w:r>
          </w:p>
        </w:tc>
        <w:tc>
          <w:tcPr>
            <w:tcW w:w="185" w:type="pct"/>
            <w:shd w:val="clear" w:color="auto" w:fill="auto"/>
            <w:vAlign w:val="center"/>
          </w:tcPr>
          <w:p w14:paraId="2DAEC860" w14:textId="77777777" w:rsidR="00C02EA2" w:rsidRPr="0025716A" w:rsidRDefault="00C02EA2" w:rsidP="00A525F2">
            <w:pPr>
              <w:jc w:val="center"/>
              <w:rPr>
                <w:rFonts w:ascii="Times New Roman" w:hAnsi="Times New Roman"/>
                <w:b w:val="0"/>
                <w:bCs/>
                <w:sz w:val="18"/>
                <w:szCs w:val="18"/>
              </w:rPr>
            </w:pPr>
            <w:r w:rsidRPr="0025716A">
              <w:rPr>
                <w:rFonts w:ascii="Times New Roman" w:hAnsi="Times New Roman"/>
                <w:b w:val="0"/>
                <w:bCs/>
                <w:sz w:val="18"/>
                <w:szCs w:val="18"/>
              </w:rPr>
              <w:t>-</w:t>
            </w:r>
          </w:p>
        </w:tc>
        <w:tc>
          <w:tcPr>
            <w:tcW w:w="139" w:type="pct"/>
            <w:shd w:val="clear" w:color="auto" w:fill="auto"/>
            <w:vAlign w:val="center"/>
          </w:tcPr>
          <w:p w14:paraId="2549CE16" w14:textId="77777777" w:rsidR="00C02EA2" w:rsidRPr="0025716A" w:rsidRDefault="00C02EA2" w:rsidP="00A525F2">
            <w:pPr>
              <w:jc w:val="center"/>
              <w:rPr>
                <w:rFonts w:ascii="Times New Roman" w:hAnsi="Times New Roman"/>
                <w:b w:val="0"/>
                <w:bCs/>
                <w:sz w:val="18"/>
                <w:szCs w:val="18"/>
              </w:rPr>
            </w:pPr>
            <w:r w:rsidRPr="0025716A">
              <w:rPr>
                <w:rFonts w:ascii="Times New Roman" w:hAnsi="Times New Roman"/>
                <w:b w:val="0"/>
                <w:bCs/>
                <w:sz w:val="18"/>
                <w:szCs w:val="18"/>
              </w:rPr>
              <w:t>-</w:t>
            </w:r>
          </w:p>
        </w:tc>
        <w:tc>
          <w:tcPr>
            <w:tcW w:w="185" w:type="pct"/>
            <w:shd w:val="clear" w:color="auto" w:fill="auto"/>
            <w:vAlign w:val="center"/>
          </w:tcPr>
          <w:p w14:paraId="1B73F936" w14:textId="77777777" w:rsidR="00C02EA2" w:rsidRPr="0025716A" w:rsidRDefault="00C02EA2" w:rsidP="00A525F2">
            <w:pPr>
              <w:jc w:val="center"/>
              <w:rPr>
                <w:rFonts w:ascii="Times New Roman" w:hAnsi="Times New Roman"/>
                <w:b w:val="0"/>
                <w:bCs/>
                <w:sz w:val="18"/>
                <w:szCs w:val="18"/>
              </w:rPr>
            </w:pPr>
            <w:r w:rsidRPr="0025716A">
              <w:rPr>
                <w:rFonts w:ascii="Times New Roman" w:hAnsi="Times New Roman"/>
                <w:b w:val="0"/>
                <w:bCs/>
                <w:sz w:val="18"/>
                <w:szCs w:val="18"/>
              </w:rPr>
              <w:t>100</w:t>
            </w:r>
          </w:p>
        </w:tc>
        <w:tc>
          <w:tcPr>
            <w:tcW w:w="202" w:type="pct"/>
            <w:shd w:val="clear" w:color="auto" w:fill="auto"/>
            <w:vAlign w:val="center"/>
          </w:tcPr>
          <w:p w14:paraId="4B2C5094" w14:textId="77777777" w:rsidR="00C02EA2" w:rsidRPr="0025716A" w:rsidRDefault="00C02EA2" w:rsidP="00A525F2">
            <w:pPr>
              <w:jc w:val="center"/>
              <w:rPr>
                <w:rFonts w:ascii="Times New Roman" w:hAnsi="Times New Roman"/>
                <w:b w:val="0"/>
                <w:bCs/>
                <w:sz w:val="18"/>
                <w:szCs w:val="18"/>
              </w:rPr>
            </w:pPr>
            <w:r w:rsidRPr="0025716A">
              <w:rPr>
                <w:rFonts w:ascii="Times New Roman" w:hAnsi="Times New Roman"/>
                <w:b w:val="0"/>
                <w:bCs/>
                <w:sz w:val="18"/>
                <w:szCs w:val="18"/>
              </w:rPr>
              <w:t>-</w:t>
            </w:r>
          </w:p>
        </w:tc>
        <w:tc>
          <w:tcPr>
            <w:tcW w:w="217" w:type="pct"/>
            <w:shd w:val="clear" w:color="auto" w:fill="auto"/>
            <w:vAlign w:val="center"/>
          </w:tcPr>
          <w:p w14:paraId="7E1C0DEF" w14:textId="77777777" w:rsidR="00C02EA2" w:rsidRPr="00D77484" w:rsidRDefault="00C02EA2" w:rsidP="00A525F2">
            <w:pPr>
              <w:jc w:val="center"/>
              <w:rPr>
                <w:rFonts w:ascii="Times New Roman" w:hAnsi="Times New Roman"/>
                <w:b w:val="0"/>
                <w:bCs/>
                <w:sz w:val="18"/>
                <w:szCs w:val="18"/>
              </w:rPr>
            </w:pPr>
            <w:r w:rsidRPr="0025716A">
              <w:rPr>
                <w:rFonts w:ascii="Times New Roman" w:hAnsi="Times New Roman"/>
                <w:b w:val="0"/>
                <w:bCs/>
                <w:sz w:val="18"/>
                <w:szCs w:val="18"/>
              </w:rPr>
              <w:t>100</w:t>
            </w:r>
          </w:p>
        </w:tc>
      </w:tr>
      <w:tr w:rsidR="00C02EA2" w:rsidRPr="001340A9" w14:paraId="25AFA92E" w14:textId="77777777" w:rsidTr="00A525F2">
        <w:trPr>
          <w:trHeight w:val="413"/>
        </w:trPr>
        <w:tc>
          <w:tcPr>
            <w:tcW w:w="131" w:type="pct"/>
            <w:shd w:val="clear" w:color="auto" w:fill="FFFFFF" w:themeFill="background1"/>
            <w:vAlign w:val="center"/>
          </w:tcPr>
          <w:p w14:paraId="297A28C1" w14:textId="77777777" w:rsidR="00C02EA2" w:rsidRPr="001340A9" w:rsidRDefault="00C02EA2" w:rsidP="00A525F2">
            <w:pPr>
              <w:spacing w:line="240" w:lineRule="atLeast"/>
              <w:jc w:val="center"/>
              <w:rPr>
                <w:rFonts w:ascii="Times New Roman" w:hAnsi="Times New Roman"/>
                <w:b w:val="0"/>
                <w:sz w:val="18"/>
                <w:szCs w:val="18"/>
              </w:rPr>
            </w:pPr>
            <w:r w:rsidRPr="001340A9">
              <w:rPr>
                <w:rFonts w:ascii="Times New Roman" w:hAnsi="Times New Roman"/>
                <w:b w:val="0"/>
                <w:sz w:val="18"/>
                <w:szCs w:val="18"/>
              </w:rPr>
              <w:t>1.</w:t>
            </w:r>
            <w:r>
              <w:rPr>
                <w:rFonts w:ascii="Times New Roman" w:hAnsi="Times New Roman"/>
                <w:b w:val="0"/>
                <w:sz w:val="18"/>
                <w:szCs w:val="18"/>
              </w:rPr>
              <w:t>5</w:t>
            </w:r>
          </w:p>
        </w:tc>
        <w:tc>
          <w:tcPr>
            <w:tcW w:w="2045" w:type="pct"/>
            <w:shd w:val="clear" w:color="auto" w:fill="FFFFFF" w:themeFill="background1"/>
            <w:vAlign w:val="center"/>
          </w:tcPr>
          <w:p w14:paraId="4E7A3F57" w14:textId="77777777" w:rsidR="00C02EA2" w:rsidRPr="001340A9" w:rsidRDefault="00C02EA2" w:rsidP="00A525F2">
            <w:pPr>
              <w:rPr>
                <w:rFonts w:ascii="Times New Roman" w:hAnsi="Times New Roman"/>
                <w:b w:val="0"/>
              </w:rPr>
            </w:pPr>
            <w:r w:rsidRPr="001340A9">
              <w:rPr>
                <w:rFonts w:ascii="Times New Roman CYR" w:hAnsi="Times New Roman CYR" w:cs="Times New Roman CYR"/>
                <w:b w:val="0"/>
              </w:rPr>
              <w:t>Доля введенных в эксплуатацию объектов капитального строительства от запланированных к вводу в эксплуатацию в соответствующем году</w:t>
            </w:r>
          </w:p>
        </w:tc>
        <w:tc>
          <w:tcPr>
            <w:tcW w:w="278" w:type="pct"/>
            <w:shd w:val="clear" w:color="auto" w:fill="FFFFFF" w:themeFill="background1"/>
            <w:vAlign w:val="center"/>
          </w:tcPr>
          <w:p w14:paraId="42DCD488" w14:textId="77777777" w:rsidR="00C02EA2" w:rsidRPr="001340A9" w:rsidRDefault="00C02EA2" w:rsidP="00A525F2">
            <w:pPr>
              <w:spacing w:line="240" w:lineRule="atLeast"/>
              <w:jc w:val="center"/>
              <w:rPr>
                <w:rFonts w:ascii="Times New Roman" w:hAnsi="Times New Roman"/>
                <w:b w:val="0"/>
                <w:sz w:val="18"/>
                <w:szCs w:val="18"/>
              </w:rPr>
            </w:pPr>
            <w:r w:rsidRPr="001340A9">
              <w:rPr>
                <w:rFonts w:ascii="Times New Roman" w:hAnsi="Times New Roman"/>
                <w:b w:val="0"/>
                <w:sz w:val="18"/>
                <w:szCs w:val="18"/>
              </w:rPr>
              <w:t>-</w:t>
            </w:r>
          </w:p>
        </w:tc>
        <w:tc>
          <w:tcPr>
            <w:tcW w:w="370" w:type="pct"/>
            <w:shd w:val="clear" w:color="auto" w:fill="FFFFFF" w:themeFill="background1"/>
            <w:vAlign w:val="center"/>
          </w:tcPr>
          <w:p w14:paraId="2CD23CC6" w14:textId="77777777" w:rsidR="00C02EA2" w:rsidRPr="001340A9" w:rsidRDefault="00C02EA2" w:rsidP="00A525F2">
            <w:pPr>
              <w:jc w:val="center"/>
              <w:rPr>
                <w:rFonts w:ascii="Times New Roman" w:hAnsi="Times New Roman"/>
                <w:b w:val="0"/>
                <w:sz w:val="18"/>
                <w:szCs w:val="18"/>
              </w:rPr>
            </w:pPr>
            <w:r w:rsidRPr="001340A9">
              <w:rPr>
                <w:rFonts w:ascii="Times New Roman" w:hAnsi="Times New Roman"/>
                <w:b w:val="0"/>
                <w:sz w:val="18"/>
                <w:szCs w:val="18"/>
              </w:rPr>
              <w:t>Процент</w:t>
            </w:r>
          </w:p>
        </w:tc>
        <w:tc>
          <w:tcPr>
            <w:tcW w:w="185" w:type="pct"/>
            <w:shd w:val="clear" w:color="auto" w:fill="FFFFFF" w:themeFill="background1"/>
            <w:vAlign w:val="center"/>
          </w:tcPr>
          <w:p w14:paraId="187249D4" w14:textId="77777777" w:rsidR="00C02EA2" w:rsidRPr="001340A9" w:rsidRDefault="00C02EA2" w:rsidP="00A525F2">
            <w:pPr>
              <w:jc w:val="center"/>
              <w:rPr>
                <w:rFonts w:ascii="Times New Roman" w:hAnsi="Times New Roman"/>
                <w:b w:val="0"/>
                <w:bCs/>
                <w:sz w:val="18"/>
                <w:szCs w:val="18"/>
              </w:rPr>
            </w:pPr>
            <w:r w:rsidRPr="001340A9">
              <w:rPr>
                <w:rFonts w:ascii="Times New Roman" w:hAnsi="Times New Roman"/>
                <w:b w:val="0"/>
                <w:bCs/>
                <w:sz w:val="18"/>
                <w:szCs w:val="18"/>
              </w:rPr>
              <w:t>-</w:t>
            </w:r>
          </w:p>
        </w:tc>
        <w:tc>
          <w:tcPr>
            <w:tcW w:w="185" w:type="pct"/>
            <w:shd w:val="clear" w:color="auto" w:fill="FFFFFF" w:themeFill="background1"/>
            <w:vAlign w:val="center"/>
          </w:tcPr>
          <w:p w14:paraId="738711F2" w14:textId="77777777" w:rsidR="00C02EA2" w:rsidRPr="001340A9" w:rsidRDefault="00C02EA2" w:rsidP="00A525F2">
            <w:pPr>
              <w:jc w:val="center"/>
              <w:rPr>
                <w:rFonts w:ascii="Times New Roman" w:hAnsi="Times New Roman"/>
                <w:b w:val="0"/>
                <w:bCs/>
                <w:sz w:val="18"/>
                <w:szCs w:val="18"/>
              </w:rPr>
            </w:pPr>
            <w:r w:rsidRPr="001340A9">
              <w:rPr>
                <w:rFonts w:ascii="Times New Roman" w:hAnsi="Times New Roman"/>
                <w:b w:val="0"/>
                <w:bCs/>
                <w:sz w:val="18"/>
                <w:szCs w:val="18"/>
              </w:rPr>
              <w:t>-</w:t>
            </w:r>
          </w:p>
        </w:tc>
        <w:tc>
          <w:tcPr>
            <w:tcW w:w="185" w:type="pct"/>
            <w:shd w:val="clear" w:color="auto" w:fill="FFFFFF" w:themeFill="background1"/>
            <w:vAlign w:val="center"/>
          </w:tcPr>
          <w:p w14:paraId="1FC85924" w14:textId="77777777" w:rsidR="00C02EA2" w:rsidRPr="001340A9" w:rsidRDefault="00C02EA2" w:rsidP="00A525F2">
            <w:pPr>
              <w:jc w:val="center"/>
              <w:rPr>
                <w:rFonts w:ascii="Times New Roman" w:hAnsi="Times New Roman"/>
                <w:b w:val="0"/>
                <w:bCs/>
                <w:sz w:val="18"/>
                <w:szCs w:val="18"/>
              </w:rPr>
            </w:pPr>
            <w:r w:rsidRPr="001340A9">
              <w:rPr>
                <w:rFonts w:ascii="Times New Roman" w:hAnsi="Times New Roman"/>
                <w:b w:val="0"/>
                <w:bCs/>
                <w:sz w:val="18"/>
                <w:szCs w:val="18"/>
              </w:rPr>
              <w:t>-</w:t>
            </w:r>
          </w:p>
        </w:tc>
        <w:tc>
          <w:tcPr>
            <w:tcW w:w="185" w:type="pct"/>
            <w:shd w:val="clear" w:color="auto" w:fill="FFFFFF" w:themeFill="background1"/>
            <w:vAlign w:val="center"/>
          </w:tcPr>
          <w:p w14:paraId="64108707" w14:textId="77777777" w:rsidR="00C02EA2" w:rsidRPr="001340A9" w:rsidRDefault="00C02EA2" w:rsidP="00A525F2">
            <w:pPr>
              <w:jc w:val="center"/>
              <w:rPr>
                <w:rFonts w:ascii="Times New Roman" w:hAnsi="Times New Roman"/>
                <w:b w:val="0"/>
                <w:bCs/>
                <w:sz w:val="18"/>
                <w:szCs w:val="18"/>
              </w:rPr>
            </w:pPr>
            <w:r w:rsidRPr="001340A9">
              <w:rPr>
                <w:rFonts w:ascii="Times New Roman" w:hAnsi="Times New Roman"/>
                <w:b w:val="0"/>
                <w:bCs/>
                <w:sz w:val="18"/>
                <w:szCs w:val="18"/>
              </w:rPr>
              <w:t>0</w:t>
            </w:r>
          </w:p>
        </w:tc>
        <w:tc>
          <w:tcPr>
            <w:tcW w:w="185" w:type="pct"/>
            <w:shd w:val="clear" w:color="auto" w:fill="FFFFFF" w:themeFill="background1"/>
            <w:vAlign w:val="center"/>
          </w:tcPr>
          <w:p w14:paraId="69190649" w14:textId="77777777" w:rsidR="00C02EA2" w:rsidRPr="001340A9" w:rsidRDefault="00C02EA2" w:rsidP="00A525F2">
            <w:pPr>
              <w:jc w:val="center"/>
              <w:rPr>
                <w:rFonts w:ascii="Times New Roman" w:hAnsi="Times New Roman"/>
                <w:b w:val="0"/>
                <w:bCs/>
                <w:sz w:val="18"/>
                <w:szCs w:val="18"/>
              </w:rPr>
            </w:pPr>
            <w:r w:rsidRPr="001340A9">
              <w:rPr>
                <w:rFonts w:ascii="Times New Roman" w:hAnsi="Times New Roman"/>
                <w:b w:val="0"/>
                <w:bCs/>
                <w:sz w:val="18"/>
                <w:szCs w:val="18"/>
              </w:rPr>
              <w:t>-</w:t>
            </w:r>
          </w:p>
        </w:tc>
        <w:tc>
          <w:tcPr>
            <w:tcW w:w="138" w:type="pct"/>
            <w:shd w:val="clear" w:color="auto" w:fill="FFFFFF" w:themeFill="background1"/>
            <w:vAlign w:val="center"/>
          </w:tcPr>
          <w:p w14:paraId="00130A32" w14:textId="77777777" w:rsidR="00C02EA2" w:rsidRPr="001340A9" w:rsidRDefault="00C02EA2" w:rsidP="00A525F2">
            <w:pPr>
              <w:jc w:val="center"/>
              <w:rPr>
                <w:rFonts w:ascii="Times New Roman" w:hAnsi="Times New Roman"/>
                <w:b w:val="0"/>
                <w:bCs/>
                <w:sz w:val="18"/>
                <w:szCs w:val="18"/>
              </w:rPr>
            </w:pPr>
            <w:r w:rsidRPr="001340A9">
              <w:rPr>
                <w:rFonts w:ascii="Times New Roman" w:hAnsi="Times New Roman"/>
                <w:b w:val="0"/>
                <w:bCs/>
                <w:sz w:val="18"/>
                <w:szCs w:val="18"/>
              </w:rPr>
              <w:t>-</w:t>
            </w:r>
          </w:p>
        </w:tc>
        <w:tc>
          <w:tcPr>
            <w:tcW w:w="185" w:type="pct"/>
            <w:shd w:val="clear" w:color="auto" w:fill="FFFFFF" w:themeFill="background1"/>
            <w:vAlign w:val="center"/>
          </w:tcPr>
          <w:p w14:paraId="757AD450" w14:textId="77777777" w:rsidR="00C02EA2" w:rsidRPr="001340A9" w:rsidRDefault="00C02EA2" w:rsidP="00A525F2">
            <w:pPr>
              <w:jc w:val="center"/>
              <w:rPr>
                <w:rFonts w:ascii="Times New Roman" w:hAnsi="Times New Roman"/>
                <w:b w:val="0"/>
                <w:bCs/>
                <w:sz w:val="18"/>
                <w:szCs w:val="18"/>
              </w:rPr>
            </w:pPr>
            <w:r w:rsidRPr="001340A9">
              <w:rPr>
                <w:rFonts w:ascii="Times New Roman" w:hAnsi="Times New Roman"/>
                <w:b w:val="0"/>
                <w:bCs/>
                <w:sz w:val="18"/>
                <w:szCs w:val="18"/>
              </w:rPr>
              <w:t>0</w:t>
            </w:r>
          </w:p>
        </w:tc>
        <w:tc>
          <w:tcPr>
            <w:tcW w:w="185" w:type="pct"/>
            <w:shd w:val="clear" w:color="auto" w:fill="FFFFFF" w:themeFill="background1"/>
            <w:vAlign w:val="center"/>
          </w:tcPr>
          <w:p w14:paraId="042FEB17" w14:textId="77777777" w:rsidR="00C02EA2" w:rsidRPr="001340A9" w:rsidRDefault="00C02EA2" w:rsidP="00A525F2">
            <w:pPr>
              <w:jc w:val="center"/>
              <w:rPr>
                <w:rFonts w:ascii="Times New Roman" w:hAnsi="Times New Roman"/>
                <w:b w:val="0"/>
                <w:bCs/>
                <w:sz w:val="18"/>
                <w:szCs w:val="18"/>
              </w:rPr>
            </w:pPr>
            <w:r w:rsidRPr="001340A9">
              <w:rPr>
                <w:rFonts w:ascii="Times New Roman" w:hAnsi="Times New Roman"/>
                <w:b w:val="0"/>
                <w:bCs/>
                <w:sz w:val="18"/>
                <w:szCs w:val="18"/>
              </w:rPr>
              <w:t>-</w:t>
            </w:r>
          </w:p>
        </w:tc>
        <w:tc>
          <w:tcPr>
            <w:tcW w:w="139" w:type="pct"/>
            <w:shd w:val="clear" w:color="auto" w:fill="FFFFFF" w:themeFill="background1"/>
            <w:vAlign w:val="center"/>
          </w:tcPr>
          <w:p w14:paraId="3D5A935E" w14:textId="77777777" w:rsidR="00C02EA2" w:rsidRPr="001340A9" w:rsidRDefault="00C02EA2" w:rsidP="00A525F2">
            <w:pPr>
              <w:jc w:val="center"/>
              <w:rPr>
                <w:rFonts w:ascii="Times New Roman" w:hAnsi="Times New Roman"/>
                <w:b w:val="0"/>
                <w:bCs/>
                <w:sz w:val="18"/>
                <w:szCs w:val="18"/>
              </w:rPr>
            </w:pPr>
            <w:r w:rsidRPr="001340A9">
              <w:rPr>
                <w:rFonts w:ascii="Times New Roman" w:hAnsi="Times New Roman"/>
                <w:b w:val="0"/>
                <w:bCs/>
                <w:sz w:val="18"/>
                <w:szCs w:val="18"/>
              </w:rPr>
              <w:t>-</w:t>
            </w:r>
          </w:p>
        </w:tc>
        <w:tc>
          <w:tcPr>
            <w:tcW w:w="185" w:type="pct"/>
            <w:shd w:val="clear" w:color="auto" w:fill="FFFFFF" w:themeFill="background1"/>
            <w:vAlign w:val="center"/>
          </w:tcPr>
          <w:p w14:paraId="56D457F6" w14:textId="77777777" w:rsidR="00C02EA2" w:rsidRPr="001340A9" w:rsidRDefault="00C02EA2" w:rsidP="00A525F2">
            <w:pPr>
              <w:jc w:val="center"/>
              <w:rPr>
                <w:rFonts w:ascii="Times New Roman" w:hAnsi="Times New Roman"/>
                <w:b w:val="0"/>
                <w:bCs/>
                <w:sz w:val="18"/>
                <w:szCs w:val="18"/>
              </w:rPr>
            </w:pPr>
            <w:r w:rsidRPr="001340A9">
              <w:rPr>
                <w:rFonts w:ascii="Times New Roman" w:hAnsi="Times New Roman"/>
                <w:b w:val="0"/>
                <w:bCs/>
                <w:sz w:val="18"/>
                <w:szCs w:val="18"/>
              </w:rPr>
              <w:t>-</w:t>
            </w:r>
          </w:p>
        </w:tc>
        <w:tc>
          <w:tcPr>
            <w:tcW w:w="202" w:type="pct"/>
            <w:shd w:val="clear" w:color="auto" w:fill="FFFFFF" w:themeFill="background1"/>
            <w:vAlign w:val="center"/>
          </w:tcPr>
          <w:p w14:paraId="2B3F57E7" w14:textId="77777777" w:rsidR="00C02EA2" w:rsidRPr="001340A9" w:rsidRDefault="00C02EA2" w:rsidP="00A525F2">
            <w:pPr>
              <w:jc w:val="center"/>
              <w:rPr>
                <w:rFonts w:ascii="Times New Roman" w:hAnsi="Times New Roman"/>
                <w:b w:val="0"/>
                <w:bCs/>
                <w:sz w:val="18"/>
                <w:szCs w:val="18"/>
              </w:rPr>
            </w:pPr>
            <w:r w:rsidRPr="001340A9">
              <w:rPr>
                <w:rFonts w:ascii="Times New Roman" w:hAnsi="Times New Roman"/>
                <w:b w:val="0"/>
                <w:bCs/>
                <w:sz w:val="18"/>
                <w:szCs w:val="18"/>
              </w:rPr>
              <w:t>100</w:t>
            </w:r>
          </w:p>
        </w:tc>
        <w:tc>
          <w:tcPr>
            <w:tcW w:w="217" w:type="pct"/>
            <w:shd w:val="clear" w:color="auto" w:fill="FFFFFF" w:themeFill="background1"/>
            <w:vAlign w:val="center"/>
          </w:tcPr>
          <w:p w14:paraId="381C0319" w14:textId="77777777" w:rsidR="00C02EA2" w:rsidRPr="001340A9" w:rsidRDefault="00C02EA2" w:rsidP="00A525F2">
            <w:pPr>
              <w:jc w:val="center"/>
              <w:rPr>
                <w:rFonts w:ascii="Times New Roman" w:hAnsi="Times New Roman"/>
                <w:b w:val="0"/>
                <w:bCs/>
                <w:sz w:val="18"/>
                <w:szCs w:val="18"/>
              </w:rPr>
            </w:pPr>
            <w:r w:rsidRPr="001340A9">
              <w:rPr>
                <w:rFonts w:ascii="Times New Roman" w:hAnsi="Times New Roman"/>
                <w:b w:val="0"/>
                <w:bCs/>
                <w:sz w:val="18"/>
                <w:szCs w:val="18"/>
              </w:rPr>
              <w:t>100</w:t>
            </w:r>
          </w:p>
        </w:tc>
      </w:tr>
      <w:tr w:rsidR="00C02EA2" w:rsidRPr="00D77484" w14:paraId="4F87614D" w14:textId="77777777" w:rsidTr="00A525F2">
        <w:trPr>
          <w:trHeight w:val="706"/>
        </w:trPr>
        <w:tc>
          <w:tcPr>
            <w:tcW w:w="131" w:type="pct"/>
            <w:shd w:val="clear" w:color="auto" w:fill="auto"/>
            <w:vAlign w:val="center"/>
          </w:tcPr>
          <w:p w14:paraId="5EFA0E0B" w14:textId="77777777" w:rsidR="00C02EA2" w:rsidRPr="00D77484" w:rsidRDefault="00C02EA2" w:rsidP="00A525F2">
            <w:pPr>
              <w:spacing w:line="240" w:lineRule="atLeast"/>
              <w:jc w:val="center"/>
              <w:rPr>
                <w:rFonts w:ascii="Times New Roman" w:hAnsi="Times New Roman"/>
                <w:b w:val="0"/>
                <w:color w:val="000000"/>
                <w:sz w:val="18"/>
                <w:szCs w:val="18"/>
              </w:rPr>
            </w:pPr>
            <w:r w:rsidRPr="00D77484">
              <w:rPr>
                <w:rFonts w:ascii="Times New Roman" w:hAnsi="Times New Roman"/>
                <w:b w:val="0"/>
                <w:color w:val="000000"/>
                <w:sz w:val="18"/>
                <w:szCs w:val="18"/>
              </w:rPr>
              <w:t>1.</w:t>
            </w:r>
            <w:r>
              <w:rPr>
                <w:rFonts w:ascii="Times New Roman" w:hAnsi="Times New Roman"/>
                <w:b w:val="0"/>
                <w:color w:val="000000"/>
                <w:sz w:val="18"/>
                <w:szCs w:val="18"/>
              </w:rPr>
              <w:t>6</w:t>
            </w:r>
          </w:p>
        </w:tc>
        <w:tc>
          <w:tcPr>
            <w:tcW w:w="2045" w:type="pct"/>
            <w:shd w:val="clear" w:color="auto" w:fill="auto"/>
            <w:vAlign w:val="center"/>
          </w:tcPr>
          <w:p w14:paraId="39F9AF03" w14:textId="77777777" w:rsidR="00C02EA2" w:rsidRPr="00D77484" w:rsidRDefault="00C02EA2" w:rsidP="00A525F2">
            <w:pPr>
              <w:rPr>
                <w:rFonts w:ascii="Times New Roman" w:hAnsi="Times New Roman"/>
                <w:b w:val="0"/>
                <w:color w:val="000000"/>
                <w:sz w:val="18"/>
                <w:szCs w:val="18"/>
              </w:rPr>
            </w:pPr>
            <w:r w:rsidRPr="00D77484">
              <w:rPr>
                <w:rFonts w:ascii="Times New Roman" w:hAnsi="Times New Roman"/>
                <w:b w:val="0"/>
                <w:color w:val="000000"/>
                <w:sz w:val="18"/>
                <w:szCs w:val="18"/>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278" w:type="pct"/>
            <w:shd w:val="clear" w:color="auto" w:fill="auto"/>
            <w:vAlign w:val="center"/>
          </w:tcPr>
          <w:p w14:paraId="3ABBD8F6" w14:textId="77777777" w:rsidR="00C02EA2" w:rsidRPr="00D77484" w:rsidRDefault="00C02EA2" w:rsidP="00A525F2">
            <w:pPr>
              <w:spacing w:line="240" w:lineRule="atLeast"/>
              <w:jc w:val="center"/>
              <w:rPr>
                <w:rFonts w:ascii="Times New Roman" w:hAnsi="Times New Roman"/>
                <w:b w:val="0"/>
                <w:color w:val="000000"/>
                <w:sz w:val="18"/>
                <w:szCs w:val="18"/>
              </w:rPr>
            </w:pPr>
            <w:r w:rsidRPr="00D77484">
              <w:rPr>
                <w:rFonts w:ascii="Times New Roman" w:hAnsi="Times New Roman"/>
                <w:b w:val="0"/>
                <w:color w:val="000000"/>
                <w:sz w:val="18"/>
                <w:szCs w:val="18"/>
              </w:rPr>
              <w:t>-</w:t>
            </w:r>
          </w:p>
        </w:tc>
        <w:tc>
          <w:tcPr>
            <w:tcW w:w="370" w:type="pct"/>
            <w:shd w:val="clear" w:color="auto" w:fill="auto"/>
            <w:vAlign w:val="center"/>
          </w:tcPr>
          <w:p w14:paraId="537F2B29" w14:textId="77777777" w:rsidR="00C02EA2" w:rsidRPr="00D77484" w:rsidRDefault="00C02EA2" w:rsidP="00A525F2">
            <w:pPr>
              <w:jc w:val="center"/>
              <w:rPr>
                <w:rFonts w:ascii="Times New Roman" w:hAnsi="Times New Roman"/>
                <w:b w:val="0"/>
                <w:color w:val="000000"/>
                <w:sz w:val="18"/>
                <w:szCs w:val="18"/>
              </w:rPr>
            </w:pPr>
            <w:r w:rsidRPr="00D77484">
              <w:rPr>
                <w:rFonts w:ascii="Times New Roman" w:hAnsi="Times New Roman"/>
                <w:b w:val="0"/>
                <w:color w:val="000000"/>
                <w:sz w:val="18"/>
                <w:szCs w:val="18"/>
              </w:rPr>
              <w:t>Процент</w:t>
            </w:r>
          </w:p>
        </w:tc>
        <w:tc>
          <w:tcPr>
            <w:tcW w:w="185" w:type="pct"/>
            <w:shd w:val="clear" w:color="auto" w:fill="auto"/>
            <w:vAlign w:val="center"/>
          </w:tcPr>
          <w:p w14:paraId="50A79CE9"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493B6864"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0720A4B1"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0A5ABE0C"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10</w:t>
            </w:r>
          </w:p>
        </w:tc>
        <w:tc>
          <w:tcPr>
            <w:tcW w:w="185" w:type="pct"/>
            <w:shd w:val="clear" w:color="auto" w:fill="auto"/>
            <w:vAlign w:val="center"/>
          </w:tcPr>
          <w:p w14:paraId="5639781F"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38" w:type="pct"/>
            <w:shd w:val="clear" w:color="auto" w:fill="auto"/>
            <w:vAlign w:val="center"/>
          </w:tcPr>
          <w:p w14:paraId="75C22C14"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3521EDE8"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20</w:t>
            </w:r>
          </w:p>
        </w:tc>
        <w:tc>
          <w:tcPr>
            <w:tcW w:w="185" w:type="pct"/>
            <w:shd w:val="clear" w:color="auto" w:fill="auto"/>
            <w:vAlign w:val="center"/>
          </w:tcPr>
          <w:p w14:paraId="71B0B3D2"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39" w:type="pct"/>
            <w:shd w:val="clear" w:color="auto" w:fill="auto"/>
            <w:vAlign w:val="center"/>
          </w:tcPr>
          <w:p w14:paraId="22EF77A0"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57CD042C"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25</w:t>
            </w:r>
          </w:p>
        </w:tc>
        <w:tc>
          <w:tcPr>
            <w:tcW w:w="202" w:type="pct"/>
            <w:shd w:val="clear" w:color="auto" w:fill="auto"/>
            <w:vAlign w:val="center"/>
          </w:tcPr>
          <w:p w14:paraId="6F25FE06"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217" w:type="pct"/>
            <w:shd w:val="clear" w:color="auto" w:fill="auto"/>
            <w:vAlign w:val="center"/>
          </w:tcPr>
          <w:p w14:paraId="1F8F178E"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34,3</w:t>
            </w:r>
          </w:p>
        </w:tc>
      </w:tr>
      <w:tr w:rsidR="00C02EA2" w:rsidRPr="00D77484" w14:paraId="0290B127" w14:textId="77777777" w:rsidTr="00A525F2">
        <w:trPr>
          <w:trHeight w:val="689"/>
        </w:trPr>
        <w:tc>
          <w:tcPr>
            <w:tcW w:w="131" w:type="pct"/>
            <w:shd w:val="clear" w:color="auto" w:fill="auto"/>
            <w:vAlign w:val="center"/>
          </w:tcPr>
          <w:p w14:paraId="17ACA217" w14:textId="77777777" w:rsidR="00C02EA2" w:rsidRPr="00D77484" w:rsidRDefault="00C02EA2" w:rsidP="00A525F2">
            <w:pPr>
              <w:spacing w:line="240" w:lineRule="atLeast"/>
              <w:jc w:val="center"/>
              <w:rPr>
                <w:rFonts w:ascii="Times New Roman" w:hAnsi="Times New Roman"/>
                <w:b w:val="0"/>
                <w:color w:val="000000"/>
                <w:sz w:val="18"/>
                <w:szCs w:val="18"/>
              </w:rPr>
            </w:pPr>
            <w:r w:rsidRPr="00D77484">
              <w:rPr>
                <w:rFonts w:ascii="Times New Roman" w:hAnsi="Times New Roman"/>
                <w:b w:val="0"/>
                <w:color w:val="000000"/>
                <w:sz w:val="18"/>
                <w:szCs w:val="18"/>
              </w:rPr>
              <w:lastRenderedPageBreak/>
              <w:t>1.</w:t>
            </w:r>
            <w:r>
              <w:rPr>
                <w:rFonts w:ascii="Times New Roman" w:hAnsi="Times New Roman"/>
                <w:b w:val="0"/>
                <w:color w:val="000000"/>
                <w:sz w:val="18"/>
                <w:szCs w:val="18"/>
              </w:rPr>
              <w:t>7</w:t>
            </w:r>
          </w:p>
        </w:tc>
        <w:tc>
          <w:tcPr>
            <w:tcW w:w="2045" w:type="pct"/>
            <w:shd w:val="clear" w:color="auto" w:fill="auto"/>
            <w:vAlign w:val="center"/>
          </w:tcPr>
          <w:p w14:paraId="54D2FB09" w14:textId="77777777" w:rsidR="00C02EA2" w:rsidRPr="00D77484" w:rsidRDefault="00C02EA2" w:rsidP="00A525F2">
            <w:pPr>
              <w:rPr>
                <w:rFonts w:ascii="Times New Roman" w:hAnsi="Times New Roman"/>
                <w:b w:val="0"/>
                <w:color w:val="000000"/>
                <w:sz w:val="18"/>
                <w:szCs w:val="18"/>
              </w:rPr>
            </w:pPr>
            <w:r w:rsidRPr="00D77484">
              <w:rPr>
                <w:rFonts w:ascii="Times New Roman" w:hAnsi="Times New Roman"/>
                <w:b w:val="0"/>
                <w:color w:val="000000"/>
                <w:sz w:val="18"/>
                <w:szCs w:val="1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278" w:type="pct"/>
            <w:shd w:val="clear" w:color="auto" w:fill="auto"/>
            <w:vAlign w:val="center"/>
          </w:tcPr>
          <w:p w14:paraId="3CF56854" w14:textId="77777777" w:rsidR="00C02EA2" w:rsidRPr="00D77484" w:rsidRDefault="00C02EA2" w:rsidP="00A525F2">
            <w:pPr>
              <w:spacing w:line="240" w:lineRule="atLeast"/>
              <w:jc w:val="center"/>
              <w:rPr>
                <w:rFonts w:ascii="Times New Roman" w:hAnsi="Times New Roman"/>
                <w:b w:val="0"/>
                <w:color w:val="000000"/>
                <w:sz w:val="18"/>
                <w:szCs w:val="18"/>
              </w:rPr>
            </w:pPr>
            <w:r w:rsidRPr="00D77484">
              <w:rPr>
                <w:rFonts w:ascii="Times New Roman" w:hAnsi="Times New Roman"/>
                <w:b w:val="0"/>
                <w:color w:val="000000"/>
                <w:sz w:val="18"/>
                <w:szCs w:val="18"/>
              </w:rPr>
              <w:t>-</w:t>
            </w:r>
          </w:p>
        </w:tc>
        <w:tc>
          <w:tcPr>
            <w:tcW w:w="370" w:type="pct"/>
            <w:shd w:val="clear" w:color="auto" w:fill="auto"/>
            <w:vAlign w:val="center"/>
          </w:tcPr>
          <w:p w14:paraId="2DB0331C" w14:textId="77777777" w:rsidR="00C02EA2" w:rsidRPr="00D77484" w:rsidRDefault="00C02EA2" w:rsidP="00A525F2">
            <w:pPr>
              <w:jc w:val="center"/>
              <w:rPr>
                <w:rFonts w:ascii="Times New Roman" w:hAnsi="Times New Roman"/>
                <w:b w:val="0"/>
                <w:color w:val="000000"/>
                <w:sz w:val="18"/>
                <w:szCs w:val="18"/>
              </w:rPr>
            </w:pPr>
            <w:r w:rsidRPr="00D77484">
              <w:rPr>
                <w:rFonts w:ascii="Times New Roman" w:hAnsi="Times New Roman"/>
                <w:b w:val="0"/>
                <w:color w:val="000000"/>
                <w:sz w:val="18"/>
                <w:szCs w:val="18"/>
              </w:rPr>
              <w:t>Процент</w:t>
            </w:r>
          </w:p>
        </w:tc>
        <w:tc>
          <w:tcPr>
            <w:tcW w:w="185" w:type="pct"/>
            <w:shd w:val="clear" w:color="auto" w:fill="auto"/>
            <w:vAlign w:val="center"/>
          </w:tcPr>
          <w:p w14:paraId="5BA595C8"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7A7006F9"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36C87F2F"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44C40A50"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100</w:t>
            </w:r>
          </w:p>
        </w:tc>
        <w:tc>
          <w:tcPr>
            <w:tcW w:w="185" w:type="pct"/>
            <w:shd w:val="clear" w:color="auto" w:fill="auto"/>
            <w:vAlign w:val="center"/>
          </w:tcPr>
          <w:p w14:paraId="2FCC698B"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38" w:type="pct"/>
            <w:shd w:val="clear" w:color="auto" w:fill="auto"/>
            <w:vAlign w:val="center"/>
          </w:tcPr>
          <w:p w14:paraId="4FF9C21A"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3B9839A9"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100</w:t>
            </w:r>
          </w:p>
        </w:tc>
        <w:tc>
          <w:tcPr>
            <w:tcW w:w="185" w:type="pct"/>
            <w:shd w:val="clear" w:color="auto" w:fill="auto"/>
            <w:vAlign w:val="center"/>
          </w:tcPr>
          <w:p w14:paraId="59E8D68B"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39" w:type="pct"/>
            <w:shd w:val="clear" w:color="auto" w:fill="auto"/>
            <w:vAlign w:val="center"/>
          </w:tcPr>
          <w:p w14:paraId="547B7DA5"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208FF30B"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100</w:t>
            </w:r>
          </w:p>
        </w:tc>
        <w:tc>
          <w:tcPr>
            <w:tcW w:w="202" w:type="pct"/>
            <w:shd w:val="clear" w:color="auto" w:fill="auto"/>
            <w:vAlign w:val="center"/>
          </w:tcPr>
          <w:p w14:paraId="4D6BA724"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217" w:type="pct"/>
            <w:shd w:val="clear" w:color="auto" w:fill="auto"/>
            <w:vAlign w:val="center"/>
          </w:tcPr>
          <w:p w14:paraId="35F7E81F"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100</w:t>
            </w:r>
          </w:p>
        </w:tc>
      </w:tr>
      <w:tr w:rsidR="00C02EA2" w:rsidRPr="00D77484" w14:paraId="0AA3BAB2" w14:textId="77777777" w:rsidTr="00A525F2">
        <w:trPr>
          <w:trHeight w:val="264"/>
        </w:trPr>
        <w:tc>
          <w:tcPr>
            <w:tcW w:w="131" w:type="pct"/>
            <w:shd w:val="clear" w:color="auto" w:fill="auto"/>
            <w:vAlign w:val="center"/>
          </w:tcPr>
          <w:p w14:paraId="03E8C803" w14:textId="77777777" w:rsidR="00C02EA2" w:rsidRPr="00D77484" w:rsidRDefault="00C02EA2" w:rsidP="00A525F2">
            <w:pPr>
              <w:spacing w:line="240" w:lineRule="atLeast"/>
              <w:jc w:val="center"/>
              <w:rPr>
                <w:rFonts w:ascii="Times New Roman" w:hAnsi="Times New Roman"/>
                <w:b w:val="0"/>
                <w:bCs/>
                <w:sz w:val="18"/>
                <w:szCs w:val="18"/>
                <w:lang w:val="en-US"/>
              </w:rPr>
            </w:pPr>
            <w:r w:rsidRPr="00D77484">
              <w:rPr>
                <w:rFonts w:ascii="Times New Roman" w:hAnsi="Times New Roman"/>
                <w:b w:val="0"/>
                <w:bCs/>
                <w:sz w:val="18"/>
                <w:szCs w:val="18"/>
              </w:rPr>
              <w:t>2</w:t>
            </w:r>
          </w:p>
        </w:tc>
        <w:tc>
          <w:tcPr>
            <w:tcW w:w="4869" w:type="pct"/>
            <w:gridSpan w:val="15"/>
            <w:shd w:val="clear" w:color="auto" w:fill="auto"/>
            <w:vAlign w:val="center"/>
          </w:tcPr>
          <w:p w14:paraId="144DE054" w14:textId="77777777" w:rsidR="00C02EA2" w:rsidRPr="00D77484" w:rsidRDefault="00C02EA2" w:rsidP="00A525F2">
            <w:pPr>
              <w:spacing w:line="240" w:lineRule="atLeast"/>
              <w:jc w:val="center"/>
              <w:rPr>
                <w:rFonts w:ascii="Times New Roman" w:hAnsi="Times New Roman"/>
                <w:b w:val="0"/>
                <w:bCs/>
                <w:sz w:val="18"/>
                <w:szCs w:val="18"/>
              </w:rPr>
            </w:pPr>
            <w:r w:rsidRPr="00D77484">
              <w:rPr>
                <w:rFonts w:ascii="Times New Roman" w:hAnsi="Times New Roman"/>
                <w:b w:val="0"/>
                <w:bCs/>
                <w:sz w:val="18"/>
                <w:szCs w:val="18"/>
              </w:rPr>
              <w:t>Цель 2.</w:t>
            </w:r>
            <w:r w:rsidRPr="00D77484">
              <w:rPr>
                <w:rFonts w:ascii="Times New Roman" w:hAnsi="Times New Roman"/>
                <w:b w:val="0"/>
                <w:bCs/>
                <w:i/>
                <w:sz w:val="18"/>
                <w:szCs w:val="18"/>
              </w:rPr>
              <w:t>«</w:t>
            </w:r>
            <w:r w:rsidRPr="00D77484">
              <w:rPr>
                <w:rFonts w:ascii="Times New Roman" w:hAnsi="Times New Roman"/>
                <w:b w:val="0"/>
                <w:bCs/>
                <w:sz w:val="18"/>
                <w:szCs w:val="18"/>
              </w:rPr>
              <w:t>Формирование эффективной системы выявления, поддержки и развития способностей и талантов у детей и молодежи»</w:t>
            </w:r>
          </w:p>
        </w:tc>
      </w:tr>
      <w:tr w:rsidR="00C02EA2" w:rsidRPr="00D77484" w14:paraId="2278B121" w14:textId="77777777" w:rsidTr="00A525F2">
        <w:trPr>
          <w:trHeight w:val="558"/>
        </w:trPr>
        <w:tc>
          <w:tcPr>
            <w:tcW w:w="131" w:type="pct"/>
            <w:shd w:val="clear" w:color="auto" w:fill="auto"/>
            <w:vAlign w:val="center"/>
          </w:tcPr>
          <w:p w14:paraId="463DEE22" w14:textId="77777777" w:rsidR="00C02EA2" w:rsidRPr="00D77484" w:rsidRDefault="00C02EA2" w:rsidP="00A525F2">
            <w:pPr>
              <w:spacing w:line="240" w:lineRule="atLeast"/>
              <w:jc w:val="center"/>
              <w:rPr>
                <w:rFonts w:ascii="Times New Roman" w:hAnsi="Times New Roman"/>
                <w:b w:val="0"/>
                <w:bCs/>
                <w:sz w:val="18"/>
                <w:szCs w:val="18"/>
              </w:rPr>
            </w:pPr>
            <w:r w:rsidRPr="00D77484">
              <w:rPr>
                <w:rFonts w:ascii="Times New Roman" w:hAnsi="Times New Roman"/>
                <w:b w:val="0"/>
                <w:bCs/>
                <w:sz w:val="18"/>
                <w:szCs w:val="18"/>
              </w:rPr>
              <w:t>2.1</w:t>
            </w:r>
          </w:p>
        </w:tc>
        <w:tc>
          <w:tcPr>
            <w:tcW w:w="2045" w:type="pct"/>
            <w:shd w:val="clear" w:color="auto" w:fill="auto"/>
            <w:vAlign w:val="center"/>
          </w:tcPr>
          <w:p w14:paraId="50E557AB" w14:textId="77777777" w:rsidR="00C02EA2" w:rsidRPr="00D77484" w:rsidRDefault="00C02EA2" w:rsidP="00A525F2">
            <w:pPr>
              <w:rPr>
                <w:rFonts w:ascii="Times New Roman" w:hAnsi="Times New Roman"/>
                <w:b w:val="0"/>
                <w:bCs/>
                <w:sz w:val="18"/>
                <w:szCs w:val="18"/>
              </w:rPr>
            </w:pPr>
            <w:r w:rsidRPr="00D77484">
              <w:rPr>
                <w:rFonts w:ascii="Times New Roman" w:hAnsi="Times New Roman"/>
                <w:b w:val="0"/>
                <w:bCs/>
                <w:sz w:val="18"/>
                <w:szCs w:val="18"/>
              </w:rPr>
              <w:t>Доля детей в возрасте от 5 до 18 лет, охваченных                           дополнительным образованием</w:t>
            </w:r>
          </w:p>
        </w:tc>
        <w:tc>
          <w:tcPr>
            <w:tcW w:w="278" w:type="pct"/>
            <w:shd w:val="clear" w:color="auto" w:fill="auto"/>
            <w:vAlign w:val="center"/>
          </w:tcPr>
          <w:p w14:paraId="09611E08" w14:textId="77777777" w:rsidR="00C02EA2" w:rsidRPr="00D77484" w:rsidRDefault="00C02EA2" w:rsidP="00A525F2">
            <w:pPr>
              <w:spacing w:line="240" w:lineRule="atLeast"/>
              <w:jc w:val="center"/>
              <w:rPr>
                <w:rFonts w:ascii="Times New Roman" w:hAnsi="Times New Roman"/>
                <w:b w:val="0"/>
                <w:bCs/>
                <w:sz w:val="18"/>
                <w:szCs w:val="18"/>
              </w:rPr>
            </w:pPr>
            <w:r w:rsidRPr="00D77484">
              <w:rPr>
                <w:rFonts w:ascii="Times New Roman" w:hAnsi="Times New Roman"/>
                <w:b w:val="0"/>
                <w:bCs/>
                <w:sz w:val="18"/>
                <w:szCs w:val="18"/>
              </w:rPr>
              <w:t>«НП»</w:t>
            </w:r>
          </w:p>
        </w:tc>
        <w:tc>
          <w:tcPr>
            <w:tcW w:w="370" w:type="pct"/>
            <w:shd w:val="clear" w:color="auto" w:fill="auto"/>
            <w:vAlign w:val="center"/>
          </w:tcPr>
          <w:p w14:paraId="6DC9C363"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Процент</w:t>
            </w:r>
          </w:p>
        </w:tc>
        <w:tc>
          <w:tcPr>
            <w:tcW w:w="185" w:type="pct"/>
            <w:shd w:val="clear" w:color="auto" w:fill="auto"/>
            <w:vAlign w:val="center"/>
          </w:tcPr>
          <w:p w14:paraId="7059ACCA"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3B46BD17"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23D0F100"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21BA5815"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20</w:t>
            </w:r>
          </w:p>
        </w:tc>
        <w:tc>
          <w:tcPr>
            <w:tcW w:w="185" w:type="pct"/>
            <w:shd w:val="clear" w:color="auto" w:fill="auto"/>
            <w:vAlign w:val="center"/>
          </w:tcPr>
          <w:p w14:paraId="04D1D142"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38" w:type="pct"/>
            <w:shd w:val="clear" w:color="auto" w:fill="auto"/>
            <w:vAlign w:val="center"/>
          </w:tcPr>
          <w:p w14:paraId="00558A3A"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6CA47DDA"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40</w:t>
            </w:r>
          </w:p>
        </w:tc>
        <w:tc>
          <w:tcPr>
            <w:tcW w:w="185" w:type="pct"/>
            <w:shd w:val="clear" w:color="auto" w:fill="auto"/>
            <w:vAlign w:val="center"/>
          </w:tcPr>
          <w:p w14:paraId="7D7D0988"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39" w:type="pct"/>
            <w:shd w:val="clear" w:color="auto" w:fill="auto"/>
            <w:vAlign w:val="center"/>
          </w:tcPr>
          <w:p w14:paraId="40E39FDE"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7778CC0E"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60</w:t>
            </w:r>
          </w:p>
        </w:tc>
        <w:tc>
          <w:tcPr>
            <w:tcW w:w="202" w:type="pct"/>
            <w:shd w:val="clear" w:color="auto" w:fill="auto"/>
            <w:vAlign w:val="center"/>
          </w:tcPr>
          <w:p w14:paraId="70392F11"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217" w:type="pct"/>
            <w:shd w:val="clear" w:color="auto" w:fill="auto"/>
            <w:vAlign w:val="center"/>
          </w:tcPr>
          <w:p w14:paraId="5CCF944A"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87,7</w:t>
            </w:r>
          </w:p>
        </w:tc>
      </w:tr>
      <w:tr w:rsidR="00C02EA2" w:rsidRPr="00F74CF4" w14:paraId="640FBB14" w14:textId="77777777" w:rsidTr="00A525F2">
        <w:trPr>
          <w:trHeight w:val="552"/>
        </w:trPr>
        <w:tc>
          <w:tcPr>
            <w:tcW w:w="131" w:type="pct"/>
            <w:shd w:val="clear" w:color="auto" w:fill="auto"/>
            <w:vAlign w:val="center"/>
          </w:tcPr>
          <w:p w14:paraId="0B2FF517" w14:textId="77777777" w:rsidR="00C02EA2" w:rsidRPr="00D77484" w:rsidRDefault="00C02EA2" w:rsidP="00A525F2">
            <w:pPr>
              <w:spacing w:line="240" w:lineRule="atLeast"/>
              <w:jc w:val="center"/>
              <w:rPr>
                <w:rFonts w:ascii="Times New Roman" w:hAnsi="Times New Roman"/>
                <w:b w:val="0"/>
                <w:bCs/>
                <w:sz w:val="18"/>
                <w:szCs w:val="18"/>
              </w:rPr>
            </w:pPr>
            <w:r w:rsidRPr="00D77484">
              <w:rPr>
                <w:rFonts w:ascii="Times New Roman" w:hAnsi="Times New Roman"/>
                <w:b w:val="0"/>
                <w:color w:val="000000"/>
                <w:sz w:val="18"/>
                <w:szCs w:val="18"/>
              </w:rPr>
              <w:t>2.2</w:t>
            </w:r>
          </w:p>
        </w:tc>
        <w:tc>
          <w:tcPr>
            <w:tcW w:w="2045" w:type="pct"/>
            <w:shd w:val="clear" w:color="auto" w:fill="auto"/>
            <w:vAlign w:val="center"/>
          </w:tcPr>
          <w:p w14:paraId="49DA2C60" w14:textId="77777777" w:rsidR="00C02EA2" w:rsidRPr="00D77484" w:rsidRDefault="00C02EA2" w:rsidP="00A525F2">
            <w:pPr>
              <w:rPr>
                <w:rFonts w:ascii="Times New Roman" w:hAnsi="Times New Roman"/>
                <w:b w:val="0"/>
                <w:bCs/>
                <w:sz w:val="18"/>
                <w:szCs w:val="18"/>
              </w:rPr>
            </w:pPr>
            <w:r w:rsidRPr="00D77484">
              <w:rPr>
                <w:rFonts w:ascii="Times New Roman" w:hAnsi="Times New Roman"/>
                <w:b w:val="0"/>
                <w:color w:val="000000"/>
                <w:sz w:val="18"/>
                <w:szCs w:val="18"/>
              </w:rPr>
              <w:t>Эффективность системы выявления, поддержки и развития способностей и талантов у детей и молодежи</w:t>
            </w:r>
          </w:p>
        </w:tc>
        <w:tc>
          <w:tcPr>
            <w:tcW w:w="278" w:type="pct"/>
            <w:shd w:val="clear" w:color="auto" w:fill="auto"/>
            <w:vAlign w:val="center"/>
          </w:tcPr>
          <w:p w14:paraId="51E5417B" w14:textId="77777777" w:rsidR="00C02EA2" w:rsidRPr="00D77484" w:rsidRDefault="00C02EA2" w:rsidP="00A525F2">
            <w:pPr>
              <w:spacing w:line="240" w:lineRule="atLeast"/>
              <w:jc w:val="center"/>
              <w:rPr>
                <w:rFonts w:ascii="Times New Roman" w:hAnsi="Times New Roman"/>
                <w:b w:val="0"/>
                <w:bCs/>
                <w:sz w:val="18"/>
                <w:szCs w:val="18"/>
              </w:rPr>
            </w:pPr>
            <w:r w:rsidRPr="00D77484">
              <w:rPr>
                <w:rFonts w:ascii="Times New Roman" w:hAnsi="Times New Roman"/>
                <w:b w:val="0"/>
                <w:color w:val="000000"/>
                <w:sz w:val="18"/>
                <w:szCs w:val="18"/>
              </w:rPr>
              <w:t>«ВДЛ»</w:t>
            </w:r>
          </w:p>
        </w:tc>
        <w:tc>
          <w:tcPr>
            <w:tcW w:w="370" w:type="pct"/>
            <w:shd w:val="clear" w:color="auto" w:fill="auto"/>
            <w:vAlign w:val="center"/>
          </w:tcPr>
          <w:p w14:paraId="630DE705"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color w:val="000000"/>
                <w:sz w:val="18"/>
                <w:szCs w:val="18"/>
              </w:rPr>
              <w:t>Процент</w:t>
            </w:r>
          </w:p>
        </w:tc>
        <w:tc>
          <w:tcPr>
            <w:tcW w:w="185" w:type="pct"/>
            <w:shd w:val="clear" w:color="auto" w:fill="auto"/>
            <w:vAlign w:val="center"/>
          </w:tcPr>
          <w:p w14:paraId="276494C4"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58ABF6E6"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582BAB46"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1E566E7B"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10</w:t>
            </w:r>
          </w:p>
        </w:tc>
        <w:tc>
          <w:tcPr>
            <w:tcW w:w="185" w:type="pct"/>
            <w:shd w:val="clear" w:color="auto" w:fill="auto"/>
            <w:vAlign w:val="center"/>
          </w:tcPr>
          <w:p w14:paraId="74D9142F"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38" w:type="pct"/>
            <w:shd w:val="clear" w:color="auto" w:fill="auto"/>
            <w:vAlign w:val="center"/>
          </w:tcPr>
          <w:p w14:paraId="46E8556C"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5A21DDEF"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20</w:t>
            </w:r>
          </w:p>
        </w:tc>
        <w:tc>
          <w:tcPr>
            <w:tcW w:w="185" w:type="pct"/>
            <w:shd w:val="clear" w:color="auto" w:fill="auto"/>
            <w:vAlign w:val="center"/>
          </w:tcPr>
          <w:p w14:paraId="604C0186"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39" w:type="pct"/>
            <w:shd w:val="clear" w:color="auto" w:fill="auto"/>
            <w:vAlign w:val="center"/>
          </w:tcPr>
          <w:p w14:paraId="5EE35A81"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5313E51F"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30</w:t>
            </w:r>
          </w:p>
        </w:tc>
        <w:tc>
          <w:tcPr>
            <w:tcW w:w="202" w:type="pct"/>
            <w:shd w:val="clear" w:color="auto" w:fill="auto"/>
            <w:vAlign w:val="center"/>
          </w:tcPr>
          <w:p w14:paraId="3D49C36F"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217" w:type="pct"/>
            <w:shd w:val="clear" w:color="auto" w:fill="auto"/>
            <w:vAlign w:val="center"/>
          </w:tcPr>
          <w:p w14:paraId="51DB45C0"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44,1</w:t>
            </w:r>
          </w:p>
        </w:tc>
      </w:tr>
    </w:tbl>
    <w:p w14:paraId="4A88D06C" w14:textId="46AFBA78" w:rsidR="00C02EA2" w:rsidRDefault="00C02EA2" w:rsidP="00C02EA2">
      <w:pPr>
        <w:widowControl w:val="0"/>
        <w:autoSpaceDE w:val="0"/>
        <w:autoSpaceDN w:val="0"/>
        <w:jc w:val="center"/>
        <w:rPr>
          <w:rFonts w:ascii="Times New Roman" w:hAnsi="Times New Roman"/>
          <w:b w:val="0"/>
          <w:sz w:val="28"/>
          <w:szCs w:val="28"/>
        </w:rPr>
      </w:pPr>
    </w:p>
    <w:p w14:paraId="5E916E06" w14:textId="757E1FBB" w:rsidR="005C29D2" w:rsidRDefault="005C29D2" w:rsidP="00C02EA2">
      <w:pPr>
        <w:widowControl w:val="0"/>
        <w:autoSpaceDE w:val="0"/>
        <w:autoSpaceDN w:val="0"/>
        <w:jc w:val="center"/>
        <w:rPr>
          <w:rFonts w:ascii="Times New Roman" w:hAnsi="Times New Roman"/>
          <w:b w:val="0"/>
          <w:sz w:val="28"/>
          <w:szCs w:val="28"/>
        </w:rPr>
      </w:pPr>
    </w:p>
    <w:p w14:paraId="02943330" w14:textId="38F12BD3" w:rsidR="005C29D2" w:rsidRDefault="005C29D2" w:rsidP="00C02EA2">
      <w:pPr>
        <w:widowControl w:val="0"/>
        <w:autoSpaceDE w:val="0"/>
        <w:autoSpaceDN w:val="0"/>
        <w:jc w:val="center"/>
        <w:rPr>
          <w:rFonts w:ascii="Times New Roman" w:hAnsi="Times New Roman"/>
          <w:b w:val="0"/>
          <w:sz w:val="28"/>
          <w:szCs w:val="28"/>
        </w:rPr>
      </w:pPr>
    </w:p>
    <w:p w14:paraId="172B16BF" w14:textId="5B4CEB2F" w:rsidR="005C29D2" w:rsidRDefault="005C29D2" w:rsidP="00C02EA2">
      <w:pPr>
        <w:widowControl w:val="0"/>
        <w:autoSpaceDE w:val="0"/>
        <w:autoSpaceDN w:val="0"/>
        <w:jc w:val="center"/>
        <w:rPr>
          <w:rFonts w:ascii="Times New Roman" w:hAnsi="Times New Roman"/>
          <w:b w:val="0"/>
          <w:sz w:val="28"/>
          <w:szCs w:val="28"/>
        </w:rPr>
      </w:pPr>
    </w:p>
    <w:p w14:paraId="30E76302" w14:textId="11A5A1C3" w:rsidR="005C29D2" w:rsidRDefault="005C29D2" w:rsidP="00C02EA2">
      <w:pPr>
        <w:widowControl w:val="0"/>
        <w:autoSpaceDE w:val="0"/>
        <w:autoSpaceDN w:val="0"/>
        <w:jc w:val="center"/>
        <w:rPr>
          <w:rFonts w:ascii="Times New Roman" w:hAnsi="Times New Roman"/>
          <w:b w:val="0"/>
          <w:sz w:val="28"/>
          <w:szCs w:val="28"/>
        </w:rPr>
      </w:pPr>
    </w:p>
    <w:p w14:paraId="1A3B8365" w14:textId="522D6F44" w:rsidR="005C29D2" w:rsidRDefault="005C29D2" w:rsidP="00C02EA2">
      <w:pPr>
        <w:widowControl w:val="0"/>
        <w:autoSpaceDE w:val="0"/>
        <w:autoSpaceDN w:val="0"/>
        <w:jc w:val="center"/>
        <w:rPr>
          <w:rFonts w:ascii="Times New Roman" w:hAnsi="Times New Roman"/>
          <w:b w:val="0"/>
          <w:sz w:val="28"/>
          <w:szCs w:val="28"/>
        </w:rPr>
      </w:pPr>
    </w:p>
    <w:p w14:paraId="341256BA" w14:textId="271E5192" w:rsidR="005C29D2" w:rsidRDefault="005C29D2" w:rsidP="00C02EA2">
      <w:pPr>
        <w:widowControl w:val="0"/>
        <w:autoSpaceDE w:val="0"/>
        <w:autoSpaceDN w:val="0"/>
        <w:jc w:val="center"/>
        <w:rPr>
          <w:rFonts w:ascii="Times New Roman" w:hAnsi="Times New Roman"/>
          <w:b w:val="0"/>
          <w:sz w:val="28"/>
          <w:szCs w:val="28"/>
        </w:rPr>
      </w:pPr>
    </w:p>
    <w:p w14:paraId="512C1BF7" w14:textId="7228F892" w:rsidR="005C29D2" w:rsidRDefault="005C29D2" w:rsidP="00C02EA2">
      <w:pPr>
        <w:widowControl w:val="0"/>
        <w:autoSpaceDE w:val="0"/>
        <w:autoSpaceDN w:val="0"/>
        <w:jc w:val="center"/>
        <w:rPr>
          <w:rFonts w:ascii="Times New Roman" w:hAnsi="Times New Roman"/>
          <w:b w:val="0"/>
          <w:sz w:val="28"/>
          <w:szCs w:val="28"/>
        </w:rPr>
      </w:pPr>
    </w:p>
    <w:p w14:paraId="28D4FAF7" w14:textId="0C9953C6" w:rsidR="005C29D2" w:rsidRDefault="005C29D2" w:rsidP="00C02EA2">
      <w:pPr>
        <w:widowControl w:val="0"/>
        <w:autoSpaceDE w:val="0"/>
        <w:autoSpaceDN w:val="0"/>
        <w:jc w:val="center"/>
        <w:rPr>
          <w:rFonts w:ascii="Times New Roman" w:hAnsi="Times New Roman"/>
          <w:b w:val="0"/>
          <w:sz w:val="28"/>
          <w:szCs w:val="28"/>
        </w:rPr>
      </w:pPr>
    </w:p>
    <w:p w14:paraId="712F941D" w14:textId="5480E5A8" w:rsidR="005C29D2" w:rsidRDefault="005C29D2" w:rsidP="00C02EA2">
      <w:pPr>
        <w:widowControl w:val="0"/>
        <w:autoSpaceDE w:val="0"/>
        <w:autoSpaceDN w:val="0"/>
        <w:jc w:val="center"/>
        <w:rPr>
          <w:rFonts w:ascii="Times New Roman" w:hAnsi="Times New Roman"/>
          <w:b w:val="0"/>
          <w:sz w:val="28"/>
          <w:szCs w:val="28"/>
        </w:rPr>
      </w:pPr>
    </w:p>
    <w:p w14:paraId="6FF750E5" w14:textId="6C3D8A71" w:rsidR="005C29D2" w:rsidRDefault="005C29D2" w:rsidP="00C02EA2">
      <w:pPr>
        <w:widowControl w:val="0"/>
        <w:autoSpaceDE w:val="0"/>
        <w:autoSpaceDN w:val="0"/>
        <w:jc w:val="center"/>
        <w:rPr>
          <w:rFonts w:ascii="Times New Roman" w:hAnsi="Times New Roman"/>
          <w:b w:val="0"/>
          <w:sz w:val="28"/>
          <w:szCs w:val="28"/>
        </w:rPr>
      </w:pPr>
    </w:p>
    <w:p w14:paraId="0FF50C76" w14:textId="4A815C5A" w:rsidR="005C29D2" w:rsidRDefault="005C29D2" w:rsidP="00C02EA2">
      <w:pPr>
        <w:widowControl w:val="0"/>
        <w:autoSpaceDE w:val="0"/>
        <w:autoSpaceDN w:val="0"/>
        <w:jc w:val="center"/>
        <w:rPr>
          <w:rFonts w:ascii="Times New Roman" w:hAnsi="Times New Roman"/>
          <w:b w:val="0"/>
          <w:sz w:val="28"/>
          <w:szCs w:val="28"/>
        </w:rPr>
      </w:pPr>
    </w:p>
    <w:p w14:paraId="5FC0CCDF" w14:textId="134AF43B" w:rsidR="005C29D2" w:rsidRDefault="005C29D2" w:rsidP="00C02EA2">
      <w:pPr>
        <w:widowControl w:val="0"/>
        <w:autoSpaceDE w:val="0"/>
        <w:autoSpaceDN w:val="0"/>
        <w:jc w:val="center"/>
        <w:rPr>
          <w:rFonts w:ascii="Times New Roman" w:hAnsi="Times New Roman"/>
          <w:b w:val="0"/>
          <w:sz w:val="28"/>
          <w:szCs w:val="28"/>
        </w:rPr>
      </w:pPr>
    </w:p>
    <w:p w14:paraId="3D8849CF" w14:textId="15257AE2" w:rsidR="005C29D2" w:rsidRDefault="005C29D2" w:rsidP="00C02EA2">
      <w:pPr>
        <w:widowControl w:val="0"/>
        <w:autoSpaceDE w:val="0"/>
        <w:autoSpaceDN w:val="0"/>
        <w:jc w:val="center"/>
        <w:rPr>
          <w:rFonts w:ascii="Times New Roman" w:hAnsi="Times New Roman"/>
          <w:b w:val="0"/>
          <w:sz w:val="28"/>
          <w:szCs w:val="28"/>
        </w:rPr>
      </w:pPr>
    </w:p>
    <w:p w14:paraId="59E7E513" w14:textId="3CAD53E7" w:rsidR="005C29D2" w:rsidRDefault="005C29D2" w:rsidP="00C02EA2">
      <w:pPr>
        <w:widowControl w:val="0"/>
        <w:autoSpaceDE w:val="0"/>
        <w:autoSpaceDN w:val="0"/>
        <w:jc w:val="center"/>
        <w:rPr>
          <w:rFonts w:ascii="Times New Roman" w:hAnsi="Times New Roman"/>
          <w:b w:val="0"/>
          <w:sz w:val="28"/>
          <w:szCs w:val="28"/>
        </w:rPr>
      </w:pPr>
    </w:p>
    <w:p w14:paraId="60788ECC" w14:textId="01F46B08" w:rsidR="005C29D2" w:rsidRDefault="005C29D2" w:rsidP="00C02EA2">
      <w:pPr>
        <w:widowControl w:val="0"/>
        <w:autoSpaceDE w:val="0"/>
        <w:autoSpaceDN w:val="0"/>
        <w:jc w:val="center"/>
        <w:rPr>
          <w:rFonts w:ascii="Times New Roman" w:hAnsi="Times New Roman"/>
          <w:b w:val="0"/>
          <w:sz w:val="28"/>
          <w:szCs w:val="28"/>
        </w:rPr>
      </w:pPr>
    </w:p>
    <w:p w14:paraId="18BAB187" w14:textId="2F2C714C" w:rsidR="005C29D2" w:rsidRDefault="005C29D2" w:rsidP="00C02EA2">
      <w:pPr>
        <w:widowControl w:val="0"/>
        <w:autoSpaceDE w:val="0"/>
        <w:autoSpaceDN w:val="0"/>
        <w:jc w:val="center"/>
        <w:rPr>
          <w:rFonts w:ascii="Times New Roman" w:hAnsi="Times New Roman"/>
          <w:b w:val="0"/>
          <w:sz w:val="28"/>
          <w:szCs w:val="28"/>
        </w:rPr>
      </w:pPr>
    </w:p>
    <w:p w14:paraId="57033E02" w14:textId="77DC738E" w:rsidR="005C29D2" w:rsidRDefault="005C29D2" w:rsidP="00C02EA2">
      <w:pPr>
        <w:widowControl w:val="0"/>
        <w:autoSpaceDE w:val="0"/>
        <w:autoSpaceDN w:val="0"/>
        <w:jc w:val="center"/>
        <w:rPr>
          <w:rFonts w:ascii="Times New Roman" w:hAnsi="Times New Roman"/>
          <w:b w:val="0"/>
          <w:sz w:val="28"/>
          <w:szCs w:val="28"/>
        </w:rPr>
      </w:pPr>
    </w:p>
    <w:p w14:paraId="5F4A0126" w14:textId="09803DC2" w:rsidR="005C29D2" w:rsidRDefault="005C29D2" w:rsidP="00C02EA2">
      <w:pPr>
        <w:widowControl w:val="0"/>
        <w:autoSpaceDE w:val="0"/>
        <w:autoSpaceDN w:val="0"/>
        <w:jc w:val="center"/>
        <w:rPr>
          <w:rFonts w:ascii="Times New Roman" w:hAnsi="Times New Roman"/>
          <w:b w:val="0"/>
          <w:sz w:val="28"/>
          <w:szCs w:val="28"/>
        </w:rPr>
      </w:pPr>
    </w:p>
    <w:p w14:paraId="17CDF89F" w14:textId="53825551" w:rsidR="005C29D2" w:rsidRDefault="005C29D2" w:rsidP="00C02EA2">
      <w:pPr>
        <w:widowControl w:val="0"/>
        <w:autoSpaceDE w:val="0"/>
        <w:autoSpaceDN w:val="0"/>
        <w:jc w:val="center"/>
        <w:rPr>
          <w:rFonts w:ascii="Times New Roman" w:hAnsi="Times New Roman"/>
          <w:b w:val="0"/>
          <w:sz w:val="28"/>
          <w:szCs w:val="28"/>
        </w:rPr>
      </w:pPr>
    </w:p>
    <w:p w14:paraId="48D2597C" w14:textId="2ECEE85E" w:rsidR="005C29D2" w:rsidRPr="00557D56" w:rsidRDefault="005C29D2" w:rsidP="005C29D2">
      <w:pPr>
        <w:ind w:left="5664" w:firstLine="708"/>
        <w:jc w:val="right"/>
        <w:rPr>
          <w:rFonts w:ascii="Times New Roman" w:hAnsi="Times New Roman"/>
          <w:b w:val="0"/>
          <w:sz w:val="28"/>
          <w:szCs w:val="28"/>
        </w:rPr>
      </w:pPr>
      <w:r w:rsidRPr="00557D56">
        <w:rPr>
          <w:rFonts w:ascii="Times New Roman" w:hAnsi="Times New Roman"/>
          <w:b w:val="0"/>
          <w:sz w:val="28"/>
          <w:szCs w:val="28"/>
        </w:rPr>
        <w:lastRenderedPageBreak/>
        <w:t>Приложение</w:t>
      </w:r>
      <w:r>
        <w:rPr>
          <w:rFonts w:ascii="Times New Roman" w:hAnsi="Times New Roman"/>
          <w:b w:val="0"/>
          <w:sz w:val="28"/>
          <w:szCs w:val="28"/>
        </w:rPr>
        <w:t xml:space="preserve"> 3</w:t>
      </w:r>
      <w:r w:rsidRPr="00557D56">
        <w:rPr>
          <w:rFonts w:ascii="Times New Roman" w:hAnsi="Times New Roman"/>
          <w:b w:val="0"/>
          <w:sz w:val="28"/>
          <w:szCs w:val="28"/>
        </w:rPr>
        <w:t xml:space="preserve"> </w:t>
      </w:r>
    </w:p>
    <w:p w14:paraId="48BFD7AB" w14:textId="77777777" w:rsidR="005C29D2" w:rsidRPr="00557D56" w:rsidRDefault="005C29D2" w:rsidP="005C29D2">
      <w:pPr>
        <w:jc w:val="right"/>
        <w:rPr>
          <w:rFonts w:ascii="Times New Roman" w:hAnsi="Times New Roman"/>
          <w:b w:val="0"/>
          <w:sz w:val="28"/>
          <w:szCs w:val="28"/>
        </w:rPr>
      </w:pPr>
      <w:r w:rsidRPr="00557D56">
        <w:rPr>
          <w:rFonts w:ascii="Times New Roman" w:hAnsi="Times New Roman"/>
          <w:b w:val="0"/>
          <w:sz w:val="28"/>
          <w:szCs w:val="28"/>
        </w:rPr>
        <w:t xml:space="preserve">к постановлению </w:t>
      </w:r>
    </w:p>
    <w:p w14:paraId="02C18B00" w14:textId="77777777" w:rsidR="005C29D2" w:rsidRDefault="005C29D2" w:rsidP="005C29D2">
      <w:pPr>
        <w:jc w:val="right"/>
        <w:rPr>
          <w:rFonts w:ascii="Times New Roman" w:hAnsi="Times New Roman"/>
          <w:b w:val="0"/>
          <w:sz w:val="28"/>
          <w:szCs w:val="28"/>
        </w:rPr>
      </w:pPr>
      <w:r w:rsidRPr="00557D56">
        <w:rPr>
          <w:rFonts w:ascii="Times New Roman" w:hAnsi="Times New Roman"/>
          <w:b w:val="0"/>
          <w:sz w:val="28"/>
          <w:szCs w:val="28"/>
        </w:rPr>
        <w:t xml:space="preserve">администрации города       </w:t>
      </w:r>
    </w:p>
    <w:p w14:paraId="55FE243D" w14:textId="4CDCD500" w:rsidR="005C29D2" w:rsidRDefault="005C29D2" w:rsidP="005C29D2">
      <w:pPr>
        <w:jc w:val="right"/>
        <w:rPr>
          <w:rFonts w:ascii="Times New Roman" w:hAnsi="Times New Roman"/>
          <w:b w:val="0"/>
          <w:bCs/>
          <w:sz w:val="28"/>
          <w:szCs w:val="28"/>
        </w:rPr>
      </w:pPr>
      <w:r w:rsidRPr="00557D56">
        <w:rPr>
          <w:rFonts w:ascii="Times New Roman" w:hAnsi="Times New Roman"/>
          <w:b w:val="0"/>
          <w:sz w:val="28"/>
          <w:szCs w:val="28"/>
        </w:rPr>
        <w:t>от</w:t>
      </w:r>
      <w:r w:rsidR="006037F1">
        <w:rPr>
          <w:rFonts w:ascii="Times New Roman" w:hAnsi="Times New Roman"/>
          <w:b w:val="0"/>
          <w:sz w:val="28"/>
          <w:szCs w:val="28"/>
        </w:rPr>
        <w:t xml:space="preserve"> 17.03.2025</w:t>
      </w:r>
      <w:r w:rsidRPr="00557D56">
        <w:rPr>
          <w:rFonts w:ascii="Times New Roman" w:hAnsi="Times New Roman"/>
          <w:b w:val="0"/>
          <w:sz w:val="28"/>
          <w:szCs w:val="28"/>
        </w:rPr>
        <w:t>№</w:t>
      </w:r>
      <w:r w:rsidR="006037F1">
        <w:rPr>
          <w:rFonts w:ascii="Times New Roman" w:hAnsi="Times New Roman"/>
          <w:b w:val="0"/>
          <w:sz w:val="28"/>
          <w:szCs w:val="28"/>
        </w:rPr>
        <w:t xml:space="preserve"> 291-п</w:t>
      </w:r>
    </w:p>
    <w:p w14:paraId="4BAF50D7" w14:textId="77777777" w:rsidR="005C29D2" w:rsidRPr="00F74CF4" w:rsidRDefault="005C29D2" w:rsidP="00C02EA2">
      <w:pPr>
        <w:spacing w:after="120"/>
        <w:jc w:val="center"/>
        <w:rPr>
          <w:rFonts w:ascii="Times New Roman" w:hAnsi="Times New Roman"/>
          <w:b w:val="0"/>
          <w:bCs/>
          <w:sz w:val="28"/>
          <w:szCs w:val="22"/>
        </w:rPr>
      </w:pPr>
    </w:p>
    <w:p w14:paraId="7B1FEBC5" w14:textId="4AB892C3" w:rsidR="00C02EA2" w:rsidRDefault="00C02EA2" w:rsidP="00C02EA2">
      <w:pPr>
        <w:jc w:val="right"/>
        <w:rPr>
          <w:rFonts w:ascii="Times New Roman" w:eastAsiaTheme="minorEastAsia" w:hAnsi="Times New Roman"/>
          <w:b w:val="0"/>
          <w:bCs/>
          <w:sz w:val="28"/>
          <w:szCs w:val="28"/>
        </w:rPr>
      </w:pPr>
      <w:r w:rsidRPr="00F74CF4">
        <w:rPr>
          <w:rFonts w:ascii="Times New Roman" w:eastAsiaTheme="minorEastAsia" w:hAnsi="Times New Roman"/>
          <w:b w:val="0"/>
          <w:bCs/>
          <w:sz w:val="28"/>
          <w:szCs w:val="28"/>
        </w:rPr>
        <w:t>Таблица 5</w:t>
      </w:r>
    </w:p>
    <w:p w14:paraId="25E31E2E" w14:textId="77777777" w:rsidR="005C29D2" w:rsidRDefault="005C29D2" w:rsidP="00C02EA2">
      <w:pPr>
        <w:jc w:val="right"/>
        <w:rPr>
          <w:rFonts w:ascii="Times New Roman" w:eastAsiaTheme="minorEastAsia" w:hAnsi="Times New Roman"/>
          <w:b w:val="0"/>
          <w:bCs/>
          <w:sz w:val="28"/>
          <w:szCs w:val="28"/>
        </w:rPr>
      </w:pPr>
    </w:p>
    <w:p w14:paraId="12A4EC7D" w14:textId="77777777" w:rsidR="00C02EA2" w:rsidRDefault="00C02EA2" w:rsidP="00C02EA2">
      <w:pPr>
        <w:jc w:val="center"/>
        <w:rPr>
          <w:rFonts w:ascii="Times New Roman" w:hAnsi="Times New Roman"/>
          <w:b w:val="0"/>
          <w:bCs/>
          <w:sz w:val="28"/>
          <w:szCs w:val="28"/>
        </w:rPr>
      </w:pPr>
      <w:r w:rsidRPr="00F74CF4">
        <w:rPr>
          <w:rFonts w:ascii="Times New Roman" w:hAnsi="Times New Roman"/>
          <w:b w:val="0"/>
          <w:bCs/>
          <w:sz w:val="28"/>
          <w:szCs w:val="28"/>
        </w:rPr>
        <w:t>Структура муниципальной программы</w:t>
      </w:r>
    </w:p>
    <w:p w14:paraId="5C113E11" w14:textId="77777777" w:rsidR="00C02EA2" w:rsidRPr="00F74CF4" w:rsidRDefault="00C02EA2" w:rsidP="00C02EA2">
      <w:pPr>
        <w:jc w:val="center"/>
        <w:rPr>
          <w:rFonts w:ascii="Times New Roman" w:hAnsi="Times New Roman"/>
        </w:rPr>
      </w:pPr>
    </w:p>
    <w:tbl>
      <w:tblPr>
        <w:tblW w:w="14737" w:type="dxa"/>
        <w:tblLayout w:type="fixed"/>
        <w:tblLook w:val="01E0" w:firstRow="1" w:lastRow="1" w:firstColumn="1" w:lastColumn="1" w:noHBand="0" w:noVBand="0"/>
      </w:tblPr>
      <w:tblGrid>
        <w:gridCol w:w="704"/>
        <w:gridCol w:w="5245"/>
        <w:gridCol w:w="1984"/>
        <w:gridCol w:w="4253"/>
        <w:gridCol w:w="2551"/>
      </w:tblGrid>
      <w:tr w:rsidR="00C02EA2" w:rsidRPr="00F74CF4" w14:paraId="5EBF9C2B" w14:textId="77777777" w:rsidTr="00A525F2">
        <w:trPr>
          <w:trHeight w:val="491"/>
        </w:trPr>
        <w:tc>
          <w:tcPr>
            <w:tcW w:w="704" w:type="dxa"/>
            <w:tcBorders>
              <w:top w:val="single" w:sz="4" w:space="0" w:color="000000"/>
              <w:left w:val="single" w:sz="4" w:space="0" w:color="000000"/>
              <w:bottom w:val="single" w:sz="4" w:space="0" w:color="000000"/>
              <w:right w:val="single" w:sz="4" w:space="0" w:color="000000"/>
            </w:tcBorders>
            <w:vAlign w:val="center"/>
          </w:tcPr>
          <w:p w14:paraId="1C86F708" w14:textId="77777777" w:rsidR="00C02EA2" w:rsidRPr="00F74CF4" w:rsidRDefault="00C02EA2" w:rsidP="00A525F2">
            <w:pPr>
              <w:jc w:val="center"/>
              <w:rPr>
                <w:rFonts w:ascii="Times New Roman" w:hAnsi="Times New Roman"/>
                <w:b w:val="0"/>
                <w:bCs/>
                <w:sz w:val="18"/>
                <w:szCs w:val="18"/>
              </w:rPr>
            </w:pPr>
            <w:r w:rsidRPr="00F74CF4">
              <w:rPr>
                <w:rFonts w:ascii="Times New Roman" w:hAnsi="Times New Roman"/>
                <w:b w:val="0"/>
                <w:bCs/>
                <w:sz w:val="18"/>
                <w:szCs w:val="18"/>
              </w:rPr>
              <w:t>№ п/п</w:t>
            </w:r>
          </w:p>
        </w:tc>
        <w:tc>
          <w:tcPr>
            <w:tcW w:w="5245" w:type="dxa"/>
            <w:tcBorders>
              <w:top w:val="single" w:sz="4" w:space="0" w:color="000000"/>
              <w:left w:val="single" w:sz="4" w:space="0" w:color="000000"/>
              <w:bottom w:val="single" w:sz="4" w:space="0" w:color="000000"/>
              <w:right w:val="single" w:sz="4" w:space="0" w:color="000000"/>
            </w:tcBorders>
            <w:vAlign w:val="center"/>
          </w:tcPr>
          <w:p w14:paraId="00BFB41E" w14:textId="77777777" w:rsidR="00C02EA2" w:rsidRPr="00F74CF4" w:rsidRDefault="00C02EA2" w:rsidP="00A525F2">
            <w:pPr>
              <w:jc w:val="center"/>
              <w:rPr>
                <w:rFonts w:ascii="Times New Roman" w:hAnsi="Times New Roman"/>
                <w:b w:val="0"/>
                <w:bCs/>
                <w:sz w:val="18"/>
                <w:szCs w:val="18"/>
              </w:rPr>
            </w:pPr>
            <w:r w:rsidRPr="00F74CF4">
              <w:rPr>
                <w:rFonts w:ascii="Times New Roman" w:hAnsi="Times New Roman"/>
                <w:b w:val="0"/>
                <w:bCs/>
                <w:sz w:val="18"/>
                <w:szCs w:val="18"/>
              </w:rPr>
              <w:t>Задачи структурного элемента</w:t>
            </w: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14:paraId="556D9DF1" w14:textId="77777777" w:rsidR="00C02EA2" w:rsidRPr="00F74CF4" w:rsidRDefault="00C02EA2" w:rsidP="00A525F2">
            <w:pPr>
              <w:jc w:val="center"/>
              <w:rPr>
                <w:rFonts w:ascii="Times New Roman" w:hAnsi="Times New Roman"/>
                <w:b w:val="0"/>
                <w:bCs/>
                <w:sz w:val="18"/>
                <w:szCs w:val="18"/>
              </w:rPr>
            </w:pPr>
            <w:r w:rsidRPr="00F74CF4">
              <w:rPr>
                <w:rFonts w:ascii="Times New Roman" w:hAnsi="Times New Roman"/>
                <w:b w:val="0"/>
                <w:bCs/>
                <w:sz w:val="18"/>
                <w:szCs w:val="18"/>
              </w:rPr>
              <w:t>Краткое описание ожидаемых эффектов от реализации задачи структурного элемента</w:t>
            </w:r>
          </w:p>
        </w:tc>
        <w:tc>
          <w:tcPr>
            <w:tcW w:w="2551" w:type="dxa"/>
            <w:tcBorders>
              <w:top w:val="single" w:sz="4" w:space="0" w:color="000000"/>
              <w:left w:val="single" w:sz="4" w:space="0" w:color="000000"/>
              <w:bottom w:val="single" w:sz="4" w:space="0" w:color="000000"/>
              <w:right w:val="single" w:sz="4" w:space="0" w:color="000000"/>
            </w:tcBorders>
            <w:vAlign w:val="center"/>
          </w:tcPr>
          <w:p w14:paraId="6951057C" w14:textId="77777777" w:rsidR="00C02EA2" w:rsidRPr="00F74CF4" w:rsidRDefault="00C02EA2" w:rsidP="00A525F2">
            <w:pPr>
              <w:jc w:val="center"/>
              <w:rPr>
                <w:b w:val="0"/>
                <w:bCs/>
                <w:sz w:val="18"/>
                <w:szCs w:val="18"/>
              </w:rPr>
            </w:pPr>
            <w:r w:rsidRPr="00F74CF4">
              <w:rPr>
                <w:rFonts w:ascii="Times New Roman" w:hAnsi="Times New Roman"/>
                <w:b w:val="0"/>
                <w:bCs/>
                <w:sz w:val="18"/>
                <w:szCs w:val="18"/>
              </w:rPr>
              <w:t>Связь</w:t>
            </w:r>
          </w:p>
          <w:p w14:paraId="644C50AB" w14:textId="77777777" w:rsidR="00C02EA2" w:rsidRPr="00F74CF4" w:rsidRDefault="00C02EA2" w:rsidP="00A525F2">
            <w:pPr>
              <w:jc w:val="center"/>
              <w:rPr>
                <w:rFonts w:ascii="Times New Roman" w:hAnsi="Times New Roman"/>
                <w:b w:val="0"/>
                <w:bCs/>
                <w:sz w:val="18"/>
                <w:szCs w:val="18"/>
              </w:rPr>
            </w:pPr>
            <w:r w:rsidRPr="00F74CF4">
              <w:rPr>
                <w:rFonts w:ascii="Times New Roman" w:hAnsi="Times New Roman"/>
                <w:b w:val="0"/>
                <w:bCs/>
                <w:sz w:val="18"/>
                <w:szCs w:val="18"/>
              </w:rPr>
              <w:t>с показателями</w:t>
            </w:r>
          </w:p>
        </w:tc>
      </w:tr>
      <w:tr w:rsidR="00C02EA2" w:rsidRPr="00F74CF4" w14:paraId="3244D803" w14:textId="77777777" w:rsidTr="00A525F2">
        <w:trPr>
          <w:trHeight w:val="70"/>
        </w:trPr>
        <w:tc>
          <w:tcPr>
            <w:tcW w:w="704" w:type="dxa"/>
            <w:tcBorders>
              <w:top w:val="single" w:sz="4" w:space="0" w:color="000000"/>
              <w:left w:val="single" w:sz="4" w:space="0" w:color="000000"/>
              <w:bottom w:val="single" w:sz="4" w:space="0" w:color="000000"/>
              <w:right w:val="single" w:sz="4" w:space="0" w:color="000000"/>
            </w:tcBorders>
            <w:vAlign w:val="center"/>
          </w:tcPr>
          <w:p w14:paraId="77D6F49C" w14:textId="77777777" w:rsidR="00C02EA2" w:rsidRPr="00F74CF4" w:rsidRDefault="00C02EA2" w:rsidP="00A525F2">
            <w:pPr>
              <w:jc w:val="center"/>
              <w:rPr>
                <w:rFonts w:ascii="Times New Roman" w:hAnsi="Times New Roman"/>
                <w:b w:val="0"/>
                <w:bCs/>
                <w:sz w:val="18"/>
                <w:szCs w:val="18"/>
              </w:rPr>
            </w:pPr>
            <w:r w:rsidRPr="00F74CF4">
              <w:rPr>
                <w:rFonts w:ascii="Times New Roman" w:hAnsi="Times New Roman"/>
                <w:b w:val="0"/>
                <w:bCs/>
                <w:sz w:val="18"/>
                <w:szCs w:val="18"/>
              </w:rPr>
              <w:t>1</w:t>
            </w:r>
          </w:p>
        </w:tc>
        <w:tc>
          <w:tcPr>
            <w:tcW w:w="5245" w:type="dxa"/>
            <w:tcBorders>
              <w:top w:val="single" w:sz="4" w:space="0" w:color="000000"/>
              <w:left w:val="single" w:sz="4" w:space="0" w:color="000000"/>
              <w:bottom w:val="single" w:sz="4" w:space="0" w:color="000000"/>
              <w:right w:val="single" w:sz="4" w:space="0" w:color="000000"/>
            </w:tcBorders>
            <w:vAlign w:val="center"/>
          </w:tcPr>
          <w:p w14:paraId="0C730075" w14:textId="77777777" w:rsidR="00C02EA2" w:rsidRPr="00F74CF4" w:rsidRDefault="00C02EA2" w:rsidP="00A525F2">
            <w:pPr>
              <w:jc w:val="center"/>
              <w:rPr>
                <w:rFonts w:ascii="Times New Roman" w:hAnsi="Times New Roman"/>
                <w:b w:val="0"/>
                <w:bCs/>
                <w:sz w:val="18"/>
                <w:szCs w:val="18"/>
              </w:rPr>
            </w:pPr>
            <w:r w:rsidRPr="00F74CF4">
              <w:rPr>
                <w:rFonts w:ascii="Times New Roman" w:hAnsi="Times New Roman"/>
                <w:b w:val="0"/>
                <w:bCs/>
                <w:sz w:val="18"/>
                <w:szCs w:val="18"/>
              </w:rPr>
              <w:t>2</w:t>
            </w: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14:paraId="32E53EAE" w14:textId="77777777" w:rsidR="00C02EA2" w:rsidRPr="00F74CF4" w:rsidRDefault="00C02EA2" w:rsidP="00A525F2">
            <w:pPr>
              <w:jc w:val="center"/>
              <w:rPr>
                <w:rFonts w:ascii="Times New Roman" w:hAnsi="Times New Roman"/>
                <w:b w:val="0"/>
                <w:bCs/>
                <w:sz w:val="18"/>
                <w:szCs w:val="18"/>
              </w:rPr>
            </w:pPr>
            <w:r w:rsidRPr="00F74CF4">
              <w:rPr>
                <w:rFonts w:ascii="Times New Roman" w:hAnsi="Times New Roman"/>
                <w:b w:val="0"/>
                <w:bCs/>
                <w:sz w:val="18"/>
                <w:szCs w:val="18"/>
              </w:rPr>
              <w:t>3</w:t>
            </w:r>
          </w:p>
        </w:tc>
        <w:tc>
          <w:tcPr>
            <w:tcW w:w="2551" w:type="dxa"/>
            <w:tcBorders>
              <w:top w:val="single" w:sz="4" w:space="0" w:color="000000"/>
              <w:left w:val="single" w:sz="4" w:space="0" w:color="000000"/>
              <w:bottom w:val="single" w:sz="4" w:space="0" w:color="000000"/>
              <w:right w:val="single" w:sz="4" w:space="0" w:color="000000"/>
            </w:tcBorders>
            <w:vAlign w:val="center"/>
          </w:tcPr>
          <w:p w14:paraId="1FA25934" w14:textId="77777777" w:rsidR="00C02EA2" w:rsidRPr="00F74CF4" w:rsidRDefault="00C02EA2" w:rsidP="00A525F2">
            <w:pPr>
              <w:jc w:val="center"/>
              <w:rPr>
                <w:rFonts w:ascii="Times New Roman" w:hAnsi="Times New Roman"/>
                <w:b w:val="0"/>
                <w:bCs/>
                <w:sz w:val="18"/>
                <w:szCs w:val="18"/>
              </w:rPr>
            </w:pPr>
            <w:r w:rsidRPr="00F74CF4">
              <w:rPr>
                <w:rFonts w:ascii="Times New Roman" w:hAnsi="Times New Roman"/>
                <w:b w:val="0"/>
                <w:bCs/>
                <w:sz w:val="18"/>
                <w:szCs w:val="18"/>
              </w:rPr>
              <w:t>4</w:t>
            </w:r>
          </w:p>
        </w:tc>
      </w:tr>
      <w:tr w:rsidR="00C02EA2" w:rsidRPr="00F74CF4" w14:paraId="019C3903" w14:textId="77777777" w:rsidTr="00A525F2">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161FC6CE" w14:textId="77777777" w:rsidR="00C02EA2" w:rsidRPr="00F74CF4" w:rsidRDefault="00C02EA2" w:rsidP="00A525F2">
            <w:pPr>
              <w:shd w:val="clear" w:color="FFFFFF" w:themeColor="background1" w:fill="FFFFFF" w:themeFill="background1"/>
              <w:jc w:val="center"/>
              <w:rPr>
                <w:rFonts w:ascii="Times New Roman" w:hAnsi="Times New Roman"/>
                <w:bCs/>
                <w:sz w:val="18"/>
                <w:szCs w:val="18"/>
              </w:rPr>
            </w:pPr>
            <w:r w:rsidRPr="00F74CF4">
              <w:rPr>
                <w:rFonts w:ascii="Times New Roman" w:hAnsi="Times New Roman"/>
                <w:bCs/>
                <w:sz w:val="18"/>
                <w:szCs w:val="18"/>
              </w:rPr>
              <w:t>1</w:t>
            </w:r>
          </w:p>
        </w:tc>
        <w:tc>
          <w:tcPr>
            <w:tcW w:w="14033" w:type="dxa"/>
            <w:gridSpan w:val="4"/>
            <w:tcBorders>
              <w:top w:val="single" w:sz="4" w:space="0" w:color="000000"/>
              <w:left w:val="single" w:sz="4" w:space="0" w:color="000000"/>
              <w:bottom w:val="single" w:sz="4" w:space="0" w:color="000000"/>
              <w:right w:val="single" w:sz="4" w:space="0" w:color="000000"/>
            </w:tcBorders>
            <w:vAlign w:val="center"/>
          </w:tcPr>
          <w:p w14:paraId="5C1A8CE6" w14:textId="77777777" w:rsidR="00C02EA2" w:rsidRPr="00BF25DD" w:rsidRDefault="00C02EA2" w:rsidP="00A525F2">
            <w:pPr>
              <w:shd w:val="clear" w:color="FFFFFF" w:themeColor="background1" w:fill="FFFFFF" w:themeFill="background1"/>
              <w:jc w:val="center"/>
              <w:rPr>
                <w:rFonts w:ascii="Times New Roman" w:hAnsi="Times New Roman"/>
                <w:bCs/>
                <w:sz w:val="18"/>
                <w:szCs w:val="18"/>
              </w:rPr>
            </w:pPr>
            <w:r w:rsidRPr="00BF25DD">
              <w:rPr>
                <w:rFonts w:ascii="Times New Roman" w:hAnsi="Times New Roman"/>
                <w:bCs/>
                <w:sz w:val="18"/>
                <w:szCs w:val="18"/>
              </w:rPr>
              <w:t>Направление (подпрограммы</w:t>
            </w:r>
            <w:r w:rsidRPr="00BF25DD">
              <w:rPr>
                <w:rFonts w:ascii="Times New Roman" w:hAnsi="Times New Roman"/>
                <w:bCs/>
                <w:sz w:val="18"/>
                <w:szCs w:val="18"/>
                <w:shd w:val="clear" w:color="auto" w:fill="FFFFFF" w:themeFill="background1"/>
              </w:rPr>
              <w:t>) 1.«Дошкольное, общее и дополнительное образование детей»</w:t>
            </w:r>
          </w:p>
        </w:tc>
      </w:tr>
      <w:tr w:rsidR="00C02EA2" w:rsidRPr="00D77484" w14:paraId="23533391" w14:textId="77777777" w:rsidTr="00A525F2">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6143D951" w14:textId="77777777" w:rsidR="00C02EA2" w:rsidRPr="00D77484" w:rsidRDefault="00C02EA2" w:rsidP="00A525F2">
            <w:pPr>
              <w:jc w:val="center"/>
              <w:rPr>
                <w:rFonts w:ascii="Times New Roman" w:hAnsi="Times New Roman"/>
                <w:bCs/>
                <w:color w:val="FF0000"/>
                <w:sz w:val="18"/>
                <w:szCs w:val="18"/>
              </w:rPr>
            </w:pPr>
            <w:r w:rsidRPr="00D77484">
              <w:rPr>
                <w:rFonts w:ascii="Times New Roman" w:hAnsi="Times New Roman"/>
                <w:bCs/>
                <w:sz w:val="18"/>
                <w:szCs w:val="18"/>
              </w:rPr>
              <w:t>1.1</w:t>
            </w:r>
            <w:r>
              <w:rPr>
                <w:rFonts w:ascii="Times New Roman" w:hAnsi="Times New Roman"/>
                <w:bCs/>
                <w:sz w:val="18"/>
                <w:szCs w:val="18"/>
              </w:rPr>
              <w:t>.</w:t>
            </w:r>
          </w:p>
        </w:tc>
        <w:tc>
          <w:tcPr>
            <w:tcW w:w="14033" w:type="dxa"/>
            <w:gridSpan w:val="4"/>
            <w:tcBorders>
              <w:top w:val="single" w:sz="4" w:space="0" w:color="000000"/>
              <w:left w:val="single" w:sz="4" w:space="0" w:color="000000"/>
              <w:bottom w:val="single" w:sz="4" w:space="0" w:color="000000"/>
              <w:right w:val="single" w:sz="4" w:space="0" w:color="000000"/>
            </w:tcBorders>
            <w:vAlign w:val="center"/>
          </w:tcPr>
          <w:p w14:paraId="02F4DF3C" w14:textId="77777777" w:rsidR="00C02EA2" w:rsidRPr="00D77484" w:rsidRDefault="00C02EA2" w:rsidP="00A525F2">
            <w:pPr>
              <w:jc w:val="center"/>
              <w:rPr>
                <w:rFonts w:ascii="Times New Roman" w:hAnsi="Times New Roman"/>
                <w:bCs/>
                <w:sz w:val="18"/>
                <w:szCs w:val="18"/>
              </w:rPr>
            </w:pPr>
            <w:r w:rsidRPr="00D77484">
              <w:rPr>
                <w:rFonts w:ascii="Times New Roman" w:hAnsi="Times New Roman"/>
                <w:bCs/>
                <w:sz w:val="18"/>
                <w:szCs w:val="18"/>
              </w:rPr>
              <w:t>Региональный проект «Патриотическое воспитание граждан Российской Федерации»</w:t>
            </w:r>
          </w:p>
          <w:p w14:paraId="0724A178" w14:textId="77777777" w:rsidR="00C02EA2" w:rsidRPr="00D77484" w:rsidRDefault="00C02EA2" w:rsidP="00A525F2">
            <w:pPr>
              <w:jc w:val="center"/>
              <w:rPr>
                <w:rFonts w:ascii="Times New Roman" w:hAnsi="Times New Roman"/>
                <w:bCs/>
                <w:sz w:val="18"/>
                <w:szCs w:val="18"/>
              </w:rPr>
            </w:pPr>
            <w:r w:rsidRPr="00D77484">
              <w:rPr>
                <w:rFonts w:ascii="Times New Roman" w:hAnsi="Times New Roman"/>
                <w:bCs/>
                <w:sz w:val="18"/>
                <w:szCs w:val="18"/>
              </w:rPr>
              <w:t>(</w:t>
            </w:r>
            <w:r w:rsidRPr="00D77484">
              <w:rPr>
                <w:rFonts w:ascii="Times New Roman" w:eastAsiaTheme="minorEastAsia" w:hAnsi="Times New Roman"/>
                <w:bCs/>
                <w:sz w:val="18"/>
                <w:szCs w:val="18"/>
              </w:rPr>
              <w:t xml:space="preserve">Пастухов Андрей Викторович </w:t>
            </w:r>
            <w:r w:rsidRPr="00D77484">
              <w:rPr>
                <w:rFonts w:ascii="Times New Roman" w:hAnsi="Times New Roman"/>
                <w:bCs/>
                <w:sz w:val="18"/>
                <w:szCs w:val="18"/>
              </w:rPr>
              <w:t>- куратор)</w:t>
            </w:r>
          </w:p>
        </w:tc>
      </w:tr>
      <w:tr w:rsidR="00C02EA2" w:rsidRPr="00D77484" w14:paraId="71EF89B0" w14:textId="77777777" w:rsidTr="00A525F2">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49EE0A46" w14:textId="77777777" w:rsidR="00C02EA2" w:rsidRPr="00D77484" w:rsidRDefault="00C02EA2" w:rsidP="00A525F2">
            <w:pPr>
              <w:jc w:val="center"/>
              <w:rPr>
                <w:rFonts w:ascii="Times New Roman" w:hAnsi="Times New Roman"/>
                <w:b w:val="0"/>
                <w:bCs/>
                <w:sz w:val="18"/>
                <w:szCs w:val="18"/>
              </w:rPr>
            </w:pPr>
          </w:p>
        </w:tc>
        <w:tc>
          <w:tcPr>
            <w:tcW w:w="7229" w:type="dxa"/>
            <w:gridSpan w:val="2"/>
            <w:tcBorders>
              <w:top w:val="single" w:sz="4" w:space="0" w:color="000000"/>
              <w:left w:val="single" w:sz="4" w:space="0" w:color="000000"/>
              <w:bottom w:val="single" w:sz="4" w:space="0" w:color="000000"/>
              <w:right w:val="single" w:sz="4" w:space="0" w:color="000000"/>
            </w:tcBorders>
            <w:vAlign w:val="center"/>
          </w:tcPr>
          <w:p w14:paraId="4C0CEA65" w14:textId="77777777" w:rsidR="00C02EA2" w:rsidRPr="00D77484" w:rsidRDefault="00C02EA2" w:rsidP="00A525F2">
            <w:pPr>
              <w:rPr>
                <w:rFonts w:ascii="Times New Roman" w:hAnsi="Times New Roman"/>
                <w:b w:val="0"/>
                <w:bCs/>
                <w:sz w:val="18"/>
                <w:szCs w:val="18"/>
              </w:rPr>
            </w:pPr>
            <w:r w:rsidRPr="00D77484">
              <w:rPr>
                <w:rFonts w:ascii="Times New Roman" w:hAnsi="Times New Roman"/>
                <w:b w:val="0"/>
                <w:bCs/>
                <w:color w:val="000000" w:themeColor="text1"/>
                <w:sz w:val="18"/>
                <w:szCs w:val="18"/>
              </w:rPr>
              <w:t>Ответственный за реализацию: департамент образования администрации города Нефтеюганска (далее – ДО)</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26890773" w14:textId="77777777" w:rsidR="00C02EA2" w:rsidRPr="00D77484" w:rsidRDefault="00C02EA2" w:rsidP="00A525F2">
            <w:pPr>
              <w:jc w:val="center"/>
              <w:rPr>
                <w:b w:val="0"/>
                <w:bCs/>
                <w:sz w:val="18"/>
                <w:szCs w:val="18"/>
              </w:rPr>
            </w:pPr>
            <w:r w:rsidRPr="00D77484">
              <w:rPr>
                <w:rFonts w:ascii="Times New Roman" w:hAnsi="Times New Roman"/>
                <w:b w:val="0"/>
                <w:bCs/>
                <w:sz w:val="18"/>
                <w:szCs w:val="18"/>
              </w:rPr>
              <w:t>Срок реализации: 2021-2024</w:t>
            </w:r>
          </w:p>
        </w:tc>
      </w:tr>
      <w:tr w:rsidR="00C02EA2" w:rsidRPr="00D77484" w14:paraId="3A026869" w14:textId="77777777" w:rsidTr="00A525F2">
        <w:trPr>
          <w:trHeight w:val="271"/>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8206A6"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1.1.1</w:t>
            </w:r>
            <w:r>
              <w:rPr>
                <w:rFonts w:ascii="Times New Roman" w:hAnsi="Times New Roman"/>
                <w:b w:val="0"/>
                <w:bCs/>
                <w:sz w:val="18"/>
                <w:szCs w:val="18"/>
              </w:rPr>
              <w:t>.</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45BC63" w14:textId="77777777" w:rsidR="00C02EA2" w:rsidRPr="00D77484" w:rsidRDefault="00C02EA2" w:rsidP="00A525F2">
            <w:pPr>
              <w:rPr>
                <w:rFonts w:ascii="Times New Roman" w:hAnsi="Times New Roman"/>
                <w:b w:val="0"/>
                <w:bCs/>
                <w:sz w:val="18"/>
                <w:szCs w:val="18"/>
              </w:rPr>
            </w:pPr>
            <w:r w:rsidRPr="00D77484">
              <w:rPr>
                <w:rFonts w:ascii="Times New Roman" w:hAnsi="Times New Roman"/>
                <w:b w:val="0"/>
                <w:bCs/>
                <w:sz w:val="18"/>
                <w:szCs w:val="18"/>
              </w:rPr>
              <w:t>Обеспечение функционирования системы патриотического воспитания граждан Российской Федерации</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58F0A4" w14:textId="77777777" w:rsidR="00C02EA2" w:rsidRPr="00D77484" w:rsidRDefault="00C02EA2" w:rsidP="00A525F2">
            <w:pPr>
              <w:jc w:val="both"/>
              <w:rPr>
                <w:rFonts w:ascii="Times New Roman" w:hAnsi="Times New Roman"/>
                <w:b w:val="0"/>
                <w:bCs/>
                <w:sz w:val="18"/>
                <w:szCs w:val="18"/>
              </w:rPr>
            </w:pPr>
            <w:r w:rsidRPr="00D77484">
              <w:rPr>
                <w:rFonts w:ascii="Times New Roman" w:hAnsi="Times New Roman"/>
                <w:b w:val="0"/>
                <w:bCs/>
                <w:color w:val="000000" w:themeColor="text1"/>
                <w:sz w:val="18"/>
                <w:szCs w:val="18"/>
              </w:rPr>
              <w:t>О</w:t>
            </w:r>
            <w:r w:rsidRPr="00D77484">
              <w:rPr>
                <w:rFonts w:ascii="Times New Roman" w:hAnsi="Times New Roman"/>
                <w:b w:val="0"/>
                <w:bCs/>
                <w:sz w:val="18"/>
                <w:szCs w:val="18"/>
              </w:rPr>
              <w:t xml:space="preserve">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Внедрение рабочих программ воспитания обучающихся на основе разработанной </w:t>
            </w:r>
            <w:proofErr w:type="spellStart"/>
            <w:r w:rsidRPr="00D77484">
              <w:rPr>
                <w:rFonts w:ascii="Times New Roman" w:hAnsi="Times New Roman"/>
                <w:b w:val="0"/>
                <w:bCs/>
                <w:sz w:val="18"/>
                <w:szCs w:val="18"/>
              </w:rPr>
              <w:t>Минпросвещения</w:t>
            </w:r>
            <w:proofErr w:type="spellEnd"/>
            <w:r w:rsidRPr="00D77484">
              <w:rPr>
                <w:rFonts w:ascii="Times New Roman" w:hAnsi="Times New Roman"/>
                <w:b w:val="0"/>
                <w:bCs/>
                <w:sz w:val="18"/>
                <w:szCs w:val="18"/>
              </w:rPr>
              <w:t xml:space="preserve"> России примерной программы воспитания.</w:t>
            </w:r>
          </w:p>
          <w:p w14:paraId="551492C7" w14:textId="77777777" w:rsidR="00C02EA2" w:rsidRPr="00D77484" w:rsidRDefault="00C02EA2" w:rsidP="00A525F2">
            <w:pPr>
              <w:jc w:val="both"/>
              <w:rPr>
                <w:rFonts w:ascii="Times New Roman" w:hAnsi="Times New Roman"/>
                <w:b w:val="0"/>
                <w:bCs/>
                <w:sz w:val="18"/>
                <w:szCs w:val="18"/>
              </w:rPr>
            </w:pPr>
            <w:r w:rsidRPr="00D77484">
              <w:rPr>
                <w:rFonts w:ascii="Times New Roman" w:hAnsi="Times New Roman"/>
                <w:b w:val="0"/>
                <w:bCs/>
                <w:sz w:val="18"/>
                <w:szCs w:val="18"/>
              </w:rPr>
              <w:t xml:space="preserve">Создание условии для развития системы </w:t>
            </w:r>
            <w:proofErr w:type="spellStart"/>
            <w:r w:rsidRPr="00D77484">
              <w:rPr>
                <w:rFonts w:ascii="Times New Roman" w:hAnsi="Times New Roman"/>
                <w:b w:val="0"/>
                <w:bCs/>
                <w:sz w:val="18"/>
                <w:szCs w:val="18"/>
              </w:rPr>
              <w:t>межпоколенческого</w:t>
            </w:r>
            <w:proofErr w:type="spellEnd"/>
            <w:r w:rsidRPr="00D77484">
              <w:rPr>
                <w:rFonts w:ascii="Times New Roman" w:hAnsi="Times New Roman"/>
                <w:b w:val="0"/>
                <w:bCs/>
                <w:sz w:val="18"/>
                <w:szCs w:val="1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4FB5E9" w14:textId="77777777" w:rsidR="00C02EA2" w:rsidRPr="00D77484" w:rsidRDefault="00C02EA2" w:rsidP="00A525F2">
            <w:pPr>
              <w:jc w:val="both"/>
              <w:rPr>
                <w:rFonts w:ascii="Times New Roman" w:hAnsi="Times New Roman"/>
                <w:b w:val="0"/>
                <w:bCs/>
                <w:sz w:val="18"/>
                <w:szCs w:val="18"/>
              </w:rPr>
            </w:pPr>
            <w:r w:rsidRPr="00D77484">
              <w:rPr>
                <w:rFonts w:ascii="Times New Roman" w:hAnsi="Times New Roman"/>
                <w:b w:val="0"/>
                <w:bCs/>
                <w:sz w:val="18"/>
                <w:szCs w:val="18"/>
              </w:rPr>
              <w:t>Эффективность системы выявления, поддержки и развития способностей и талантов у детей и молодежи</w:t>
            </w:r>
          </w:p>
        </w:tc>
      </w:tr>
      <w:tr w:rsidR="00C02EA2" w:rsidRPr="00D77484" w14:paraId="01D1C1C4" w14:textId="77777777" w:rsidTr="00A525F2">
        <w:trPr>
          <w:trHeight w:val="271"/>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6C69E7" w14:textId="77777777" w:rsidR="00C02EA2" w:rsidRPr="00D77484" w:rsidRDefault="00C02EA2" w:rsidP="00A525F2">
            <w:pPr>
              <w:jc w:val="center"/>
              <w:rPr>
                <w:rFonts w:ascii="Times New Roman" w:hAnsi="Times New Roman"/>
                <w:bCs/>
                <w:sz w:val="18"/>
                <w:szCs w:val="18"/>
              </w:rPr>
            </w:pPr>
            <w:r w:rsidRPr="00D77484">
              <w:rPr>
                <w:rFonts w:ascii="Times New Roman" w:hAnsi="Times New Roman"/>
                <w:bCs/>
                <w:sz w:val="18"/>
                <w:szCs w:val="18"/>
              </w:rPr>
              <w:t>1.2.</w:t>
            </w:r>
          </w:p>
        </w:tc>
        <w:tc>
          <w:tcPr>
            <w:tcW w:w="1403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2769A9" w14:textId="77777777" w:rsidR="00C02EA2" w:rsidRPr="00D77484" w:rsidRDefault="00C02EA2" w:rsidP="00A525F2">
            <w:pPr>
              <w:jc w:val="center"/>
              <w:rPr>
                <w:rFonts w:ascii="Times New Roman" w:hAnsi="Times New Roman"/>
                <w:bCs/>
                <w:sz w:val="18"/>
                <w:szCs w:val="18"/>
              </w:rPr>
            </w:pPr>
            <w:r w:rsidRPr="00D77484">
              <w:rPr>
                <w:rFonts w:ascii="Times New Roman" w:hAnsi="Times New Roman"/>
                <w:bCs/>
                <w:sz w:val="18"/>
                <w:szCs w:val="18"/>
              </w:rPr>
              <w:t>Региональный проект «Педагоги и наставники»</w:t>
            </w:r>
          </w:p>
          <w:p w14:paraId="460D2859"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Cs/>
                <w:sz w:val="18"/>
                <w:szCs w:val="18"/>
              </w:rPr>
              <w:t>(</w:t>
            </w:r>
            <w:r w:rsidRPr="00D77484">
              <w:rPr>
                <w:rFonts w:ascii="Times New Roman" w:eastAsiaTheme="minorEastAsia" w:hAnsi="Times New Roman"/>
                <w:bCs/>
                <w:sz w:val="18"/>
                <w:szCs w:val="18"/>
              </w:rPr>
              <w:t xml:space="preserve">Пастухов Андрей Викторович </w:t>
            </w:r>
            <w:r w:rsidRPr="00D77484">
              <w:rPr>
                <w:rFonts w:ascii="Times New Roman" w:hAnsi="Times New Roman"/>
                <w:bCs/>
                <w:sz w:val="18"/>
                <w:szCs w:val="18"/>
              </w:rPr>
              <w:t>- куратор)</w:t>
            </w:r>
          </w:p>
        </w:tc>
      </w:tr>
      <w:tr w:rsidR="00C02EA2" w:rsidRPr="00D77484" w14:paraId="0D038627" w14:textId="77777777" w:rsidTr="00A525F2">
        <w:trPr>
          <w:trHeight w:val="271"/>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03311A" w14:textId="77777777" w:rsidR="00C02EA2" w:rsidRPr="00D77484" w:rsidRDefault="00C02EA2" w:rsidP="00A525F2">
            <w:pPr>
              <w:jc w:val="center"/>
              <w:rPr>
                <w:rFonts w:ascii="Times New Roman" w:hAnsi="Times New Roman"/>
                <w:b w:val="0"/>
                <w:bCs/>
                <w:sz w:val="18"/>
                <w:szCs w:val="18"/>
              </w:rPr>
            </w:pP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7F956F" w14:textId="77777777" w:rsidR="00C02EA2" w:rsidRPr="00D77484" w:rsidRDefault="00C02EA2" w:rsidP="00A525F2">
            <w:pPr>
              <w:jc w:val="both"/>
              <w:rPr>
                <w:rFonts w:ascii="Times New Roman" w:hAnsi="Times New Roman"/>
                <w:b w:val="0"/>
                <w:bCs/>
                <w:sz w:val="18"/>
                <w:szCs w:val="18"/>
              </w:rPr>
            </w:pPr>
            <w:r w:rsidRPr="00D77484">
              <w:rPr>
                <w:rFonts w:ascii="Times New Roman" w:hAnsi="Times New Roman"/>
                <w:b w:val="0"/>
                <w:bCs/>
                <w:color w:val="000000" w:themeColor="text1"/>
                <w:sz w:val="18"/>
                <w:szCs w:val="18"/>
              </w:rPr>
              <w:t>Ответственный за реализацию: департамент образования администрации города Нефтеюганска (далее – ДО)</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4656B"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Срок реализации: 2025-2030</w:t>
            </w:r>
          </w:p>
        </w:tc>
      </w:tr>
      <w:tr w:rsidR="00C02EA2" w:rsidRPr="00D87309" w14:paraId="7347B373" w14:textId="77777777" w:rsidTr="00A525F2">
        <w:trPr>
          <w:trHeight w:val="271"/>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3E41A9"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1.2.1.</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69D2C6" w14:textId="77777777" w:rsidR="00C02EA2" w:rsidRPr="00D77484" w:rsidRDefault="00C02EA2" w:rsidP="00A525F2">
            <w:pPr>
              <w:rPr>
                <w:rFonts w:ascii="Times New Roman CYR" w:hAnsi="Times New Roman CYR" w:cs="Times New Roman CYR"/>
                <w:b w:val="0"/>
                <w:sz w:val="18"/>
                <w:szCs w:val="18"/>
              </w:rPr>
            </w:pPr>
            <w:r w:rsidRPr="00D77484">
              <w:rPr>
                <w:rFonts w:ascii="Times New Roman CYR" w:hAnsi="Times New Roman CYR" w:cs="Times New Roman CYR"/>
                <w:b w:val="0"/>
                <w:sz w:val="18"/>
                <w:szCs w:val="18"/>
              </w:rPr>
              <w:t>До конца 2030 года снижен кадровый дефицит учителей в общеобразовательных организациях</w:t>
            </w:r>
          </w:p>
          <w:p w14:paraId="3CC7E2BA" w14:textId="77777777" w:rsidR="00C02EA2" w:rsidRPr="00D77484" w:rsidRDefault="00C02EA2" w:rsidP="00A525F2">
            <w:pPr>
              <w:rPr>
                <w:rFonts w:ascii="Times New Roman" w:hAnsi="Times New Roman"/>
                <w:b w:val="0"/>
                <w:bCs/>
                <w:sz w:val="18"/>
                <w:szCs w:val="18"/>
              </w:rPr>
            </w:pPr>
            <w:r w:rsidRPr="00D77484">
              <w:rPr>
                <w:rFonts w:ascii="Times New Roman" w:hAnsi="Times New Roman"/>
                <w:b w:val="0"/>
                <w:bCs/>
                <w:sz w:val="18"/>
                <w:szCs w:val="18"/>
              </w:rPr>
              <w:t>Внедрение системы моральных и материальных стимулов поддержки педагогических работников, направленных на стимулирование и повышение качества подготовки педагогических кадров, ежегодно</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51C984" w14:textId="77777777" w:rsidR="00C02EA2" w:rsidRPr="00D77484" w:rsidRDefault="00C02EA2" w:rsidP="00A525F2">
            <w:pPr>
              <w:jc w:val="both"/>
              <w:rPr>
                <w:rFonts w:ascii="Times New Roman" w:hAnsi="Times New Roman"/>
                <w:b w:val="0"/>
                <w:sz w:val="18"/>
                <w:szCs w:val="18"/>
              </w:rPr>
            </w:pPr>
            <w:r w:rsidRPr="00D77484">
              <w:rPr>
                <w:rFonts w:ascii="Times New Roman" w:hAnsi="Times New Roman"/>
                <w:b w:val="0"/>
                <w:sz w:val="18"/>
                <w:szCs w:val="18"/>
              </w:rPr>
              <w:t>Обеспечение выплаты денежного вознаграждения за классное руководство.</w:t>
            </w:r>
          </w:p>
          <w:p w14:paraId="6BACC5E3" w14:textId="77777777" w:rsidR="00C02EA2" w:rsidRPr="00D77484" w:rsidRDefault="00C02EA2" w:rsidP="00A525F2">
            <w:pPr>
              <w:jc w:val="both"/>
              <w:rPr>
                <w:rFonts w:ascii="Times New Roman" w:hAnsi="Times New Roman"/>
                <w:b w:val="0"/>
                <w:sz w:val="18"/>
                <w:szCs w:val="18"/>
              </w:rPr>
            </w:pPr>
            <w:r w:rsidRPr="00D77484">
              <w:rPr>
                <w:rFonts w:ascii="Times New Roman" w:hAnsi="Times New Roman"/>
                <w:b w:val="0"/>
                <w:sz w:val="18"/>
                <w:szCs w:val="18"/>
              </w:rPr>
              <w:t>Обеспечение деятельности советников директора по воспитанию и взаимодействию с детскими общественными объединениями в образовательных организациях Ханты-Мансийского автономного округа – Югры, а также проведение мероприятий по повышению квалификации указанных специалистов.</w:t>
            </w:r>
          </w:p>
          <w:p w14:paraId="5E3075BF" w14:textId="77777777" w:rsidR="00C02EA2" w:rsidRDefault="00C02EA2" w:rsidP="00A525F2">
            <w:pPr>
              <w:jc w:val="both"/>
              <w:rPr>
                <w:rFonts w:ascii="Times New Roman" w:hAnsi="Times New Roman"/>
                <w:b w:val="0"/>
                <w:sz w:val="18"/>
                <w:szCs w:val="18"/>
              </w:rPr>
            </w:pPr>
            <w:r w:rsidRPr="00D77484">
              <w:rPr>
                <w:rFonts w:ascii="Times New Roman" w:hAnsi="Times New Roman"/>
                <w:b w:val="0"/>
                <w:sz w:val="18"/>
                <w:szCs w:val="18"/>
              </w:rPr>
              <w:t>Проведение обучения по программам дополнительного профессионального образования для педагогических работников и управленческих кадров образовательных организаций</w:t>
            </w:r>
          </w:p>
          <w:p w14:paraId="042209F7" w14:textId="77777777" w:rsidR="00C02EA2" w:rsidRPr="00D77484" w:rsidRDefault="00C02EA2" w:rsidP="00A525F2">
            <w:pPr>
              <w:jc w:val="both"/>
              <w:rPr>
                <w:rFonts w:ascii="Times New Roman" w:hAnsi="Times New Roman"/>
                <w:b w:val="0"/>
                <w:sz w:val="18"/>
                <w:szCs w:val="18"/>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E4F996" w14:textId="77777777" w:rsidR="00C02EA2" w:rsidRPr="00026D46" w:rsidRDefault="00C02EA2" w:rsidP="00A525F2">
            <w:pPr>
              <w:jc w:val="both"/>
              <w:rPr>
                <w:rFonts w:ascii="Times New Roman" w:hAnsi="Times New Roman"/>
                <w:b w:val="0"/>
                <w:bCs/>
                <w:sz w:val="18"/>
                <w:szCs w:val="18"/>
              </w:rPr>
            </w:pPr>
            <w:r w:rsidRPr="00026D46">
              <w:rPr>
                <w:rFonts w:ascii="Times New Roman" w:hAnsi="Times New Roman"/>
                <w:b w:val="0"/>
                <w:bCs/>
                <w:sz w:val="18"/>
                <w:szCs w:val="18"/>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r w:rsidRPr="00026D46">
              <w:rPr>
                <w:rFonts w:ascii="Times New Roman" w:hAnsi="Times New Roman"/>
                <w:b w:val="0"/>
                <w:sz w:val="18"/>
                <w:szCs w:val="18"/>
              </w:rPr>
              <w:t xml:space="preserve"> уровень образования</w:t>
            </w:r>
          </w:p>
        </w:tc>
      </w:tr>
      <w:tr w:rsidR="005C29D2" w:rsidRPr="00F74CF4" w14:paraId="6074B302" w14:textId="77777777" w:rsidTr="009B64D8">
        <w:trPr>
          <w:trHeight w:val="70"/>
        </w:trPr>
        <w:tc>
          <w:tcPr>
            <w:tcW w:w="704" w:type="dxa"/>
            <w:tcBorders>
              <w:top w:val="single" w:sz="4" w:space="0" w:color="000000"/>
              <w:left w:val="single" w:sz="4" w:space="0" w:color="000000"/>
              <w:bottom w:val="single" w:sz="4" w:space="0" w:color="000000"/>
              <w:right w:val="single" w:sz="4" w:space="0" w:color="000000"/>
            </w:tcBorders>
            <w:vAlign w:val="center"/>
          </w:tcPr>
          <w:p w14:paraId="623E7091" w14:textId="77777777" w:rsidR="005C29D2" w:rsidRPr="00F74CF4" w:rsidRDefault="005C29D2" w:rsidP="009B64D8">
            <w:pPr>
              <w:jc w:val="center"/>
              <w:rPr>
                <w:rFonts w:ascii="Times New Roman" w:hAnsi="Times New Roman"/>
                <w:b w:val="0"/>
                <w:bCs/>
                <w:sz w:val="18"/>
                <w:szCs w:val="18"/>
              </w:rPr>
            </w:pPr>
            <w:r w:rsidRPr="00F74CF4">
              <w:rPr>
                <w:rFonts w:ascii="Times New Roman" w:hAnsi="Times New Roman"/>
                <w:b w:val="0"/>
                <w:bCs/>
                <w:sz w:val="18"/>
                <w:szCs w:val="18"/>
              </w:rPr>
              <w:lastRenderedPageBreak/>
              <w:t>1</w:t>
            </w:r>
          </w:p>
        </w:tc>
        <w:tc>
          <w:tcPr>
            <w:tcW w:w="5245" w:type="dxa"/>
            <w:tcBorders>
              <w:top w:val="single" w:sz="4" w:space="0" w:color="000000"/>
              <w:left w:val="single" w:sz="4" w:space="0" w:color="000000"/>
              <w:bottom w:val="single" w:sz="4" w:space="0" w:color="000000"/>
              <w:right w:val="single" w:sz="4" w:space="0" w:color="000000"/>
            </w:tcBorders>
            <w:vAlign w:val="center"/>
          </w:tcPr>
          <w:p w14:paraId="10714ABD" w14:textId="77777777" w:rsidR="005C29D2" w:rsidRPr="00F74CF4" w:rsidRDefault="005C29D2" w:rsidP="009B64D8">
            <w:pPr>
              <w:jc w:val="center"/>
              <w:rPr>
                <w:rFonts w:ascii="Times New Roman" w:hAnsi="Times New Roman"/>
                <w:b w:val="0"/>
                <w:bCs/>
                <w:sz w:val="18"/>
                <w:szCs w:val="18"/>
              </w:rPr>
            </w:pPr>
            <w:r w:rsidRPr="00F74CF4">
              <w:rPr>
                <w:rFonts w:ascii="Times New Roman" w:hAnsi="Times New Roman"/>
                <w:b w:val="0"/>
                <w:bCs/>
                <w:sz w:val="18"/>
                <w:szCs w:val="18"/>
              </w:rPr>
              <w:t>2</w:t>
            </w: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14:paraId="654CE2E4" w14:textId="77777777" w:rsidR="005C29D2" w:rsidRPr="00F74CF4" w:rsidRDefault="005C29D2" w:rsidP="009B64D8">
            <w:pPr>
              <w:jc w:val="center"/>
              <w:rPr>
                <w:rFonts w:ascii="Times New Roman" w:hAnsi="Times New Roman"/>
                <w:b w:val="0"/>
                <w:bCs/>
                <w:sz w:val="18"/>
                <w:szCs w:val="18"/>
              </w:rPr>
            </w:pPr>
            <w:r w:rsidRPr="00F74CF4">
              <w:rPr>
                <w:rFonts w:ascii="Times New Roman" w:hAnsi="Times New Roman"/>
                <w:b w:val="0"/>
                <w:bCs/>
                <w:sz w:val="18"/>
                <w:szCs w:val="18"/>
              </w:rPr>
              <w:t>3</w:t>
            </w:r>
          </w:p>
        </w:tc>
        <w:tc>
          <w:tcPr>
            <w:tcW w:w="2551" w:type="dxa"/>
            <w:tcBorders>
              <w:top w:val="single" w:sz="4" w:space="0" w:color="000000"/>
              <w:left w:val="single" w:sz="4" w:space="0" w:color="000000"/>
              <w:bottom w:val="single" w:sz="4" w:space="0" w:color="000000"/>
              <w:right w:val="single" w:sz="4" w:space="0" w:color="000000"/>
            </w:tcBorders>
            <w:vAlign w:val="center"/>
          </w:tcPr>
          <w:p w14:paraId="51A92170" w14:textId="77777777" w:rsidR="005C29D2" w:rsidRPr="00F74CF4" w:rsidRDefault="005C29D2" w:rsidP="009B64D8">
            <w:pPr>
              <w:jc w:val="center"/>
              <w:rPr>
                <w:rFonts w:ascii="Times New Roman" w:hAnsi="Times New Roman"/>
                <w:b w:val="0"/>
                <w:bCs/>
                <w:sz w:val="18"/>
                <w:szCs w:val="18"/>
              </w:rPr>
            </w:pPr>
            <w:r w:rsidRPr="00F74CF4">
              <w:rPr>
                <w:rFonts w:ascii="Times New Roman" w:hAnsi="Times New Roman"/>
                <w:b w:val="0"/>
                <w:bCs/>
                <w:sz w:val="18"/>
                <w:szCs w:val="18"/>
              </w:rPr>
              <w:t>4</w:t>
            </w:r>
          </w:p>
        </w:tc>
      </w:tr>
      <w:tr w:rsidR="00C02EA2" w:rsidRPr="00E657CD" w14:paraId="3A280C47" w14:textId="77777777" w:rsidTr="00A525F2">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20BC3951" w14:textId="77777777" w:rsidR="00C02EA2" w:rsidRPr="00E657CD" w:rsidRDefault="00C02EA2" w:rsidP="00A525F2">
            <w:pPr>
              <w:jc w:val="center"/>
              <w:rPr>
                <w:rFonts w:ascii="Times New Roman" w:hAnsi="Times New Roman"/>
                <w:bCs/>
                <w:sz w:val="18"/>
                <w:szCs w:val="18"/>
              </w:rPr>
            </w:pPr>
            <w:r w:rsidRPr="00E657CD">
              <w:rPr>
                <w:rFonts w:ascii="Times New Roman" w:hAnsi="Times New Roman"/>
                <w:bCs/>
                <w:sz w:val="18"/>
                <w:szCs w:val="18"/>
              </w:rPr>
              <w:t>1.3.</w:t>
            </w:r>
          </w:p>
        </w:tc>
        <w:tc>
          <w:tcPr>
            <w:tcW w:w="14033" w:type="dxa"/>
            <w:gridSpan w:val="4"/>
            <w:tcBorders>
              <w:top w:val="single" w:sz="4" w:space="0" w:color="000000"/>
              <w:left w:val="single" w:sz="4" w:space="0" w:color="000000"/>
              <w:bottom w:val="single" w:sz="4" w:space="0" w:color="000000"/>
              <w:right w:val="single" w:sz="4" w:space="0" w:color="000000"/>
            </w:tcBorders>
            <w:vAlign w:val="center"/>
          </w:tcPr>
          <w:p w14:paraId="6FEF99B0" w14:textId="77777777" w:rsidR="00C02EA2" w:rsidRPr="00E657CD" w:rsidRDefault="00C02EA2" w:rsidP="00A525F2">
            <w:pPr>
              <w:jc w:val="center"/>
              <w:rPr>
                <w:rFonts w:ascii="Times New Roman" w:hAnsi="Times New Roman"/>
                <w:bCs/>
                <w:sz w:val="18"/>
                <w:szCs w:val="18"/>
              </w:rPr>
            </w:pPr>
            <w:r w:rsidRPr="00E657CD">
              <w:rPr>
                <w:rFonts w:ascii="Times New Roman" w:hAnsi="Times New Roman"/>
                <w:bCs/>
                <w:sz w:val="18"/>
                <w:szCs w:val="18"/>
              </w:rPr>
              <w:t>Региональный проект «</w:t>
            </w:r>
            <w:r w:rsidRPr="00E657CD">
              <w:rPr>
                <w:rFonts w:ascii="Times New Roman" w:hAnsi="Times New Roman" w:hint="eastAsia"/>
                <w:bCs/>
                <w:sz w:val="18"/>
                <w:szCs w:val="18"/>
              </w:rPr>
              <w:t>Укрепление</w:t>
            </w:r>
            <w:r w:rsidRPr="00E657CD">
              <w:rPr>
                <w:rFonts w:ascii="Times New Roman" w:hAnsi="Times New Roman"/>
                <w:bCs/>
                <w:sz w:val="18"/>
                <w:szCs w:val="18"/>
              </w:rPr>
              <w:t xml:space="preserve"> </w:t>
            </w:r>
            <w:r w:rsidRPr="00E657CD">
              <w:rPr>
                <w:rFonts w:ascii="Times New Roman" w:hAnsi="Times New Roman" w:hint="eastAsia"/>
                <w:bCs/>
                <w:sz w:val="18"/>
                <w:szCs w:val="18"/>
              </w:rPr>
              <w:t>материально</w:t>
            </w:r>
            <w:r w:rsidRPr="00E657CD">
              <w:rPr>
                <w:rFonts w:ascii="Times New Roman" w:hAnsi="Times New Roman"/>
                <w:bCs/>
                <w:sz w:val="18"/>
                <w:szCs w:val="18"/>
              </w:rPr>
              <w:t>-</w:t>
            </w:r>
            <w:r w:rsidRPr="00E657CD">
              <w:rPr>
                <w:rFonts w:ascii="Times New Roman" w:hAnsi="Times New Roman" w:hint="eastAsia"/>
                <w:bCs/>
                <w:sz w:val="18"/>
                <w:szCs w:val="18"/>
              </w:rPr>
              <w:t>технической</w:t>
            </w:r>
            <w:r w:rsidRPr="00E657CD">
              <w:rPr>
                <w:rFonts w:ascii="Times New Roman" w:hAnsi="Times New Roman"/>
                <w:bCs/>
                <w:sz w:val="18"/>
                <w:szCs w:val="18"/>
              </w:rPr>
              <w:t xml:space="preserve"> </w:t>
            </w:r>
            <w:r w:rsidRPr="00E657CD">
              <w:rPr>
                <w:rFonts w:ascii="Times New Roman" w:hAnsi="Times New Roman" w:hint="eastAsia"/>
                <w:bCs/>
                <w:sz w:val="18"/>
                <w:szCs w:val="18"/>
              </w:rPr>
              <w:t>базы</w:t>
            </w:r>
            <w:r w:rsidRPr="00E657CD">
              <w:rPr>
                <w:rFonts w:ascii="Times New Roman" w:hAnsi="Times New Roman"/>
                <w:bCs/>
                <w:sz w:val="18"/>
                <w:szCs w:val="18"/>
              </w:rPr>
              <w:t xml:space="preserve"> </w:t>
            </w:r>
            <w:r w:rsidRPr="00E657CD">
              <w:rPr>
                <w:rFonts w:ascii="Times New Roman" w:hAnsi="Times New Roman" w:hint="eastAsia"/>
                <w:bCs/>
                <w:sz w:val="18"/>
                <w:szCs w:val="18"/>
              </w:rPr>
              <w:t>образовательных</w:t>
            </w:r>
            <w:r w:rsidRPr="00E657CD">
              <w:rPr>
                <w:rFonts w:ascii="Times New Roman" w:hAnsi="Times New Roman"/>
                <w:bCs/>
                <w:sz w:val="18"/>
                <w:szCs w:val="18"/>
              </w:rPr>
              <w:t xml:space="preserve"> </w:t>
            </w:r>
            <w:r w:rsidRPr="00E657CD">
              <w:rPr>
                <w:rFonts w:ascii="Times New Roman" w:hAnsi="Times New Roman" w:hint="eastAsia"/>
                <w:bCs/>
                <w:sz w:val="18"/>
                <w:szCs w:val="18"/>
              </w:rPr>
              <w:t>организаций</w:t>
            </w:r>
            <w:r w:rsidRPr="00E657CD">
              <w:rPr>
                <w:rFonts w:ascii="Times New Roman" w:hAnsi="Times New Roman"/>
                <w:bCs/>
                <w:sz w:val="18"/>
                <w:szCs w:val="18"/>
              </w:rPr>
              <w:t xml:space="preserve">, </w:t>
            </w:r>
            <w:r w:rsidRPr="00E657CD">
              <w:rPr>
                <w:rFonts w:ascii="Times New Roman" w:hAnsi="Times New Roman" w:hint="eastAsia"/>
                <w:bCs/>
                <w:sz w:val="18"/>
                <w:szCs w:val="18"/>
              </w:rPr>
              <w:t>организаций</w:t>
            </w:r>
            <w:r w:rsidRPr="00E657CD">
              <w:rPr>
                <w:rFonts w:ascii="Times New Roman" w:hAnsi="Times New Roman"/>
                <w:bCs/>
                <w:sz w:val="18"/>
                <w:szCs w:val="18"/>
              </w:rPr>
              <w:t xml:space="preserve"> </w:t>
            </w:r>
            <w:r w:rsidRPr="00E657CD">
              <w:rPr>
                <w:rFonts w:ascii="Times New Roman" w:hAnsi="Times New Roman" w:hint="eastAsia"/>
                <w:bCs/>
                <w:sz w:val="18"/>
                <w:szCs w:val="18"/>
              </w:rPr>
              <w:t>для</w:t>
            </w:r>
            <w:r w:rsidRPr="00E657CD">
              <w:rPr>
                <w:rFonts w:ascii="Times New Roman" w:hAnsi="Times New Roman"/>
                <w:bCs/>
                <w:sz w:val="18"/>
                <w:szCs w:val="18"/>
              </w:rPr>
              <w:t xml:space="preserve"> </w:t>
            </w:r>
            <w:r w:rsidRPr="00E657CD">
              <w:rPr>
                <w:rFonts w:ascii="Times New Roman" w:hAnsi="Times New Roman" w:hint="eastAsia"/>
                <w:bCs/>
                <w:sz w:val="18"/>
                <w:szCs w:val="18"/>
              </w:rPr>
              <w:t>отдыха</w:t>
            </w:r>
            <w:r w:rsidRPr="00E657CD">
              <w:rPr>
                <w:rFonts w:ascii="Times New Roman" w:hAnsi="Times New Roman"/>
                <w:bCs/>
                <w:sz w:val="18"/>
                <w:szCs w:val="18"/>
              </w:rPr>
              <w:t xml:space="preserve"> </w:t>
            </w:r>
            <w:r w:rsidRPr="00E657CD">
              <w:rPr>
                <w:rFonts w:ascii="Times New Roman" w:hAnsi="Times New Roman" w:hint="eastAsia"/>
                <w:bCs/>
                <w:sz w:val="18"/>
                <w:szCs w:val="18"/>
              </w:rPr>
              <w:t>и</w:t>
            </w:r>
            <w:r w:rsidRPr="00E657CD">
              <w:rPr>
                <w:rFonts w:ascii="Times New Roman" w:hAnsi="Times New Roman"/>
                <w:bCs/>
                <w:sz w:val="18"/>
                <w:szCs w:val="18"/>
              </w:rPr>
              <w:t xml:space="preserve"> </w:t>
            </w:r>
            <w:r w:rsidRPr="00E657CD">
              <w:rPr>
                <w:rFonts w:ascii="Times New Roman" w:hAnsi="Times New Roman" w:hint="eastAsia"/>
                <w:bCs/>
                <w:sz w:val="18"/>
                <w:szCs w:val="18"/>
              </w:rPr>
              <w:t>оздоровления</w:t>
            </w:r>
            <w:r w:rsidRPr="00E657CD">
              <w:rPr>
                <w:rFonts w:ascii="Times New Roman" w:hAnsi="Times New Roman"/>
                <w:bCs/>
                <w:sz w:val="18"/>
                <w:szCs w:val="18"/>
              </w:rPr>
              <w:t xml:space="preserve"> </w:t>
            </w:r>
            <w:r w:rsidRPr="00E657CD">
              <w:rPr>
                <w:rFonts w:ascii="Times New Roman" w:hAnsi="Times New Roman" w:hint="eastAsia"/>
                <w:bCs/>
                <w:sz w:val="18"/>
                <w:szCs w:val="18"/>
              </w:rPr>
              <w:t>детей</w:t>
            </w:r>
            <w:r w:rsidRPr="00E657CD">
              <w:rPr>
                <w:rFonts w:ascii="Times New Roman" w:hAnsi="Times New Roman"/>
                <w:bCs/>
                <w:sz w:val="18"/>
                <w:szCs w:val="18"/>
              </w:rPr>
              <w:t>»</w:t>
            </w:r>
          </w:p>
          <w:p w14:paraId="55E7D6CB" w14:textId="77777777" w:rsidR="00C02EA2" w:rsidRPr="00E657CD" w:rsidRDefault="00C02EA2" w:rsidP="00A525F2">
            <w:pPr>
              <w:jc w:val="center"/>
              <w:rPr>
                <w:rFonts w:ascii="Times New Roman" w:hAnsi="Times New Roman"/>
                <w:bCs/>
                <w:sz w:val="18"/>
                <w:szCs w:val="18"/>
              </w:rPr>
            </w:pPr>
            <w:r w:rsidRPr="00E657CD">
              <w:rPr>
                <w:rFonts w:ascii="Times New Roman" w:hAnsi="Times New Roman"/>
                <w:bCs/>
                <w:sz w:val="18"/>
                <w:szCs w:val="18"/>
              </w:rPr>
              <w:t>(</w:t>
            </w:r>
            <w:r w:rsidRPr="00E657CD">
              <w:rPr>
                <w:rFonts w:ascii="Times New Roman" w:eastAsiaTheme="minorEastAsia" w:hAnsi="Times New Roman"/>
                <w:bCs/>
                <w:sz w:val="18"/>
                <w:szCs w:val="18"/>
              </w:rPr>
              <w:t xml:space="preserve">Пастухов Андрей Викторович </w:t>
            </w:r>
            <w:r w:rsidRPr="00E657CD">
              <w:rPr>
                <w:rFonts w:ascii="Times New Roman" w:hAnsi="Times New Roman"/>
                <w:bCs/>
                <w:sz w:val="18"/>
                <w:szCs w:val="18"/>
              </w:rPr>
              <w:t>- куратор)</w:t>
            </w:r>
          </w:p>
        </w:tc>
      </w:tr>
      <w:tr w:rsidR="00C02EA2" w:rsidRPr="00E657CD" w14:paraId="6B53C004" w14:textId="77777777" w:rsidTr="00A525F2">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2D6BD42A" w14:textId="77777777" w:rsidR="00C02EA2" w:rsidRPr="00E657CD" w:rsidRDefault="00C02EA2" w:rsidP="00A525F2">
            <w:pPr>
              <w:jc w:val="center"/>
              <w:rPr>
                <w:rFonts w:ascii="Times New Roman" w:hAnsi="Times New Roman"/>
                <w:b w:val="0"/>
                <w:bCs/>
                <w:sz w:val="18"/>
                <w:szCs w:val="18"/>
              </w:rPr>
            </w:pPr>
          </w:p>
          <w:p w14:paraId="1CB716F7" w14:textId="77777777" w:rsidR="00C02EA2" w:rsidRPr="00E657CD" w:rsidRDefault="00C02EA2" w:rsidP="00A525F2">
            <w:pPr>
              <w:jc w:val="center"/>
              <w:rPr>
                <w:rFonts w:ascii="Times New Roman" w:hAnsi="Times New Roman"/>
                <w:b w:val="0"/>
                <w:bCs/>
                <w:sz w:val="18"/>
                <w:szCs w:val="18"/>
              </w:rPr>
            </w:pPr>
          </w:p>
        </w:tc>
        <w:tc>
          <w:tcPr>
            <w:tcW w:w="7229" w:type="dxa"/>
            <w:gridSpan w:val="2"/>
            <w:tcBorders>
              <w:top w:val="single" w:sz="4" w:space="0" w:color="000000"/>
              <w:left w:val="single" w:sz="4" w:space="0" w:color="000000"/>
              <w:bottom w:val="single" w:sz="4" w:space="0" w:color="000000"/>
              <w:right w:val="single" w:sz="4" w:space="0" w:color="000000"/>
            </w:tcBorders>
            <w:vAlign w:val="center"/>
          </w:tcPr>
          <w:p w14:paraId="36F8D50D" w14:textId="77777777" w:rsidR="00C02EA2" w:rsidRPr="00E657CD" w:rsidRDefault="00C02EA2" w:rsidP="00A525F2">
            <w:pPr>
              <w:rPr>
                <w:rFonts w:ascii="Times New Roman" w:hAnsi="Times New Roman"/>
                <w:b w:val="0"/>
                <w:bCs/>
                <w:sz w:val="18"/>
                <w:szCs w:val="18"/>
              </w:rPr>
            </w:pPr>
            <w:r w:rsidRPr="00E657CD">
              <w:rPr>
                <w:rFonts w:ascii="Times New Roman" w:hAnsi="Times New Roman"/>
                <w:b w:val="0"/>
                <w:bCs/>
                <w:color w:val="000000" w:themeColor="text1"/>
                <w:sz w:val="18"/>
                <w:szCs w:val="18"/>
              </w:rPr>
              <w:t xml:space="preserve">Ответственный за реализацию: департамент градостроительства и земельных отношений администрации города Нефтеюганска (далее – </w:t>
            </w:r>
            <w:r w:rsidRPr="00E657CD">
              <w:rPr>
                <w:rFonts w:ascii="Times New Roman" w:eastAsiaTheme="minorEastAsia" w:hAnsi="Times New Roman"/>
                <w:b w:val="0"/>
                <w:bCs/>
                <w:sz w:val="18"/>
                <w:szCs w:val="18"/>
              </w:rPr>
              <w:t>ДГиЗО)</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03122CF7" w14:textId="77777777" w:rsidR="00C02EA2" w:rsidRPr="00E657CD" w:rsidRDefault="00C02EA2" w:rsidP="00A525F2">
            <w:pPr>
              <w:jc w:val="center"/>
              <w:rPr>
                <w:rFonts w:ascii="Times New Roman" w:hAnsi="Times New Roman"/>
                <w:b w:val="0"/>
                <w:bCs/>
                <w:sz w:val="18"/>
                <w:szCs w:val="18"/>
              </w:rPr>
            </w:pPr>
            <w:r w:rsidRPr="00E657CD">
              <w:rPr>
                <w:rFonts w:ascii="Times New Roman" w:hAnsi="Times New Roman"/>
                <w:b w:val="0"/>
                <w:bCs/>
                <w:sz w:val="18"/>
                <w:szCs w:val="18"/>
              </w:rPr>
              <w:t>Срок реализации: 2024-2030</w:t>
            </w:r>
          </w:p>
        </w:tc>
      </w:tr>
      <w:tr w:rsidR="00C02EA2" w:rsidRPr="00E657CD" w14:paraId="28E2391E" w14:textId="77777777" w:rsidTr="00A525F2">
        <w:trPr>
          <w:trHeight w:val="271"/>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FA53D1" w14:textId="77777777" w:rsidR="00C02EA2" w:rsidRPr="00E657CD" w:rsidRDefault="00C02EA2" w:rsidP="00A525F2">
            <w:pPr>
              <w:jc w:val="center"/>
              <w:rPr>
                <w:rFonts w:ascii="Times New Roman" w:hAnsi="Times New Roman"/>
                <w:b w:val="0"/>
                <w:bCs/>
                <w:sz w:val="18"/>
                <w:szCs w:val="18"/>
              </w:rPr>
            </w:pPr>
            <w:r>
              <w:rPr>
                <w:rFonts w:ascii="Times New Roman" w:hAnsi="Times New Roman"/>
                <w:b w:val="0"/>
                <w:bCs/>
                <w:sz w:val="18"/>
                <w:szCs w:val="18"/>
              </w:rPr>
              <w:t>1.3.1.</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6E34CB" w14:textId="77777777" w:rsidR="00C02EA2" w:rsidRPr="00E657CD" w:rsidRDefault="00C02EA2" w:rsidP="00A525F2">
            <w:pPr>
              <w:rPr>
                <w:rFonts w:ascii="Times New Roman" w:hAnsi="Times New Roman"/>
                <w:b w:val="0"/>
                <w:sz w:val="18"/>
                <w:szCs w:val="18"/>
              </w:rPr>
            </w:pPr>
            <w:r w:rsidRPr="00F74CF4">
              <w:rPr>
                <w:rFonts w:ascii="Times New Roman" w:hAnsi="Times New Roman"/>
                <w:b w:val="0"/>
                <w:sz w:val="18"/>
                <w:szCs w:val="18"/>
              </w:rPr>
              <w:t>Создание новых мест в образовательных организациях</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EC2E9B" w14:textId="77777777" w:rsidR="00C02EA2" w:rsidRPr="00F74CF4" w:rsidRDefault="00C02EA2" w:rsidP="00A525F2">
            <w:pPr>
              <w:rPr>
                <w:rFonts w:ascii="Times New Roman" w:hAnsi="Times New Roman"/>
                <w:b w:val="0"/>
                <w:sz w:val="18"/>
                <w:szCs w:val="18"/>
              </w:rPr>
            </w:pPr>
            <w:r w:rsidRPr="00F74CF4">
              <w:rPr>
                <w:rFonts w:ascii="Times New Roman" w:hAnsi="Times New Roman"/>
                <w:b w:val="0"/>
                <w:sz w:val="18"/>
                <w:szCs w:val="18"/>
              </w:rPr>
              <w:t>Строительство и реконструкция общеобразовательных организаций.</w:t>
            </w:r>
          </w:p>
          <w:p w14:paraId="11C4C881" w14:textId="77777777" w:rsidR="00C02EA2" w:rsidRPr="00E657CD" w:rsidRDefault="00C02EA2" w:rsidP="00A525F2">
            <w:pPr>
              <w:jc w:val="both"/>
              <w:rPr>
                <w:rFonts w:ascii="Times New Roman" w:hAnsi="Times New Roman"/>
                <w:b w:val="0"/>
                <w:sz w:val="18"/>
                <w:szCs w:val="18"/>
              </w:rPr>
            </w:pPr>
            <w:r w:rsidRPr="00F74CF4">
              <w:rPr>
                <w:rFonts w:ascii="Times New Roman" w:hAnsi="Times New Roman"/>
                <w:b w:val="0"/>
                <w:sz w:val="18"/>
                <w:szCs w:val="18"/>
              </w:rPr>
              <w:t>Приобретение, создание в соответствии с концессионными соглашениями, соглашениями о муниципально-частном партнерстве объектов недвижимого имущества для размещения общеобразовательных организаций.</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4CA852" w14:textId="77777777" w:rsidR="00C02EA2" w:rsidRPr="00E657CD" w:rsidRDefault="00C02EA2" w:rsidP="00A525F2">
            <w:pPr>
              <w:rPr>
                <w:rFonts w:ascii="Times New Roman" w:hAnsi="Times New Roman"/>
                <w:b w:val="0"/>
                <w:sz w:val="18"/>
                <w:szCs w:val="18"/>
              </w:rPr>
            </w:pPr>
            <w:r w:rsidRPr="00F74CF4">
              <w:rPr>
                <w:rFonts w:ascii="Times New Roman" w:hAnsi="Times New Roman"/>
                <w:b w:val="0"/>
                <w:sz w:val="18"/>
                <w:szCs w:val="18"/>
              </w:rPr>
              <w:t>Число созданных новых мест в образовательных организациях (с нарастающим итогом), мест</w:t>
            </w:r>
          </w:p>
        </w:tc>
      </w:tr>
      <w:tr w:rsidR="00C02EA2" w:rsidRPr="001340A9" w14:paraId="566A31BA" w14:textId="77777777" w:rsidTr="00A525F2">
        <w:trPr>
          <w:trHeight w:val="271"/>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9836C5" w14:textId="77777777" w:rsidR="00C02EA2" w:rsidRPr="001340A9" w:rsidRDefault="00C02EA2" w:rsidP="00A525F2">
            <w:pPr>
              <w:jc w:val="center"/>
              <w:rPr>
                <w:rFonts w:ascii="Times New Roman" w:hAnsi="Times New Roman"/>
                <w:b w:val="0"/>
                <w:bCs/>
                <w:sz w:val="18"/>
                <w:szCs w:val="18"/>
              </w:rPr>
            </w:pPr>
            <w:r w:rsidRPr="001340A9">
              <w:rPr>
                <w:rFonts w:ascii="Times New Roman" w:hAnsi="Times New Roman"/>
                <w:b w:val="0"/>
                <w:bCs/>
                <w:sz w:val="18"/>
                <w:szCs w:val="18"/>
              </w:rPr>
              <w:t>1.3.2</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7A06C5" w14:textId="77777777" w:rsidR="00C02EA2" w:rsidRPr="001340A9" w:rsidRDefault="00C02EA2" w:rsidP="00A525F2">
            <w:pPr>
              <w:rPr>
                <w:rFonts w:ascii="Times New Roman" w:hAnsi="Times New Roman"/>
                <w:b w:val="0"/>
                <w:bCs/>
                <w:sz w:val="18"/>
                <w:szCs w:val="18"/>
              </w:rPr>
            </w:pPr>
            <w:r w:rsidRPr="001340A9">
              <w:rPr>
                <w:rFonts w:ascii="Times New Roman" w:hAnsi="Times New Roman"/>
                <w:b w:val="0"/>
                <w:sz w:val="18"/>
                <w:szCs w:val="18"/>
              </w:rPr>
              <w:t>Доля введенных в эксплуатацию объектов капитального строительства от запланированных к вводу в эксплуатацию в соответствующем году</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62A04A" w14:textId="77777777" w:rsidR="00C02EA2" w:rsidRPr="001340A9" w:rsidRDefault="00C02EA2" w:rsidP="00A525F2">
            <w:pPr>
              <w:jc w:val="both"/>
              <w:rPr>
                <w:rFonts w:ascii="Times New Roman" w:hAnsi="Times New Roman"/>
                <w:b w:val="0"/>
                <w:sz w:val="18"/>
                <w:szCs w:val="18"/>
              </w:rPr>
            </w:pPr>
            <w:r w:rsidRPr="001340A9">
              <w:rPr>
                <w:rFonts w:ascii="Times New Roman" w:hAnsi="Times New Roman"/>
                <w:b w:val="0"/>
                <w:sz w:val="18"/>
                <w:szCs w:val="18"/>
              </w:rPr>
              <w:t>Перечень создаваемых объектов на 2025 год и на плановый период 2026-2030 годов, включая приобретение объектов недвижимого имущества, объектов, создаваемых в соответствии с соглашениями о государственно - частном партнерстве, муниципально-частном партнерстве и концессионными соглашениями.</w:t>
            </w:r>
          </w:p>
          <w:p w14:paraId="16ABFFDE" w14:textId="77777777" w:rsidR="00C02EA2" w:rsidRPr="001340A9" w:rsidRDefault="00C02EA2" w:rsidP="00A525F2">
            <w:pPr>
              <w:jc w:val="both"/>
              <w:rPr>
                <w:rFonts w:ascii="Times New Roman" w:hAnsi="Times New Roman"/>
                <w:b w:val="0"/>
                <w:bCs/>
                <w:sz w:val="18"/>
                <w:szCs w:val="18"/>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8397FA" w14:textId="77777777" w:rsidR="00C02EA2" w:rsidRPr="001340A9" w:rsidRDefault="00C02EA2" w:rsidP="00A525F2">
            <w:pPr>
              <w:rPr>
                <w:rFonts w:ascii="Times New Roman" w:hAnsi="Times New Roman"/>
                <w:b w:val="0"/>
                <w:bCs/>
                <w:sz w:val="18"/>
                <w:szCs w:val="18"/>
              </w:rPr>
            </w:pPr>
            <w:r w:rsidRPr="001340A9">
              <w:rPr>
                <w:rFonts w:ascii="Times New Roman" w:hAnsi="Times New Roman"/>
                <w:b w:val="0"/>
                <w:sz w:val="18"/>
                <w:szCs w:val="18"/>
              </w:rPr>
              <w:t>Доля введенных в эксплуатацию объектов капитального строительства от запланированных к вводу в эксплуатацию в соответствующем году</w:t>
            </w:r>
          </w:p>
        </w:tc>
      </w:tr>
      <w:tr w:rsidR="00C02EA2" w:rsidRPr="00F74CF4" w14:paraId="6BCC7E53" w14:textId="77777777" w:rsidTr="00A525F2">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43029997" w14:textId="77777777" w:rsidR="00C02EA2" w:rsidRPr="00F74CF4" w:rsidRDefault="00C02EA2" w:rsidP="00A525F2">
            <w:pPr>
              <w:jc w:val="center"/>
              <w:rPr>
                <w:rFonts w:ascii="Times New Roman" w:hAnsi="Times New Roman"/>
                <w:bCs/>
                <w:sz w:val="18"/>
                <w:szCs w:val="18"/>
              </w:rPr>
            </w:pPr>
            <w:r w:rsidRPr="00F74CF4">
              <w:rPr>
                <w:rFonts w:ascii="Times New Roman" w:hAnsi="Times New Roman"/>
                <w:bCs/>
                <w:sz w:val="18"/>
                <w:szCs w:val="18"/>
              </w:rPr>
              <w:t>1.</w:t>
            </w:r>
            <w:r>
              <w:rPr>
                <w:rFonts w:ascii="Times New Roman" w:hAnsi="Times New Roman"/>
                <w:bCs/>
                <w:sz w:val="18"/>
                <w:szCs w:val="18"/>
              </w:rPr>
              <w:t>4.</w:t>
            </w:r>
          </w:p>
        </w:tc>
        <w:tc>
          <w:tcPr>
            <w:tcW w:w="14033" w:type="dxa"/>
            <w:gridSpan w:val="4"/>
            <w:tcBorders>
              <w:top w:val="single" w:sz="4" w:space="0" w:color="000000"/>
              <w:left w:val="single" w:sz="4" w:space="0" w:color="000000"/>
              <w:bottom w:val="single" w:sz="4" w:space="0" w:color="000000"/>
              <w:right w:val="single" w:sz="4" w:space="0" w:color="000000"/>
            </w:tcBorders>
            <w:vAlign w:val="center"/>
          </w:tcPr>
          <w:p w14:paraId="55CB1AB5" w14:textId="77777777" w:rsidR="00C02EA2" w:rsidRPr="00F74CF4" w:rsidRDefault="00C02EA2" w:rsidP="00A525F2">
            <w:pPr>
              <w:jc w:val="center"/>
              <w:rPr>
                <w:rFonts w:ascii="Times New Roman" w:hAnsi="Times New Roman"/>
                <w:bCs/>
                <w:sz w:val="18"/>
                <w:szCs w:val="18"/>
              </w:rPr>
            </w:pPr>
            <w:r w:rsidRPr="00F74CF4">
              <w:rPr>
                <w:rFonts w:ascii="Times New Roman" w:hAnsi="Times New Roman"/>
                <w:bCs/>
                <w:sz w:val="18"/>
                <w:szCs w:val="18"/>
              </w:rPr>
              <w:t>Комплекс процессных мероприятий «Содействие развитию дошкольного, общего, д</w:t>
            </w:r>
            <w:r w:rsidRPr="00F74CF4">
              <w:rPr>
                <w:rFonts w:ascii="Times New Roman" w:hAnsi="Times New Roman"/>
                <w:bCs/>
                <w:color w:val="000000" w:themeColor="text1"/>
                <w:sz w:val="18"/>
                <w:szCs w:val="18"/>
              </w:rPr>
              <w:t>ополнительного образования детей и их воспитания</w:t>
            </w:r>
            <w:r w:rsidRPr="00F74CF4">
              <w:rPr>
                <w:rFonts w:ascii="Times New Roman" w:hAnsi="Times New Roman"/>
                <w:bCs/>
                <w:sz w:val="18"/>
                <w:szCs w:val="18"/>
              </w:rPr>
              <w:t>»</w:t>
            </w:r>
          </w:p>
        </w:tc>
      </w:tr>
      <w:tr w:rsidR="00C02EA2" w:rsidRPr="00F74CF4" w14:paraId="5994A00A" w14:textId="77777777" w:rsidTr="00A525F2">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1F171790" w14:textId="77777777" w:rsidR="00C02EA2" w:rsidRPr="00F74CF4" w:rsidRDefault="00C02EA2" w:rsidP="00A525F2">
            <w:pPr>
              <w:jc w:val="center"/>
              <w:rPr>
                <w:rFonts w:ascii="Times New Roman" w:hAnsi="Times New Roman"/>
                <w:b w:val="0"/>
                <w:bCs/>
                <w:sz w:val="18"/>
                <w:szCs w:val="18"/>
              </w:rPr>
            </w:pPr>
          </w:p>
        </w:tc>
        <w:tc>
          <w:tcPr>
            <w:tcW w:w="7229" w:type="dxa"/>
            <w:gridSpan w:val="2"/>
            <w:tcBorders>
              <w:top w:val="single" w:sz="4" w:space="0" w:color="000000"/>
              <w:left w:val="single" w:sz="4" w:space="0" w:color="000000"/>
              <w:bottom w:val="single" w:sz="4" w:space="0" w:color="000000"/>
              <w:right w:val="single" w:sz="4" w:space="0" w:color="000000"/>
            </w:tcBorders>
            <w:vAlign w:val="center"/>
          </w:tcPr>
          <w:p w14:paraId="53EFA7E2" w14:textId="77777777" w:rsidR="00C02EA2" w:rsidRPr="00F74CF4" w:rsidRDefault="00C02EA2" w:rsidP="00A525F2">
            <w:pPr>
              <w:rPr>
                <w:rFonts w:ascii="Times New Roman" w:hAnsi="Times New Roman"/>
                <w:b w:val="0"/>
                <w:bCs/>
                <w:sz w:val="18"/>
                <w:szCs w:val="18"/>
              </w:rPr>
            </w:pPr>
            <w:r w:rsidRPr="00F74CF4">
              <w:rPr>
                <w:rFonts w:ascii="Times New Roman" w:hAnsi="Times New Roman"/>
                <w:b w:val="0"/>
                <w:bCs/>
                <w:color w:val="000000" w:themeColor="text1"/>
                <w:sz w:val="18"/>
                <w:szCs w:val="18"/>
              </w:rPr>
              <w:t>Ответственный за реализацию: ДО</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2C086843" w14:textId="77777777" w:rsidR="00C02EA2" w:rsidRPr="00F74CF4" w:rsidRDefault="00C02EA2" w:rsidP="00A525F2">
            <w:pPr>
              <w:jc w:val="center"/>
              <w:rPr>
                <w:b w:val="0"/>
                <w:bCs/>
                <w:sz w:val="18"/>
                <w:szCs w:val="18"/>
              </w:rPr>
            </w:pPr>
            <w:r w:rsidRPr="00F74CF4">
              <w:rPr>
                <w:rFonts w:ascii="Times New Roman" w:hAnsi="Times New Roman"/>
                <w:b w:val="0"/>
                <w:bCs/>
                <w:sz w:val="18"/>
                <w:szCs w:val="18"/>
              </w:rPr>
              <w:t>Срок реализации: 2024-2030</w:t>
            </w:r>
          </w:p>
        </w:tc>
      </w:tr>
      <w:tr w:rsidR="00C02EA2" w:rsidRPr="00F74CF4" w14:paraId="14F10A3A" w14:textId="77777777" w:rsidTr="00A525F2">
        <w:trPr>
          <w:trHeight w:val="1544"/>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C8756" w14:textId="77777777" w:rsidR="00C02EA2" w:rsidRPr="00F74CF4" w:rsidRDefault="00C02EA2" w:rsidP="00A525F2">
            <w:pPr>
              <w:jc w:val="center"/>
              <w:rPr>
                <w:rFonts w:ascii="Times New Roman" w:hAnsi="Times New Roman"/>
                <w:b w:val="0"/>
                <w:bCs/>
                <w:sz w:val="18"/>
                <w:szCs w:val="18"/>
              </w:rPr>
            </w:pPr>
            <w:r w:rsidRPr="00F74CF4">
              <w:rPr>
                <w:rFonts w:ascii="Times New Roman" w:hAnsi="Times New Roman"/>
                <w:b w:val="0"/>
                <w:bCs/>
                <w:sz w:val="18"/>
                <w:szCs w:val="18"/>
              </w:rPr>
              <w:t>1.</w:t>
            </w:r>
            <w:r>
              <w:rPr>
                <w:rFonts w:ascii="Times New Roman" w:hAnsi="Times New Roman"/>
                <w:b w:val="0"/>
                <w:bCs/>
                <w:sz w:val="18"/>
                <w:szCs w:val="18"/>
              </w:rPr>
              <w:t>4</w:t>
            </w:r>
            <w:r w:rsidRPr="00F74CF4">
              <w:rPr>
                <w:rFonts w:ascii="Times New Roman" w:hAnsi="Times New Roman"/>
                <w:b w:val="0"/>
                <w:bCs/>
                <w:sz w:val="18"/>
                <w:szCs w:val="18"/>
              </w:rPr>
              <w:t>.1</w:t>
            </w:r>
            <w:r>
              <w:rPr>
                <w:rFonts w:ascii="Times New Roman" w:hAnsi="Times New Roman"/>
                <w:b w:val="0"/>
                <w:bCs/>
                <w:sz w:val="18"/>
                <w:szCs w:val="18"/>
              </w:rPr>
              <w:t>.</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0B0B5" w14:textId="77777777" w:rsidR="00C02EA2" w:rsidRPr="00F74CF4" w:rsidRDefault="00C02EA2" w:rsidP="00A525F2">
            <w:pPr>
              <w:jc w:val="both"/>
              <w:rPr>
                <w:b w:val="0"/>
                <w:bCs/>
                <w:sz w:val="18"/>
                <w:szCs w:val="18"/>
              </w:rPr>
            </w:pPr>
            <w:r w:rsidRPr="00F74CF4">
              <w:rPr>
                <w:rFonts w:ascii="Times New Roman" w:hAnsi="Times New Roman"/>
                <w:b w:val="0"/>
                <w:bCs/>
                <w:sz w:val="18"/>
                <w:szCs w:val="18"/>
              </w:rPr>
              <w:t>Внедрение обновленного содержания дошкольного, основного общего и среднего общего образования, новых методов обучения, обеспечивающих повышение качества основного общего и среднего общего образования, которое характеризуется долей общеобразовательных организаций, реализующих основные общеобразовательные программы в соответствии с обновленными федеральными государственными образовательными стандартами дошкольного и общего образования, федеральными основными общеобразовательными программами и федеральными рабочими программами до 100 %</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7C7A7" w14:textId="77777777" w:rsidR="00C02EA2" w:rsidRPr="00F74CF4" w:rsidRDefault="00C02EA2" w:rsidP="00A525F2">
            <w:pPr>
              <w:jc w:val="both"/>
              <w:rPr>
                <w:rFonts w:ascii="Times New Roman" w:hAnsi="Times New Roman"/>
                <w:b w:val="0"/>
                <w:bCs/>
                <w:sz w:val="18"/>
                <w:szCs w:val="18"/>
              </w:rPr>
            </w:pPr>
            <w:r w:rsidRPr="00F74CF4">
              <w:rPr>
                <w:rFonts w:ascii="Times New Roman" w:hAnsi="Times New Roman"/>
                <w:b w:val="0"/>
                <w:bCs/>
                <w:sz w:val="18"/>
                <w:szCs w:val="18"/>
              </w:rPr>
              <w:t>Внедрение новых учебно-методических средств обеспечения реализации  образовательных программ дошкольного образования, начального общего, основного общего и среднего общего образования, разработанных                             в соответствии с обновленными федеральными государственными образовательными стандартами.</w:t>
            </w:r>
          </w:p>
        </w:tc>
        <w:tc>
          <w:tcPr>
            <w:tcW w:w="2551" w:type="dxa"/>
            <w:vMerge w:val="restart"/>
            <w:tcBorders>
              <w:top w:val="single" w:sz="4" w:space="0" w:color="auto"/>
              <w:left w:val="single" w:sz="4" w:space="0" w:color="auto"/>
              <w:right w:val="single" w:sz="4" w:space="0" w:color="auto"/>
            </w:tcBorders>
            <w:shd w:val="clear" w:color="auto" w:fill="FFFFFF" w:themeFill="background1"/>
            <w:vAlign w:val="center"/>
          </w:tcPr>
          <w:p w14:paraId="4EF3187A" w14:textId="77777777" w:rsidR="00C02EA2" w:rsidRPr="00F74CF4" w:rsidRDefault="00C02EA2" w:rsidP="00A525F2">
            <w:pPr>
              <w:jc w:val="both"/>
              <w:rPr>
                <w:rFonts w:ascii="Times New Roman" w:hAnsi="Times New Roman"/>
                <w:b w:val="0"/>
                <w:bCs/>
                <w:sz w:val="18"/>
                <w:szCs w:val="18"/>
              </w:rPr>
            </w:pPr>
            <w:r w:rsidRPr="00F74CF4">
              <w:rPr>
                <w:rFonts w:ascii="Times New Roman" w:hAnsi="Times New Roman"/>
                <w:b w:val="0"/>
                <w:bCs/>
                <w:sz w:val="18"/>
                <w:szCs w:val="18"/>
              </w:rPr>
              <w:t>Эффективность системы выявления, поддержки и развития способностей и талантов у детей и молодежи;</w:t>
            </w:r>
          </w:p>
          <w:p w14:paraId="5EFEE3C0" w14:textId="77777777" w:rsidR="00C02EA2" w:rsidRPr="00D3306A" w:rsidRDefault="00C02EA2" w:rsidP="00D3306A">
            <w:pPr>
              <w:shd w:val="clear" w:color="auto" w:fill="FFFFFF" w:themeFill="background1"/>
              <w:jc w:val="both"/>
              <w:rPr>
                <w:rFonts w:ascii="Times New Roman" w:hAnsi="Times New Roman"/>
                <w:b w:val="0"/>
                <w:bCs/>
                <w:sz w:val="18"/>
                <w:szCs w:val="18"/>
              </w:rPr>
            </w:pPr>
            <w:r w:rsidRPr="00F74CF4">
              <w:rPr>
                <w:rFonts w:ascii="Times New Roman" w:hAnsi="Times New Roman"/>
                <w:b w:val="0"/>
                <w:bCs/>
                <w:sz w:val="18"/>
                <w:szCs w:val="18"/>
              </w:rPr>
              <w:t xml:space="preserve">Доля педагогических работников общеобразовательных организаций, прошедших повышение квалификации, в том числе в центрах непрерывного повышения </w:t>
            </w:r>
            <w:r w:rsidRPr="00D3306A">
              <w:rPr>
                <w:rFonts w:ascii="Times New Roman" w:hAnsi="Times New Roman"/>
                <w:b w:val="0"/>
                <w:bCs/>
                <w:sz w:val="18"/>
                <w:szCs w:val="18"/>
              </w:rPr>
              <w:t>профессионального</w:t>
            </w:r>
          </w:p>
          <w:p w14:paraId="73741803" w14:textId="77777777" w:rsidR="00C02EA2" w:rsidRPr="00D3306A" w:rsidRDefault="00C02EA2" w:rsidP="00D3306A">
            <w:pPr>
              <w:shd w:val="clear" w:color="auto" w:fill="FFFFFF" w:themeFill="background1"/>
              <w:jc w:val="both"/>
              <w:rPr>
                <w:rFonts w:ascii="Times New Roman" w:hAnsi="Times New Roman"/>
                <w:b w:val="0"/>
                <w:bCs/>
                <w:sz w:val="18"/>
                <w:szCs w:val="18"/>
              </w:rPr>
            </w:pPr>
            <w:r w:rsidRPr="00D3306A">
              <w:rPr>
                <w:rFonts w:ascii="Times New Roman" w:hAnsi="Times New Roman"/>
                <w:b w:val="0"/>
                <w:bCs/>
                <w:sz w:val="18"/>
                <w:szCs w:val="18"/>
              </w:rPr>
              <w:t>мастерства;</w:t>
            </w:r>
          </w:p>
          <w:p w14:paraId="47CA0E12" w14:textId="092772A4" w:rsidR="00C02EA2" w:rsidRPr="00D3306A" w:rsidRDefault="00C02EA2" w:rsidP="00D3306A">
            <w:pPr>
              <w:shd w:val="clear" w:color="auto" w:fill="FFFFFF" w:themeFill="background1"/>
              <w:jc w:val="both"/>
              <w:rPr>
                <w:rFonts w:ascii="Times New Roman" w:hAnsi="Times New Roman"/>
                <w:b w:val="0"/>
                <w:bCs/>
                <w:sz w:val="18"/>
                <w:szCs w:val="18"/>
              </w:rPr>
            </w:pPr>
            <w:r w:rsidRPr="00D3306A">
              <w:rPr>
                <w:rFonts w:ascii="Times New Roman" w:hAnsi="Times New Roman"/>
                <w:b w:val="0"/>
                <w:bCs/>
                <w:sz w:val="18"/>
                <w:szCs w:val="18"/>
              </w:rPr>
              <w:t xml:space="preserve">Доступность дошкольного образования для детей в возрасте от </w:t>
            </w:r>
            <w:r w:rsidR="0059668D" w:rsidRPr="00D3306A">
              <w:rPr>
                <w:rFonts w:ascii="Times New Roman" w:hAnsi="Times New Roman"/>
                <w:b w:val="0"/>
                <w:bCs/>
                <w:sz w:val="18"/>
                <w:szCs w:val="18"/>
              </w:rPr>
              <w:t>2 месяцев</w:t>
            </w:r>
            <w:r w:rsidRPr="00D3306A">
              <w:rPr>
                <w:rFonts w:ascii="Times New Roman" w:hAnsi="Times New Roman"/>
                <w:b w:val="0"/>
                <w:bCs/>
                <w:sz w:val="18"/>
                <w:szCs w:val="18"/>
              </w:rPr>
              <w:t xml:space="preserve"> до 3 лет;</w:t>
            </w:r>
          </w:p>
          <w:p w14:paraId="2D8AA06E" w14:textId="77777777" w:rsidR="00C02EA2" w:rsidRPr="00F74CF4" w:rsidRDefault="00C02EA2" w:rsidP="00D3306A">
            <w:pPr>
              <w:shd w:val="clear" w:color="auto" w:fill="FFFFFF" w:themeFill="background1"/>
              <w:jc w:val="both"/>
              <w:rPr>
                <w:rFonts w:ascii="Times New Roman" w:hAnsi="Times New Roman"/>
                <w:b w:val="0"/>
                <w:bCs/>
                <w:sz w:val="18"/>
                <w:szCs w:val="18"/>
              </w:rPr>
            </w:pPr>
            <w:r w:rsidRPr="00D3306A">
              <w:rPr>
                <w:rFonts w:ascii="Times New Roman" w:hAnsi="Times New Roman"/>
                <w:b w:val="0"/>
                <w:bCs/>
                <w:sz w:val="18"/>
                <w:szCs w:val="18"/>
              </w:rPr>
              <w:t>Доступность</w:t>
            </w:r>
            <w:r w:rsidRPr="00F74CF4">
              <w:rPr>
                <w:rFonts w:ascii="Times New Roman" w:hAnsi="Times New Roman"/>
                <w:b w:val="0"/>
                <w:bCs/>
                <w:sz w:val="18"/>
                <w:szCs w:val="18"/>
              </w:rPr>
              <w:t xml:space="preserve"> дошкольного образования для детей в возрасте от 3 до 7 лет;</w:t>
            </w:r>
          </w:p>
          <w:p w14:paraId="3A397846" w14:textId="248FBF26" w:rsidR="005C29D2" w:rsidRPr="00F74CF4" w:rsidRDefault="00C02EA2" w:rsidP="005C29D2">
            <w:pPr>
              <w:jc w:val="both"/>
              <w:rPr>
                <w:rFonts w:ascii="Times New Roman" w:hAnsi="Times New Roman"/>
                <w:b w:val="0"/>
                <w:bCs/>
                <w:sz w:val="18"/>
                <w:szCs w:val="18"/>
              </w:rPr>
            </w:pPr>
            <w:r w:rsidRPr="00F74CF4">
              <w:rPr>
                <w:rFonts w:ascii="Times New Roman" w:hAnsi="Times New Roman"/>
                <w:b w:val="0"/>
                <w:bCs/>
                <w:sz w:val="18"/>
                <w:szCs w:val="18"/>
              </w:rPr>
              <w:t xml:space="preserve">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w:t>
            </w:r>
          </w:p>
          <w:p w14:paraId="49C7E6E0" w14:textId="1719F379" w:rsidR="00C02EA2" w:rsidRPr="00F74CF4" w:rsidRDefault="00C02EA2" w:rsidP="0059668D">
            <w:pPr>
              <w:jc w:val="both"/>
              <w:rPr>
                <w:rFonts w:ascii="Times New Roman" w:hAnsi="Times New Roman"/>
                <w:b w:val="0"/>
                <w:bCs/>
                <w:sz w:val="18"/>
                <w:szCs w:val="18"/>
              </w:rPr>
            </w:pPr>
          </w:p>
        </w:tc>
      </w:tr>
      <w:tr w:rsidR="00C02EA2" w:rsidRPr="00F74CF4" w14:paraId="4489448E" w14:textId="77777777" w:rsidTr="00A525F2">
        <w:trPr>
          <w:trHeight w:val="271"/>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2074B" w14:textId="77777777" w:rsidR="00C02EA2" w:rsidRPr="00D77484" w:rsidRDefault="00C02EA2" w:rsidP="00A525F2">
            <w:pPr>
              <w:jc w:val="center"/>
              <w:rPr>
                <w:rFonts w:ascii="Times New Roman" w:hAnsi="Times New Roman"/>
                <w:b w:val="0"/>
                <w:bCs/>
                <w:sz w:val="18"/>
                <w:szCs w:val="18"/>
              </w:rPr>
            </w:pPr>
            <w:r w:rsidRPr="00D77484">
              <w:rPr>
                <w:rFonts w:ascii="Times New Roman" w:hAnsi="Times New Roman"/>
                <w:b w:val="0"/>
                <w:bCs/>
                <w:sz w:val="18"/>
                <w:szCs w:val="18"/>
              </w:rPr>
              <w:t>1.4.2</w:t>
            </w:r>
            <w:r>
              <w:rPr>
                <w:rFonts w:ascii="Times New Roman" w:hAnsi="Times New Roman"/>
                <w:b w:val="0"/>
                <w:bCs/>
                <w:sz w:val="18"/>
                <w:szCs w:val="18"/>
              </w:rPr>
              <w:t>.</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EB93C" w14:textId="77777777" w:rsidR="00C02EA2" w:rsidRPr="00D77484" w:rsidRDefault="00C02EA2" w:rsidP="00A525F2">
            <w:pPr>
              <w:jc w:val="both"/>
              <w:rPr>
                <w:rFonts w:ascii="Times New Roman" w:hAnsi="Times New Roman"/>
                <w:b w:val="0"/>
                <w:bCs/>
                <w:color w:val="00B050"/>
                <w:sz w:val="18"/>
                <w:szCs w:val="18"/>
              </w:rPr>
            </w:pPr>
            <w:r w:rsidRPr="00D77484">
              <w:rPr>
                <w:rFonts w:ascii="Times New Roman" w:hAnsi="Times New Roman"/>
                <w:b w:val="0"/>
                <w:bCs/>
                <w:color w:val="000000"/>
                <w:sz w:val="18"/>
                <w:szCs w:val="18"/>
              </w:rPr>
              <w:t>Внедрение системы моральных и материальных стимулов поддержки педагогических работников, направленных на стимулирование и повышение качества подготовки педагогических кадров, ежегодно</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52FB3" w14:textId="77777777" w:rsidR="00C02EA2" w:rsidRPr="00F74CF4" w:rsidRDefault="00C02EA2" w:rsidP="00A525F2">
            <w:pPr>
              <w:jc w:val="both"/>
              <w:rPr>
                <w:rFonts w:ascii="Times New Roman" w:hAnsi="Times New Roman"/>
                <w:b w:val="0"/>
                <w:bCs/>
                <w:color w:val="00B050"/>
                <w:sz w:val="18"/>
                <w:szCs w:val="18"/>
              </w:rPr>
            </w:pPr>
            <w:r w:rsidRPr="00D77484">
              <w:rPr>
                <w:rFonts w:ascii="Times New Roman" w:hAnsi="Times New Roman"/>
                <w:b w:val="0"/>
                <w:bCs/>
                <w:color w:val="000000"/>
                <w:sz w:val="18"/>
                <w:szCs w:val="18"/>
              </w:rPr>
              <w:t>Обеспечение развития системы поддержки и стимулирования педагогических работников, в том числе за счет обеспечения ежемесячного денежного вознаграждения за классное руководство педагогическим работникам. Повышение социальной значимости и престижа педагогической профессии, в том числе посредством проведения всероссийских конкурсов профессионального мастерства.</w:t>
            </w:r>
          </w:p>
        </w:tc>
        <w:tc>
          <w:tcPr>
            <w:tcW w:w="2551" w:type="dxa"/>
            <w:vMerge/>
            <w:tcBorders>
              <w:left w:val="single" w:sz="4" w:space="0" w:color="auto"/>
              <w:right w:val="single" w:sz="4" w:space="0" w:color="auto"/>
            </w:tcBorders>
            <w:shd w:val="clear" w:color="auto" w:fill="FFFFFF" w:themeFill="background1"/>
            <w:vAlign w:val="center"/>
          </w:tcPr>
          <w:p w14:paraId="7853DE6F" w14:textId="77777777" w:rsidR="00C02EA2" w:rsidRPr="00F74CF4" w:rsidRDefault="00C02EA2" w:rsidP="00A525F2">
            <w:pPr>
              <w:rPr>
                <w:b w:val="0"/>
                <w:bCs/>
                <w:sz w:val="18"/>
                <w:szCs w:val="18"/>
              </w:rPr>
            </w:pPr>
          </w:p>
        </w:tc>
      </w:tr>
      <w:tr w:rsidR="00C02EA2" w:rsidRPr="00F74CF4" w14:paraId="4491F28D" w14:textId="77777777" w:rsidTr="00A525F2">
        <w:trPr>
          <w:trHeight w:val="271"/>
        </w:trPr>
        <w:tc>
          <w:tcPr>
            <w:tcW w:w="704"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6117DBB8" w14:textId="77777777" w:rsidR="00C02EA2" w:rsidRPr="00F74CF4" w:rsidRDefault="00C02EA2" w:rsidP="00A525F2">
            <w:pPr>
              <w:jc w:val="center"/>
              <w:rPr>
                <w:rFonts w:ascii="Times New Roman" w:hAnsi="Times New Roman"/>
                <w:b w:val="0"/>
                <w:bCs/>
                <w:sz w:val="18"/>
                <w:szCs w:val="18"/>
              </w:rPr>
            </w:pPr>
            <w:r w:rsidRPr="00F74CF4">
              <w:rPr>
                <w:rFonts w:ascii="Times New Roman" w:hAnsi="Times New Roman"/>
                <w:b w:val="0"/>
                <w:bCs/>
                <w:sz w:val="18"/>
                <w:szCs w:val="18"/>
              </w:rPr>
              <w:t>1.</w:t>
            </w:r>
            <w:r>
              <w:rPr>
                <w:rFonts w:ascii="Times New Roman" w:hAnsi="Times New Roman"/>
                <w:b w:val="0"/>
                <w:bCs/>
                <w:sz w:val="18"/>
                <w:szCs w:val="18"/>
              </w:rPr>
              <w:t>4</w:t>
            </w:r>
            <w:r w:rsidRPr="00F74CF4">
              <w:rPr>
                <w:rFonts w:ascii="Times New Roman" w:hAnsi="Times New Roman"/>
                <w:b w:val="0"/>
                <w:bCs/>
                <w:sz w:val="18"/>
                <w:szCs w:val="18"/>
              </w:rPr>
              <w:t>.3</w:t>
            </w:r>
            <w:r>
              <w:rPr>
                <w:rFonts w:ascii="Times New Roman" w:hAnsi="Times New Roman"/>
                <w:b w:val="0"/>
                <w:bCs/>
                <w:sz w:val="18"/>
                <w:szCs w:val="18"/>
              </w:rPr>
              <w:t>.</w:t>
            </w:r>
          </w:p>
        </w:tc>
        <w:tc>
          <w:tcPr>
            <w:tcW w:w="5245"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6B54FD67" w14:textId="77777777" w:rsidR="00C02EA2" w:rsidRPr="00F74CF4" w:rsidRDefault="00C02EA2" w:rsidP="00A525F2">
            <w:pPr>
              <w:jc w:val="both"/>
              <w:rPr>
                <w:rFonts w:ascii="Times New Roman" w:hAnsi="Times New Roman"/>
                <w:b w:val="0"/>
                <w:bCs/>
                <w:color w:val="00B050"/>
                <w:sz w:val="18"/>
                <w:szCs w:val="18"/>
              </w:rPr>
            </w:pPr>
            <w:r w:rsidRPr="00F74CF4">
              <w:rPr>
                <w:rFonts w:ascii="Times New Roman" w:hAnsi="Times New Roman"/>
                <w:b w:val="0"/>
                <w:bCs/>
                <w:sz w:val="18"/>
                <w:szCs w:val="18"/>
              </w:rPr>
              <w:t>Создание условий, способствующих полноценному воспитанию и развитию каждого обучающегося, осваивающего образовательные программы общего образования, которое в том числе характеризуется 100 % обеспечением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ежегодно</w:t>
            </w:r>
          </w:p>
        </w:tc>
        <w:tc>
          <w:tcPr>
            <w:tcW w:w="6237" w:type="dxa"/>
            <w:gridSpan w:val="2"/>
            <w:tcBorders>
              <w:top w:val="single" w:sz="4" w:space="0" w:color="auto"/>
              <w:left w:val="single" w:sz="4" w:space="0" w:color="000000"/>
              <w:bottom w:val="single" w:sz="4" w:space="0" w:color="000000"/>
              <w:right w:val="single" w:sz="4" w:space="0" w:color="auto"/>
            </w:tcBorders>
            <w:shd w:val="clear" w:color="auto" w:fill="FFFFFF" w:themeFill="background1"/>
            <w:vAlign w:val="center"/>
          </w:tcPr>
          <w:p w14:paraId="368A5746" w14:textId="77777777" w:rsidR="00C02EA2" w:rsidRPr="00F74CF4" w:rsidRDefault="00C02EA2" w:rsidP="00A525F2">
            <w:pPr>
              <w:jc w:val="both"/>
              <w:rPr>
                <w:rFonts w:ascii="Times New Roman" w:hAnsi="Times New Roman"/>
                <w:b w:val="0"/>
                <w:bCs/>
                <w:color w:val="FF0000"/>
                <w:sz w:val="18"/>
                <w:szCs w:val="18"/>
              </w:rPr>
            </w:pPr>
            <w:r w:rsidRPr="00F74CF4">
              <w:rPr>
                <w:rFonts w:ascii="Times New Roman" w:hAnsi="Times New Roman"/>
                <w:b w:val="0"/>
                <w:bCs/>
                <w:sz w:val="18"/>
                <w:szCs w:val="18"/>
              </w:rPr>
              <w:t>Создание условий для воспитания у обучающихся культуры здорового питания, поддержания здоровья школьников, их физического и умственного развития, способности к эффективному обучению.</w:t>
            </w:r>
          </w:p>
        </w:tc>
        <w:tc>
          <w:tcPr>
            <w:tcW w:w="2551" w:type="dxa"/>
            <w:vMerge/>
            <w:tcBorders>
              <w:left w:val="single" w:sz="4" w:space="0" w:color="auto"/>
              <w:bottom w:val="single" w:sz="4" w:space="0" w:color="000000"/>
              <w:right w:val="single" w:sz="4" w:space="0" w:color="auto"/>
            </w:tcBorders>
            <w:shd w:val="clear" w:color="auto" w:fill="FFFFFF" w:themeFill="background1"/>
            <w:vAlign w:val="center"/>
          </w:tcPr>
          <w:p w14:paraId="7442DFD5" w14:textId="77777777" w:rsidR="00C02EA2" w:rsidRPr="00F74CF4" w:rsidRDefault="00C02EA2" w:rsidP="00A525F2">
            <w:pPr>
              <w:rPr>
                <w:b w:val="0"/>
                <w:bCs/>
                <w:sz w:val="18"/>
                <w:szCs w:val="18"/>
              </w:rPr>
            </w:pPr>
          </w:p>
        </w:tc>
      </w:tr>
      <w:tr w:rsidR="00C02EA2" w:rsidRPr="00F74CF4" w14:paraId="7F1D1AFC" w14:textId="77777777" w:rsidTr="00A525F2">
        <w:trPr>
          <w:trHeight w:val="70"/>
        </w:trPr>
        <w:tc>
          <w:tcPr>
            <w:tcW w:w="704" w:type="dxa"/>
            <w:tcBorders>
              <w:top w:val="single" w:sz="4" w:space="0" w:color="000000"/>
              <w:left w:val="single" w:sz="4" w:space="0" w:color="000000"/>
              <w:bottom w:val="single" w:sz="4" w:space="0" w:color="000000"/>
              <w:right w:val="single" w:sz="4" w:space="0" w:color="000000"/>
            </w:tcBorders>
            <w:vAlign w:val="center"/>
          </w:tcPr>
          <w:p w14:paraId="2E12F4F3" w14:textId="77777777" w:rsidR="00C02EA2" w:rsidRPr="00F74CF4" w:rsidRDefault="00C02EA2" w:rsidP="00A525F2">
            <w:pPr>
              <w:jc w:val="center"/>
              <w:rPr>
                <w:rFonts w:ascii="Times New Roman" w:hAnsi="Times New Roman"/>
                <w:b w:val="0"/>
                <w:bCs/>
                <w:sz w:val="18"/>
                <w:szCs w:val="18"/>
              </w:rPr>
            </w:pPr>
            <w:r w:rsidRPr="00F74CF4">
              <w:rPr>
                <w:rFonts w:ascii="Times New Roman" w:hAnsi="Times New Roman"/>
                <w:b w:val="0"/>
                <w:bCs/>
                <w:sz w:val="18"/>
                <w:szCs w:val="18"/>
              </w:rPr>
              <w:lastRenderedPageBreak/>
              <w:t>1</w:t>
            </w:r>
          </w:p>
        </w:tc>
        <w:tc>
          <w:tcPr>
            <w:tcW w:w="5245" w:type="dxa"/>
            <w:tcBorders>
              <w:top w:val="single" w:sz="4" w:space="0" w:color="000000"/>
              <w:left w:val="single" w:sz="4" w:space="0" w:color="000000"/>
              <w:bottom w:val="single" w:sz="4" w:space="0" w:color="000000"/>
              <w:right w:val="single" w:sz="4" w:space="0" w:color="000000"/>
            </w:tcBorders>
            <w:vAlign w:val="center"/>
          </w:tcPr>
          <w:p w14:paraId="284BCD12" w14:textId="77777777" w:rsidR="00C02EA2" w:rsidRPr="00F74CF4" w:rsidRDefault="00C02EA2" w:rsidP="00A525F2">
            <w:pPr>
              <w:jc w:val="center"/>
              <w:rPr>
                <w:rFonts w:ascii="Times New Roman" w:hAnsi="Times New Roman"/>
                <w:b w:val="0"/>
                <w:bCs/>
                <w:sz w:val="18"/>
                <w:szCs w:val="18"/>
              </w:rPr>
            </w:pPr>
            <w:r w:rsidRPr="00F74CF4">
              <w:rPr>
                <w:rFonts w:ascii="Times New Roman" w:hAnsi="Times New Roman"/>
                <w:b w:val="0"/>
                <w:bCs/>
                <w:sz w:val="18"/>
                <w:szCs w:val="18"/>
              </w:rPr>
              <w:t>2</w:t>
            </w: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14:paraId="7F06E741" w14:textId="77777777" w:rsidR="00C02EA2" w:rsidRPr="00F74CF4" w:rsidRDefault="00C02EA2" w:rsidP="00A525F2">
            <w:pPr>
              <w:jc w:val="center"/>
              <w:rPr>
                <w:rFonts w:ascii="Times New Roman" w:hAnsi="Times New Roman"/>
                <w:b w:val="0"/>
                <w:bCs/>
                <w:sz w:val="18"/>
                <w:szCs w:val="18"/>
              </w:rPr>
            </w:pPr>
            <w:r w:rsidRPr="00F74CF4">
              <w:rPr>
                <w:rFonts w:ascii="Times New Roman" w:hAnsi="Times New Roman"/>
                <w:b w:val="0"/>
                <w:bCs/>
                <w:sz w:val="18"/>
                <w:szCs w:val="18"/>
              </w:rPr>
              <w:t>3</w:t>
            </w:r>
          </w:p>
        </w:tc>
        <w:tc>
          <w:tcPr>
            <w:tcW w:w="2551" w:type="dxa"/>
            <w:tcBorders>
              <w:top w:val="single" w:sz="4" w:space="0" w:color="000000"/>
              <w:left w:val="single" w:sz="4" w:space="0" w:color="000000"/>
              <w:bottom w:val="single" w:sz="4" w:space="0" w:color="000000"/>
              <w:right w:val="single" w:sz="4" w:space="0" w:color="000000"/>
            </w:tcBorders>
            <w:vAlign w:val="center"/>
          </w:tcPr>
          <w:p w14:paraId="46E29FE6" w14:textId="77777777" w:rsidR="00C02EA2" w:rsidRPr="00F74CF4" w:rsidRDefault="00C02EA2" w:rsidP="00A525F2">
            <w:pPr>
              <w:jc w:val="center"/>
              <w:rPr>
                <w:rFonts w:ascii="Times New Roman" w:hAnsi="Times New Roman"/>
                <w:b w:val="0"/>
                <w:bCs/>
                <w:sz w:val="18"/>
                <w:szCs w:val="18"/>
              </w:rPr>
            </w:pPr>
            <w:r w:rsidRPr="00F74CF4">
              <w:rPr>
                <w:rFonts w:ascii="Times New Roman" w:hAnsi="Times New Roman"/>
                <w:b w:val="0"/>
                <w:bCs/>
                <w:sz w:val="18"/>
                <w:szCs w:val="18"/>
              </w:rPr>
              <w:t>4</w:t>
            </w:r>
          </w:p>
        </w:tc>
      </w:tr>
      <w:tr w:rsidR="00C02EA2" w:rsidRPr="00F74CF4" w14:paraId="2718D271" w14:textId="77777777" w:rsidTr="00A525F2">
        <w:trPr>
          <w:trHeight w:val="70"/>
        </w:trPr>
        <w:tc>
          <w:tcPr>
            <w:tcW w:w="704" w:type="dxa"/>
            <w:tcBorders>
              <w:top w:val="single" w:sz="4" w:space="0" w:color="000000"/>
              <w:left w:val="single" w:sz="4" w:space="0" w:color="000000"/>
              <w:bottom w:val="single" w:sz="4" w:space="0" w:color="000000"/>
              <w:right w:val="single" w:sz="4" w:space="0" w:color="000000"/>
            </w:tcBorders>
            <w:vAlign w:val="center"/>
          </w:tcPr>
          <w:p w14:paraId="1AA12CFC" w14:textId="77777777" w:rsidR="00C02EA2" w:rsidRPr="00F74CF4" w:rsidRDefault="00C02EA2" w:rsidP="00A525F2">
            <w:pPr>
              <w:jc w:val="center"/>
              <w:rPr>
                <w:rFonts w:ascii="Times New Roman" w:hAnsi="Times New Roman"/>
                <w:b w:val="0"/>
                <w:bCs/>
                <w:sz w:val="18"/>
                <w:szCs w:val="18"/>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344787B4" w14:textId="77777777" w:rsidR="00C02EA2" w:rsidRPr="00F74CF4" w:rsidRDefault="00C02EA2" w:rsidP="00A525F2">
            <w:pPr>
              <w:jc w:val="center"/>
              <w:rPr>
                <w:rFonts w:ascii="Times New Roman" w:hAnsi="Times New Roman"/>
                <w:b w:val="0"/>
                <w:bCs/>
                <w:sz w:val="18"/>
                <w:szCs w:val="18"/>
              </w:rPr>
            </w:pP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14:paraId="372DDB29" w14:textId="77777777" w:rsidR="00C02EA2" w:rsidRPr="00F74CF4" w:rsidRDefault="00C02EA2" w:rsidP="00A525F2">
            <w:pPr>
              <w:jc w:val="center"/>
              <w:rPr>
                <w:rFonts w:ascii="Times New Roman" w:hAnsi="Times New Roman"/>
                <w:b w:val="0"/>
                <w:bCs/>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26450D4C" w14:textId="77777777" w:rsidR="005C29D2" w:rsidRPr="00B47E51" w:rsidRDefault="005C29D2" w:rsidP="005C29D2">
            <w:pPr>
              <w:jc w:val="both"/>
              <w:rPr>
                <w:rFonts w:ascii="Times New Roman" w:hAnsi="Times New Roman"/>
                <w:b w:val="0"/>
                <w:bCs/>
                <w:sz w:val="18"/>
                <w:szCs w:val="18"/>
              </w:rPr>
            </w:pPr>
            <w:r w:rsidRPr="00F74CF4">
              <w:rPr>
                <w:rFonts w:ascii="Times New Roman" w:hAnsi="Times New Roman"/>
                <w:b w:val="0"/>
                <w:bCs/>
                <w:sz w:val="18"/>
                <w:szCs w:val="18"/>
              </w:rPr>
              <w:t xml:space="preserve">общеобразовательных </w:t>
            </w:r>
            <w:r w:rsidRPr="00B47E51">
              <w:rPr>
                <w:rFonts w:ascii="Times New Roman" w:hAnsi="Times New Roman"/>
                <w:b w:val="0"/>
                <w:bCs/>
                <w:sz w:val="18"/>
                <w:szCs w:val="18"/>
              </w:rPr>
              <w:t>учреждениях;</w:t>
            </w:r>
          </w:p>
          <w:p w14:paraId="753D7468" w14:textId="421BF64C" w:rsidR="00C02EA2" w:rsidRPr="00B47E51" w:rsidRDefault="005C29D2" w:rsidP="005C29D2">
            <w:pPr>
              <w:jc w:val="both"/>
              <w:rPr>
                <w:rFonts w:ascii="Times New Roman" w:hAnsi="Times New Roman"/>
                <w:b w:val="0"/>
                <w:bCs/>
                <w:sz w:val="18"/>
                <w:szCs w:val="18"/>
              </w:rPr>
            </w:pPr>
            <w:r w:rsidRPr="00B47E51">
              <w:rPr>
                <w:rFonts w:ascii="Times New Roman" w:hAnsi="Times New Roman"/>
                <w:b w:val="0"/>
                <w:sz w:val="18"/>
                <w:szCs w:val="18"/>
              </w:rPr>
              <w:t>Доля учащихся, имеющих возможность бесплатного доступа к верифицированному цифровому образовательному контенту и сервисам для самостоятельной подготовки</w:t>
            </w:r>
            <w:r>
              <w:rPr>
                <w:rFonts w:ascii="Times New Roman" w:hAnsi="Times New Roman"/>
                <w:b w:val="0"/>
                <w:sz w:val="18"/>
                <w:szCs w:val="18"/>
              </w:rPr>
              <w:t xml:space="preserve"> </w:t>
            </w:r>
            <w:r w:rsidRPr="00F74CF4">
              <w:rPr>
                <w:rFonts w:ascii="Times New Roman" w:hAnsi="Times New Roman"/>
                <w:b w:val="0"/>
                <w:bCs/>
                <w:sz w:val="18"/>
                <w:szCs w:val="18"/>
              </w:rPr>
              <w:t xml:space="preserve">Доля муниципальных </w:t>
            </w:r>
            <w:r w:rsidR="0059668D" w:rsidRPr="00F74CF4">
              <w:rPr>
                <w:rFonts w:ascii="Times New Roman" w:hAnsi="Times New Roman"/>
                <w:b w:val="0"/>
                <w:bCs/>
                <w:sz w:val="18"/>
                <w:szCs w:val="18"/>
              </w:rPr>
              <w:t>общеобразовательных учреждений,</w:t>
            </w:r>
            <w:r w:rsidR="0059668D">
              <w:rPr>
                <w:rFonts w:ascii="Times New Roman" w:hAnsi="Times New Roman"/>
                <w:b w:val="0"/>
                <w:bCs/>
                <w:sz w:val="18"/>
                <w:szCs w:val="18"/>
              </w:rPr>
              <w:t xml:space="preserve"> </w:t>
            </w:r>
            <w:r w:rsidR="00C02EA2" w:rsidRPr="00F74CF4">
              <w:rPr>
                <w:rFonts w:ascii="Times New Roman" w:hAnsi="Times New Roman"/>
                <w:b w:val="0"/>
                <w:bCs/>
                <w:sz w:val="18"/>
                <w:szCs w:val="18"/>
              </w:rPr>
              <w:t>соответствующих</w:t>
            </w:r>
          </w:p>
          <w:p w14:paraId="51A7A2AE" w14:textId="77777777" w:rsidR="00C02EA2" w:rsidRPr="00F74CF4" w:rsidRDefault="00C02EA2" w:rsidP="00A525F2">
            <w:pPr>
              <w:rPr>
                <w:rFonts w:ascii="Times New Roman" w:hAnsi="Times New Roman"/>
                <w:b w:val="0"/>
                <w:bCs/>
                <w:sz w:val="18"/>
                <w:szCs w:val="18"/>
              </w:rPr>
            </w:pPr>
            <w:r w:rsidRPr="00F74CF4">
              <w:rPr>
                <w:rFonts w:ascii="Times New Roman" w:hAnsi="Times New Roman"/>
                <w:b w:val="0"/>
                <w:bCs/>
                <w:sz w:val="18"/>
                <w:szCs w:val="18"/>
              </w:rPr>
              <w:t>современным требованиям обучения, в общем количестве муниципальных общеобразовательных учреждений</w:t>
            </w:r>
          </w:p>
        </w:tc>
      </w:tr>
      <w:tr w:rsidR="00C02EA2" w:rsidRPr="00F74CF4" w14:paraId="7C587031" w14:textId="77777777" w:rsidTr="00A525F2">
        <w:trPr>
          <w:trHeight w:val="271"/>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4DFBBC" w14:textId="77777777" w:rsidR="00C02EA2" w:rsidRPr="00F74CF4" w:rsidRDefault="00C02EA2" w:rsidP="00A525F2">
            <w:pPr>
              <w:jc w:val="center"/>
              <w:rPr>
                <w:rFonts w:ascii="Times New Roman" w:hAnsi="Times New Roman"/>
                <w:b w:val="0"/>
                <w:bCs/>
                <w:sz w:val="18"/>
                <w:szCs w:val="18"/>
              </w:rPr>
            </w:pPr>
            <w:r w:rsidRPr="00F74CF4">
              <w:rPr>
                <w:rFonts w:ascii="Times New Roman" w:hAnsi="Times New Roman"/>
                <w:b w:val="0"/>
                <w:bCs/>
                <w:sz w:val="18"/>
                <w:szCs w:val="18"/>
              </w:rPr>
              <w:t>1.</w:t>
            </w:r>
            <w:r>
              <w:rPr>
                <w:rFonts w:ascii="Times New Roman" w:hAnsi="Times New Roman"/>
                <w:b w:val="0"/>
                <w:bCs/>
                <w:sz w:val="18"/>
                <w:szCs w:val="18"/>
              </w:rPr>
              <w:t>4</w:t>
            </w:r>
            <w:r w:rsidRPr="00F74CF4">
              <w:rPr>
                <w:rFonts w:ascii="Times New Roman" w:hAnsi="Times New Roman"/>
                <w:b w:val="0"/>
                <w:bCs/>
                <w:sz w:val="18"/>
                <w:szCs w:val="18"/>
              </w:rPr>
              <w:t>.4</w:t>
            </w:r>
            <w:r>
              <w:rPr>
                <w:rFonts w:ascii="Times New Roman" w:hAnsi="Times New Roman"/>
                <w:b w:val="0"/>
                <w:bCs/>
                <w:sz w:val="18"/>
                <w:szCs w:val="18"/>
              </w:rPr>
              <w:t>.</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BF4E77" w14:textId="77777777" w:rsidR="00C02EA2" w:rsidRPr="00F74CF4" w:rsidRDefault="00C02EA2" w:rsidP="00A525F2">
            <w:pPr>
              <w:jc w:val="both"/>
              <w:rPr>
                <w:rFonts w:ascii="Times New Roman" w:hAnsi="Times New Roman"/>
                <w:b w:val="0"/>
                <w:bCs/>
                <w:sz w:val="18"/>
                <w:szCs w:val="18"/>
              </w:rPr>
            </w:pPr>
            <w:r w:rsidRPr="00F74CF4">
              <w:rPr>
                <w:rFonts w:ascii="Times New Roman" w:hAnsi="Times New Roman"/>
                <w:b w:val="0"/>
                <w:sz w:val="18"/>
                <w:szCs w:val="18"/>
              </w:rPr>
              <w:t xml:space="preserve">Обеспечение условий для выявления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которое характеризуется увеличением доли детей и молодежи, у которых выявлены выдающиеся способности и таланты от общей численности детей и молодежи </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31E5C1" w14:textId="77777777" w:rsidR="00C02EA2" w:rsidRPr="00F74CF4" w:rsidRDefault="00C02EA2" w:rsidP="00A525F2">
            <w:pPr>
              <w:jc w:val="both"/>
              <w:rPr>
                <w:rFonts w:ascii="Times New Roman" w:hAnsi="Times New Roman"/>
                <w:b w:val="0"/>
                <w:bCs/>
                <w:sz w:val="18"/>
                <w:szCs w:val="18"/>
              </w:rPr>
            </w:pPr>
            <w:r w:rsidRPr="00F74CF4">
              <w:rPr>
                <w:rFonts w:ascii="Times New Roman" w:hAnsi="Times New Roman"/>
                <w:b w:val="0"/>
                <w:sz w:val="18"/>
                <w:szCs w:val="18"/>
              </w:rPr>
              <w:t xml:space="preserve">Реализация дополнительных общеобразовательных программ и мероприятий по выявлению и развитию одаренных детей и молодежи. Проведение федеральных, окружных и региональных мероприятий.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47CB46" w14:textId="77777777" w:rsidR="00C02EA2" w:rsidRDefault="00C02EA2" w:rsidP="00A525F2">
            <w:pPr>
              <w:jc w:val="both"/>
              <w:rPr>
                <w:rFonts w:ascii="Times New Roman" w:hAnsi="Times New Roman"/>
                <w:b w:val="0"/>
                <w:sz w:val="18"/>
                <w:szCs w:val="18"/>
              </w:rPr>
            </w:pPr>
            <w:r w:rsidRPr="00F74CF4">
              <w:rPr>
                <w:rFonts w:ascii="Times New Roman" w:hAnsi="Times New Roman"/>
                <w:b w:val="0"/>
                <w:sz w:val="18"/>
                <w:szCs w:val="18"/>
              </w:rPr>
              <w:t>Доля детей в возрасте от 5 до 18 лет, охваченных дополнительным образованием</w:t>
            </w:r>
            <w:r w:rsidRPr="00457997">
              <w:rPr>
                <w:rFonts w:ascii="Times New Roman" w:hAnsi="Times New Roman"/>
                <w:b w:val="0"/>
                <w:sz w:val="18"/>
                <w:szCs w:val="18"/>
              </w:rPr>
              <w:t>;</w:t>
            </w:r>
            <w:r w:rsidRPr="00F74CF4">
              <w:rPr>
                <w:rFonts w:ascii="Times New Roman" w:hAnsi="Times New Roman"/>
                <w:b w:val="0"/>
                <w:sz w:val="18"/>
                <w:szCs w:val="18"/>
              </w:rPr>
              <w:t xml:space="preserve"> </w:t>
            </w:r>
          </w:p>
          <w:p w14:paraId="444DEBB6" w14:textId="77777777" w:rsidR="00C02EA2" w:rsidRPr="00B43E26" w:rsidRDefault="00C02EA2" w:rsidP="00A525F2">
            <w:pPr>
              <w:jc w:val="both"/>
              <w:rPr>
                <w:rFonts w:ascii="Times New Roman" w:hAnsi="Times New Roman"/>
                <w:b w:val="0"/>
                <w:sz w:val="18"/>
                <w:szCs w:val="18"/>
              </w:rPr>
            </w:pPr>
            <w:r w:rsidRPr="00F74CF4">
              <w:rPr>
                <w:rFonts w:ascii="Times New Roman" w:hAnsi="Times New Roman"/>
                <w:b w:val="0"/>
                <w:sz w:val="18"/>
                <w:szCs w:val="18"/>
              </w:rPr>
              <w:t>Эффективность системы выявления, поддержки и развития способностей и талантов у детей и молодежи</w:t>
            </w:r>
          </w:p>
        </w:tc>
      </w:tr>
      <w:tr w:rsidR="00C02EA2" w:rsidRPr="00F74CF4" w14:paraId="44A63D88" w14:textId="77777777" w:rsidTr="00A525F2">
        <w:trPr>
          <w:trHeight w:val="271"/>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D50827" w14:textId="77777777" w:rsidR="00C02EA2" w:rsidRPr="00F74CF4" w:rsidRDefault="00C02EA2" w:rsidP="00A525F2">
            <w:pPr>
              <w:jc w:val="center"/>
              <w:rPr>
                <w:rFonts w:ascii="Times New Roman" w:hAnsi="Times New Roman"/>
                <w:b w:val="0"/>
                <w:bCs/>
                <w:sz w:val="18"/>
                <w:szCs w:val="18"/>
              </w:rPr>
            </w:pPr>
            <w:r w:rsidRPr="00F74CF4">
              <w:rPr>
                <w:rFonts w:ascii="Times New Roman" w:hAnsi="Times New Roman"/>
                <w:b w:val="0"/>
                <w:bCs/>
                <w:sz w:val="18"/>
                <w:szCs w:val="18"/>
              </w:rPr>
              <w:t>1.</w:t>
            </w:r>
            <w:r>
              <w:rPr>
                <w:rFonts w:ascii="Times New Roman" w:hAnsi="Times New Roman"/>
                <w:b w:val="0"/>
                <w:bCs/>
                <w:sz w:val="18"/>
                <w:szCs w:val="18"/>
              </w:rPr>
              <w:t>4</w:t>
            </w:r>
            <w:r w:rsidRPr="00F74CF4">
              <w:rPr>
                <w:rFonts w:ascii="Times New Roman" w:hAnsi="Times New Roman"/>
                <w:b w:val="0"/>
                <w:bCs/>
                <w:sz w:val="18"/>
                <w:szCs w:val="18"/>
              </w:rPr>
              <w:t>.5</w:t>
            </w:r>
            <w:r>
              <w:rPr>
                <w:rFonts w:ascii="Times New Roman" w:hAnsi="Times New Roman"/>
                <w:b w:val="0"/>
                <w:bCs/>
                <w:sz w:val="18"/>
                <w:szCs w:val="18"/>
              </w:rPr>
              <w:t>.</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A69FD9" w14:textId="77777777" w:rsidR="00C02EA2" w:rsidRPr="00F74CF4" w:rsidRDefault="00C02EA2" w:rsidP="00A525F2">
            <w:pPr>
              <w:jc w:val="both"/>
              <w:rPr>
                <w:rFonts w:ascii="Times New Roman" w:hAnsi="Times New Roman"/>
                <w:b w:val="0"/>
                <w:bCs/>
                <w:sz w:val="18"/>
                <w:szCs w:val="18"/>
              </w:rPr>
            </w:pPr>
            <w:r w:rsidRPr="00F74CF4">
              <w:rPr>
                <w:rFonts w:ascii="Times New Roman" w:hAnsi="Times New Roman"/>
                <w:b w:val="0"/>
                <w:color w:val="000000" w:themeColor="text1"/>
                <w:sz w:val="18"/>
                <w:szCs w:val="18"/>
              </w:rPr>
              <w:t>Воспитание всесторонне и гармонично развитой личности</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4F464F" w14:textId="77777777" w:rsidR="00C02EA2" w:rsidRPr="00B47E51" w:rsidRDefault="00C02EA2" w:rsidP="00A525F2">
            <w:pPr>
              <w:jc w:val="both"/>
              <w:rPr>
                <w:rFonts w:ascii="Times New Roman" w:hAnsi="Times New Roman"/>
                <w:b w:val="0"/>
                <w:bCs/>
                <w:sz w:val="18"/>
                <w:szCs w:val="18"/>
              </w:rPr>
            </w:pPr>
            <w:r w:rsidRPr="00F74CF4">
              <w:rPr>
                <w:rFonts w:ascii="Times New Roman" w:hAnsi="Times New Roman"/>
                <w:b w:val="0"/>
                <w:color w:val="000000" w:themeColor="text1"/>
                <w:sz w:val="18"/>
                <w:szCs w:val="18"/>
              </w:rPr>
              <w:t xml:space="preserve">Создание условий для раскрытия и реализации созидательных способностей личности, ее умственно-интеллектуального и творческого потенциала, гражданского, национального, духовно - нравственного воспитания и развития детей и молодежи. Проведение мероприятий различных профилактических направленностей (профилактика потребления </w:t>
            </w:r>
            <w:proofErr w:type="spellStart"/>
            <w:r w:rsidRPr="00F74CF4">
              <w:rPr>
                <w:rFonts w:ascii="Times New Roman" w:hAnsi="Times New Roman"/>
                <w:b w:val="0"/>
                <w:color w:val="000000" w:themeColor="text1"/>
                <w:sz w:val="18"/>
                <w:szCs w:val="18"/>
              </w:rPr>
              <w:t>психоактивных</w:t>
            </w:r>
            <w:proofErr w:type="spellEnd"/>
            <w:r w:rsidRPr="00F74CF4">
              <w:rPr>
                <w:rFonts w:ascii="Times New Roman" w:hAnsi="Times New Roman"/>
                <w:b w:val="0"/>
                <w:color w:val="000000" w:themeColor="text1"/>
                <w:sz w:val="18"/>
                <w:szCs w:val="18"/>
              </w:rPr>
              <w:t xml:space="preserve"> веществ и др.), в целях воспитания ценностного отношения к здоровому образу жизни. Обеспечение условий для формирования коммуникативной культуры в школьной среде. Формирование единого пространства психологического сопровождения (нормативного, организационного, управленческого, методического). Создание института внештатных психологов, обеспечивающих социальную помощь обучающимся, испытывающим трудности в освоении основных общеобразовательных программ, своем развитии и социальной адаптации, в целях повышения доступности и качества психологической помощи участникам образовательных отношений</w:t>
            </w:r>
            <w:r w:rsidRPr="00B47E51">
              <w:rPr>
                <w:rFonts w:ascii="Times New Roman" w:hAnsi="Times New Roman"/>
                <w:b w:val="0"/>
                <w:color w:val="000000" w:themeColor="text1"/>
                <w:sz w:val="18"/>
                <w:szCs w:val="18"/>
              </w:rPr>
              <w: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4935EA" w14:textId="77777777" w:rsidR="00C02EA2" w:rsidRPr="00F74CF4" w:rsidRDefault="00C02EA2" w:rsidP="00A525F2">
            <w:pPr>
              <w:rPr>
                <w:b w:val="0"/>
                <w:bCs/>
                <w:sz w:val="18"/>
                <w:szCs w:val="18"/>
              </w:rPr>
            </w:pPr>
            <w:r w:rsidRPr="00F74CF4">
              <w:rPr>
                <w:rFonts w:ascii="Times New Roman" w:hAnsi="Times New Roman"/>
                <w:b w:val="0"/>
                <w:sz w:val="18"/>
                <w:szCs w:val="18"/>
              </w:rPr>
              <w:t>Эффективность системы выявления, поддержки и развития способностей и талантов у детей и молодежи</w:t>
            </w:r>
          </w:p>
        </w:tc>
      </w:tr>
      <w:tr w:rsidR="00C02EA2" w:rsidRPr="00F74CF4" w14:paraId="6388F4F0" w14:textId="77777777" w:rsidTr="00A525F2">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389356FC" w14:textId="77777777" w:rsidR="00C02EA2" w:rsidRPr="00F74CF4" w:rsidRDefault="00C02EA2" w:rsidP="00A525F2">
            <w:pPr>
              <w:jc w:val="center"/>
              <w:rPr>
                <w:rFonts w:ascii="Times New Roman" w:hAnsi="Times New Roman"/>
                <w:bCs/>
                <w:sz w:val="18"/>
                <w:szCs w:val="18"/>
              </w:rPr>
            </w:pPr>
            <w:r w:rsidRPr="00F74CF4">
              <w:rPr>
                <w:rFonts w:ascii="Times New Roman" w:hAnsi="Times New Roman"/>
                <w:bCs/>
                <w:sz w:val="18"/>
                <w:szCs w:val="18"/>
              </w:rPr>
              <w:t>1.</w:t>
            </w:r>
            <w:r>
              <w:rPr>
                <w:rFonts w:ascii="Times New Roman" w:hAnsi="Times New Roman"/>
                <w:bCs/>
                <w:sz w:val="18"/>
                <w:szCs w:val="18"/>
              </w:rPr>
              <w:t>5.</w:t>
            </w:r>
          </w:p>
        </w:tc>
        <w:tc>
          <w:tcPr>
            <w:tcW w:w="14033" w:type="dxa"/>
            <w:gridSpan w:val="4"/>
            <w:tcBorders>
              <w:top w:val="single" w:sz="4" w:space="0" w:color="000000"/>
              <w:left w:val="single" w:sz="4" w:space="0" w:color="000000"/>
              <w:bottom w:val="single" w:sz="4" w:space="0" w:color="000000"/>
              <w:right w:val="single" w:sz="4" w:space="0" w:color="000000"/>
            </w:tcBorders>
            <w:vAlign w:val="center"/>
          </w:tcPr>
          <w:p w14:paraId="077CCD74" w14:textId="77777777" w:rsidR="00C02EA2" w:rsidRDefault="00C02EA2" w:rsidP="00A525F2">
            <w:pPr>
              <w:jc w:val="center"/>
              <w:rPr>
                <w:rFonts w:ascii="Times New Roman" w:hAnsi="Times New Roman"/>
                <w:bCs/>
                <w:sz w:val="18"/>
                <w:szCs w:val="18"/>
              </w:rPr>
            </w:pPr>
            <w:r w:rsidRPr="00F74CF4">
              <w:rPr>
                <w:rFonts w:ascii="Times New Roman" w:hAnsi="Times New Roman" w:hint="eastAsia"/>
                <w:bCs/>
                <w:sz w:val="18"/>
                <w:szCs w:val="18"/>
              </w:rPr>
              <w:t>Комплекс</w:t>
            </w:r>
            <w:r w:rsidRPr="00F74CF4">
              <w:rPr>
                <w:rFonts w:ascii="Times New Roman" w:hAnsi="Times New Roman"/>
                <w:bCs/>
                <w:sz w:val="18"/>
                <w:szCs w:val="18"/>
              </w:rPr>
              <w:t xml:space="preserve"> </w:t>
            </w:r>
            <w:r w:rsidRPr="00F74CF4">
              <w:rPr>
                <w:rFonts w:ascii="Times New Roman" w:hAnsi="Times New Roman" w:hint="eastAsia"/>
                <w:bCs/>
                <w:sz w:val="18"/>
                <w:szCs w:val="18"/>
              </w:rPr>
              <w:t>процессных</w:t>
            </w:r>
            <w:r w:rsidRPr="00F74CF4">
              <w:rPr>
                <w:rFonts w:ascii="Times New Roman" w:hAnsi="Times New Roman"/>
                <w:bCs/>
                <w:sz w:val="18"/>
                <w:szCs w:val="18"/>
              </w:rPr>
              <w:t xml:space="preserve"> </w:t>
            </w:r>
            <w:r w:rsidRPr="00F74CF4">
              <w:rPr>
                <w:rFonts w:ascii="Times New Roman" w:hAnsi="Times New Roman" w:hint="eastAsia"/>
                <w:bCs/>
                <w:sz w:val="18"/>
                <w:szCs w:val="18"/>
              </w:rPr>
              <w:t>мероприятий</w:t>
            </w:r>
            <w:r w:rsidRPr="00F74CF4">
              <w:rPr>
                <w:rFonts w:ascii="Times New Roman" w:hAnsi="Times New Roman"/>
                <w:bCs/>
                <w:sz w:val="18"/>
                <w:szCs w:val="18"/>
              </w:rPr>
              <w:t xml:space="preserve"> «</w:t>
            </w:r>
            <w:r w:rsidRPr="00F74CF4">
              <w:rPr>
                <w:rFonts w:ascii="Times New Roman" w:hAnsi="Times New Roman" w:hint="eastAsia"/>
                <w:bCs/>
                <w:sz w:val="18"/>
                <w:szCs w:val="18"/>
              </w:rPr>
              <w:t>Персонифицированное</w:t>
            </w:r>
            <w:r w:rsidRPr="00F74CF4">
              <w:rPr>
                <w:rFonts w:ascii="Times New Roman" w:hAnsi="Times New Roman"/>
                <w:bCs/>
                <w:sz w:val="18"/>
                <w:szCs w:val="18"/>
              </w:rPr>
              <w:t xml:space="preserve"> </w:t>
            </w:r>
            <w:r w:rsidRPr="00F74CF4">
              <w:rPr>
                <w:rFonts w:ascii="Times New Roman" w:hAnsi="Times New Roman" w:hint="eastAsia"/>
                <w:bCs/>
                <w:sz w:val="18"/>
                <w:szCs w:val="18"/>
              </w:rPr>
              <w:t>финансирование</w:t>
            </w:r>
            <w:r w:rsidRPr="00F74CF4">
              <w:rPr>
                <w:rFonts w:ascii="Times New Roman" w:hAnsi="Times New Roman"/>
                <w:bCs/>
                <w:sz w:val="18"/>
                <w:szCs w:val="18"/>
              </w:rPr>
              <w:t xml:space="preserve"> </w:t>
            </w:r>
            <w:r w:rsidRPr="00F74CF4">
              <w:rPr>
                <w:rFonts w:ascii="Times New Roman" w:hAnsi="Times New Roman" w:hint="eastAsia"/>
                <w:bCs/>
                <w:sz w:val="18"/>
                <w:szCs w:val="18"/>
              </w:rPr>
              <w:t>дополнительного</w:t>
            </w:r>
            <w:r w:rsidRPr="00F74CF4">
              <w:rPr>
                <w:rFonts w:ascii="Times New Roman" w:hAnsi="Times New Roman"/>
                <w:bCs/>
                <w:sz w:val="18"/>
                <w:szCs w:val="18"/>
              </w:rPr>
              <w:t xml:space="preserve"> </w:t>
            </w:r>
            <w:r w:rsidRPr="00F74CF4">
              <w:rPr>
                <w:rFonts w:ascii="Times New Roman" w:hAnsi="Times New Roman" w:hint="eastAsia"/>
                <w:bCs/>
                <w:sz w:val="18"/>
                <w:szCs w:val="18"/>
              </w:rPr>
              <w:t>образования</w:t>
            </w:r>
            <w:r w:rsidRPr="00F74CF4">
              <w:rPr>
                <w:rFonts w:ascii="Times New Roman" w:hAnsi="Times New Roman"/>
                <w:bCs/>
                <w:sz w:val="18"/>
                <w:szCs w:val="18"/>
              </w:rPr>
              <w:t>»</w:t>
            </w:r>
          </w:p>
          <w:p w14:paraId="59E28EB1" w14:textId="77777777" w:rsidR="00C02EA2" w:rsidRPr="00F74CF4" w:rsidRDefault="00C02EA2" w:rsidP="00A525F2">
            <w:pPr>
              <w:jc w:val="center"/>
              <w:rPr>
                <w:rFonts w:ascii="Times New Roman" w:hAnsi="Times New Roman"/>
                <w:bCs/>
                <w:sz w:val="18"/>
                <w:szCs w:val="18"/>
              </w:rPr>
            </w:pPr>
          </w:p>
        </w:tc>
      </w:tr>
      <w:tr w:rsidR="00C02EA2" w:rsidRPr="00F74CF4" w14:paraId="01FE15D5" w14:textId="77777777" w:rsidTr="00A525F2">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182996D2" w14:textId="77777777" w:rsidR="00C02EA2" w:rsidRPr="00F74CF4" w:rsidRDefault="00C02EA2" w:rsidP="00A525F2">
            <w:pPr>
              <w:jc w:val="center"/>
              <w:rPr>
                <w:rFonts w:ascii="Times New Roman" w:hAnsi="Times New Roman"/>
                <w:b w:val="0"/>
                <w:bCs/>
                <w:sz w:val="18"/>
                <w:szCs w:val="18"/>
              </w:rPr>
            </w:pPr>
          </w:p>
        </w:tc>
        <w:tc>
          <w:tcPr>
            <w:tcW w:w="7229" w:type="dxa"/>
            <w:gridSpan w:val="2"/>
            <w:tcBorders>
              <w:top w:val="single" w:sz="4" w:space="0" w:color="000000"/>
              <w:left w:val="single" w:sz="4" w:space="0" w:color="000000"/>
              <w:bottom w:val="single" w:sz="4" w:space="0" w:color="000000"/>
              <w:right w:val="single" w:sz="4" w:space="0" w:color="000000"/>
            </w:tcBorders>
            <w:vAlign w:val="center"/>
          </w:tcPr>
          <w:p w14:paraId="0E8BC4E4" w14:textId="77777777" w:rsidR="00C02EA2" w:rsidRDefault="00C02EA2" w:rsidP="00A525F2">
            <w:pPr>
              <w:rPr>
                <w:rFonts w:ascii="Times New Roman" w:hAnsi="Times New Roman"/>
                <w:b w:val="0"/>
                <w:bCs/>
                <w:color w:val="000000" w:themeColor="text1"/>
                <w:sz w:val="18"/>
                <w:szCs w:val="18"/>
              </w:rPr>
            </w:pPr>
            <w:r w:rsidRPr="00F74CF4">
              <w:rPr>
                <w:rFonts w:ascii="Times New Roman" w:hAnsi="Times New Roman"/>
                <w:b w:val="0"/>
                <w:bCs/>
                <w:color w:val="000000" w:themeColor="text1"/>
                <w:sz w:val="18"/>
                <w:szCs w:val="18"/>
              </w:rPr>
              <w:t>Ответственны</w:t>
            </w:r>
            <w:r>
              <w:rPr>
                <w:rFonts w:ascii="Times New Roman" w:hAnsi="Times New Roman"/>
                <w:b w:val="0"/>
                <w:bCs/>
                <w:color w:val="000000" w:themeColor="text1"/>
                <w:sz w:val="18"/>
                <w:szCs w:val="18"/>
              </w:rPr>
              <w:t>е</w:t>
            </w:r>
            <w:r w:rsidRPr="00F74CF4">
              <w:rPr>
                <w:rFonts w:ascii="Times New Roman" w:hAnsi="Times New Roman"/>
                <w:b w:val="0"/>
                <w:bCs/>
                <w:color w:val="000000" w:themeColor="text1"/>
                <w:sz w:val="18"/>
                <w:szCs w:val="18"/>
              </w:rPr>
              <w:t xml:space="preserve"> за реализацию: ДО</w:t>
            </w:r>
            <w:r>
              <w:rPr>
                <w:rFonts w:ascii="Times New Roman" w:hAnsi="Times New Roman"/>
                <w:b w:val="0"/>
                <w:bCs/>
                <w:color w:val="000000" w:themeColor="text1"/>
                <w:sz w:val="18"/>
                <w:szCs w:val="18"/>
              </w:rPr>
              <w:t xml:space="preserve"> и комитет физической культуры и спорта администрации города Нефтеюганска (далее – </w:t>
            </w:r>
            <w:proofErr w:type="spellStart"/>
            <w:r>
              <w:rPr>
                <w:rFonts w:ascii="Times New Roman" w:hAnsi="Times New Roman"/>
                <w:b w:val="0"/>
                <w:bCs/>
                <w:color w:val="000000" w:themeColor="text1"/>
                <w:sz w:val="18"/>
                <w:szCs w:val="18"/>
              </w:rPr>
              <w:t>КФКиС</w:t>
            </w:r>
            <w:proofErr w:type="spellEnd"/>
            <w:r>
              <w:rPr>
                <w:rFonts w:ascii="Times New Roman" w:hAnsi="Times New Roman"/>
                <w:b w:val="0"/>
                <w:bCs/>
                <w:color w:val="000000" w:themeColor="text1"/>
                <w:sz w:val="18"/>
                <w:szCs w:val="18"/>
              </w:rPr>
              <w:t>)</w:t>
            </w:r>
          </w:p>
          <w:p w14:paraId="230D2710" w14:textId="77777777" w:rsidR="00C02EA2" w:rsidRPr="00F74CF4" w:rsidRDefault="00C02EA2" w:rsidP="00A525F2">
            <w:pPr>
              <w:rPr>
                <w:rFonts w:ascii="Times New Roman" w:hAnsi="Times New Roman"/>
                <w:b w:val="0"/>
                <w:bCs/>
                <w:sz w:val="18"/>
                <w:szCs w:val="18"/>
              </w:rPr>
            </w:pP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4AA0482F" w14:textId="77777777" w:rsidR="00C02EA2" w:rsidRPr="00F74CF4" w:rsidRDefault="00C02EA2" w:rsidP="00A525F2">
            <w:pPr>
              <w:jc w:val="center"/>
              <w:rPr>
                <w:b w:val="0"/>
                <w:bCs/>
                <w:sz w:val="18"/>
                <w:szCs w:val="18"/>
              </w:rPr>
            </w:pPr>
            <w:r w:rsidRPr="00F74CF4">
              <w:rPr>
                <w:rFonts w:ascii="Times New Roman" w:hAnsi="Times New Roman"/>
                <w:b w:val="0"/>
                <w:bCs/>
                <w:sz w:val="18"/>
                <w:szCs w:val="18"/>
              </w:rPr>
              <w:t>Срок реализации: 2024-2030</w:t>
            </w:r>
          </w:p>
        </w:tc>
      </w:tr>
      <w:tr w:rsidR="005C29D2" w:rsidRPr="00F74CF4" w14:paraId="6D39EC7A" w14:textId="77777777" w:rsidTr="009B64D8">
        <w:trPr>
          <w:trHeight w:val="70"/>
        </w:trPr>
        <w:tc>
          <w:tcPr>
            <w:tcW w:w="704" w:type="dxa"/>
            <w:tcBorders>
              <w:top w:val="single" w:sz="4" w:space="0" w:color="000000"/>
              <w:left w:val="single" w:sz="4" w:space="0" w:color="000000"/>
              <w:bottom w:val="single" w:sz="4" w:space="0" w:color="000000"/>
              <w:right w:val="single" w:sz="4" w:space="0" w:color="000000"/>
            </w:tcBorders>
            <w:vAlign w:val="center"/>
          </w:tcPr>
          <w:p w14:paraId="38E48EE5" w14:textId="77777777" w:rsidR="005C29D2" w:rsidRPr="00F74CF4" w:rsidRDefault="005C29D2" w:rsidP="009B64D8">
            <w:pPr>
              <w:jc w:val="center"/>
              <w:rPr>
                <w:rFonts w:ascii="Times New Roman" w:hAnsi="Times New Roman"/>
                <w:b w:val="0"/>
                <w:bCs/>
                <w:sz w:val="18"/>
                <w:szCs w:val="18"/>
              </w:rPr>
            </w:pPr>
            <w:r w:rsidRPr="00F74CF4">
              <w:rPr>
                <w:rFonts w:ascii="Times New Roman" w:hAnsi="Times New Roman"/>
                <w:b w:val="0"/>
                <w:bCs/>
                <w:sz w:val="18"/>
                <w:szCs w:val="18"/>
              </w:rPr>
              <w:lastRenderedPageBreak/>
              <w:t>1</w:t>
            </w:r>
          </w:p>
        </w:tc>
        <w:tc>
          <w:tcPr>
            <w:tcW w:w="5245" w:type="dxa"/>
            <w:tcBorders>
              <w:top w:val="single" w:sz="4" w:space="0" w:color="000000"/>
              <w:left w:val="single" w:sz="4" w:space="0" w:color="000000"/>
              <w:bottom w:val="single" w:sz="4" w:space="0" w:color="000000"/>
              <w:right w:val="single" w:sz="4" w:space="0" w:color="000000"/>
            </w:tcBorders>
            <w:vAlign w:val="center"/>
          </w:tcPr>
          <w:p w14:paraId="334AB98A" w14:textId="77777777" w:rsidR="005C29D2" w:rsidRPr="00F74CF4" w:rsidRDefault="005C29D2" w:rsidP="009B64D8">
            <w:pPr>
              <w:jc w:val="center"/>
              <w:rPr>
                <w:rFonts w:ascii="Times New Roman" w:hAnsi="Times New Roman"/>
                <w:b w:val="0"/>
                <w:bCs/>
                <w:sz w:val="18"/>
                <w:szCs w:val="18"/>
              </w:rPr>
            </w:pPr>
            <w:r w:rsidRPr="00F74CF4">
              <w:rPr>
                <w:rFonts w:ascii="Times New Roman" w:hAnsi="Times New Roman"/>
                <w:b w:val="0"/>
                <w:bCs/>
                <w:sz w:val="18"/>
                <w:szCs w:val="18"/>
              </w:rPr>
              <w:t>2</w:t>
            </w: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14:paraId="54BCAE82" w14:textId="77777777" w:rsidR="005C29D2" w:rsidRPr="00F74CF4" w:rsidRDefault="005C29D2" w:rsidP="009B64D8">
            <w:pPr>
              <w:jc w:val="center"/>
              <w:rPr>
                <w:rFonts w:ascii="Times New Roman" w:hAnsi="Times New Roman"/>
                <w:b w:val="0"/>
                <w:bCs/>
                <w:sz w:val="18"/>
                <w:szCs w:val="18"/>
              </w:rPr>
            </w:pPr>
            <w:r w:rsidRPr="00F74CF4">
              <w:rPr>
                <w:rFonts w:ascii="Times New Roman" w:hAnsi="Times New Roman"/>
                <w:b w:val="0"/>
                <w:bCs/>
                <w:sz w:val="18"/>
                <w:szCs w:val="18"/>
              </w:rPr>
              <w:t>3</w:t>
            </w:r>
          </w:p>
        </w:tc>
        <w:tc>
          <w:tcPr>
            <w:tcW w:w="2551" w:type="dxa"/>
            <w:tcBorders>
              <w:top w:val="single" w:sz="4" w:space="0" w:color="000000"/>
              <w:left w:val="single" w:sz="4" w:space="0" w:color="000000"/>
              <w:bottom w:val="single" w:sz="4" w:space="0" w:color="000000"/>
              <w:right w:val="single" w:sz="4" w:space="0" w:color="000000"/>
            </w:tcBorders>
            <w:vAlign w:val="center"/>
          </w:tcPr>
          <w:p w14:paraId="657FA716" w14:textId="77777777" w:rsidR="005C29D2" w:rsidRPr="00F74CF4" w:rsidRDefault="005C29D2" w:rsidP="009B64D8">
            <w:pPr>
              <w:jc w:val="center"/>
              <w:rPr>
                <w:rFonts w:ascii="Times New Roman" w:hAnsi="Times New Roman"/>
                <w:b w:val="0"/>
                <w:bCs/>
                <w:sz w:val="18"/>
                <w:szCs w:val="18"/>
              </w:rPr>
            </w:pPr>
            <w:r w:rsidRPr="00F74CF4">
              <w:rPr>
                <w:rFonts w:ascii="Times New Roman" w:hAnsi="Times New Roman"/>
                <w:b w:val="0"/>
                <w:bCs/>
                <w:sz w:val="18"/>
                <w:szCs w:val="18"/>
              </w:rPr>
              <w:t>4</w:t>
            </w:r>
          </w:p>
        </w:tc>
      </w:tr>
      <w:tr w:rsidR="00C02EA2" w:rsidRPr="00F74CF4" w14:paraId="03A7ADA6" w14:textId="77777777" w:rsidTr="00A525F2">
        <w:trPr>
          <w:trHeight w:val="415"/>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984F4B" w14:textId="77777777" w:rsidR="00C02EA2" w:rsidRPr="00F74CF4" w:rsidRDefault="00C02EA2" w:rsidP="00A525F2">
            <w:pPr>
              <w:jc w:val="center"/>
              <w:rPr>
                <w:rFonts w:ascii="Times New Roman" w:hAnsi="Times New Roman"/>
                <w:b w:val="0"/>
                <w:bCs/>
                <w:sz w:val="18"/>
                <w:szCs w:val="18"/>
              </w:rPr>
            </w:pPr>
            <w:r w:rsidRPr="00F74CF4">
              <w:rPr>
                <w:rFonts w:ascii="Times New Roman" w:hAnsi="Times New Roman"/>
                <w:b w:val="0"/>
                <w:bCs/>
                <w:sz w:val="18"/>
                <w:szCs w:val="18"/>
              </w:rPr>
              <w:t>1.</w:t>
            </w:r>
            <w:r>
              <w:rPr>
                <w:rFonts w:ascii="Times New Roman" w:hAnsi="Times New Roman"/>
                <w:b w:val="0"/>
                <w:bCs/>
                <w:sz w:val="18"/>
                <w:szCs w:val="18"/>
              </w:rPr>
              <w:t>5.</w:t>
            </w:r>
            <w:r w:rsidRPr="00F74CF4">
              <w:rPr>
                <w:rFonts w:ascii="Times New Roman" w:hAnsi="Times New Roman"/>
                <w:b w:val="0"/>
                <w:bCs/>
                <w:sz w:val="18"/>
                <w:szCs w:val="18"/>
              </w:rPr>
              <w:t>1</w:t>
            </w:r>
            <w:r>
              <w:rPr>
                <w:rFonts w:ascii="Times New Roman" w:hAnsi="Times New Roman"/>
                <w:b w:val="0"/>
                <w:bCs/>
                <w:sz w:val="18"/>
                <w:szCs w:val="18"/>
              </w:rPr>
              <w:t>.</w:t>
            </w:r>
          </w:p>
        </w:tc>
        <w:tc>
          <w:tcPr>
            <w:tcW w:w="5245"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6D26AB97" w14:textId="77777777" w:rsidR="00C02EA2" w:rsidRPr="00F74CF4" w:rsidRDefault="00C02EA2" w:rsidP="00A525F2">
            <w:pPr>
              <w:jc w:val="both"/>
              <w:rPr>
                <w:b w:val="0"/>
                <w:bCs/>
                <w:color w:val="FF0000"/>
                <w:sz w:val="18"/>
                <w:szCs w:val="18"/>
              </w:rPr>
            </w:pPr>
            <w:r w:rsidRPr="00F74CF4">
              <w:rPr>
                <w:rFonts w:ascii="Times New Roman" w:hAnsi="Times New Roman"/>
                <w:b w:val="0"/>
                <w:sz w:val="18"/>
                <w:szCs w:val="18"/>
              </w:rPr>
              <w:t>Создана и работает система выявления, поддержки и развития способностей и талантов детей и молодежи</w:t>
            </w:r>
            <w:r w:rsidRPr="00F74CF4">
              <w:rPr>
                <w:rFonts w:ascii="Times New Roman" w:hAnsi="Times New Roman"/>
                <w:b w:val="0"/>
                <w:color w:val="FF0000"/>
                <w:sz w:val="18"/>
                <w:szCs w:val="18"/>
              </w:rPr>
              <w:t xml:space="preserve"> </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91AB4A" w14:textId="7B59C789" w:rsidR="00C02EA2" w:rsidRPr="00F74CF4" w:rsidRDefault="00C02EA2" w:rsidP="0059668D">
            <w:pPr>
              <w:jc w:val="both"/>
              <w:rPr>
                <w:rFonts w:ascii="Times New Roman" w:hAnsi="Times New Roman"/>
                <w:b w:val="0"/>
                <w:bCs/>
                <w:sz w:val="18"/>
                <w:szCs w:val="18"/>
              </w:rPr>
            </w:pPr>
            <w:r w:rsidRPr="00F74CF4">
              <w:rPr>
                <w:rFonts w:ascii="Times New Roman" w:hAnsi="Times New Roman"/>
                <w:b w:val="0"/>
                <w:sz w:val="18"/>
                <w:szCs w:val="18"/>
              </w:rPr>
              <w:t xml:space="preserve">Обеспечение реализации государственной политики в сфере дополнительного образования детей с учетом открытости, выраженной в стимулировании роста конкурентной среды, включении реального сектора экономики в программы и проекты дополнительного образования детей, вариативность дополнительных общеобразовательных программ, связанная с обеспечением разнообразия дополнительного образования исходя из запросов, интересов и жизненного самоопределения детей (осознанный выбор будущей профессии, понимание возможности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а также </w:t>
            </w:r>
            <w:r w:rsidR="005C29D2" w:rsidRPr="00F74CF4">
              <w:rPr>
                <w:rFonts w:ascii="Times New Roman" w:hAnsi="Times New Roman"/>
                <w:b w:val="0"/>
                <w:sz w:val="18"/>
                <w:szCs w:val="18"/>
              </w:rPr>
              <w:t>доступность качественного дополнительного образования для разных социальных групп, включая детей, находящихся в трудной жизненной ситуации, вне зависимости от территории их проживания. Обеспечены условия, способствующие формированию мотивации к здоровому образу жизни, увеличению доли граждан, систематически занимающихся физической</w:t>
            </w:r>
            <w:r w:rsidR="005C29D2">
              <w:rPr>
                <w:rFonts w:ascii="Times New Roman" w:hAnsi="Times New Roman"/>
                <w:b w:val="0"/>
                <w:sz w:val="18"/>
                <w:szCs w:val="18"/>
              </w:rPr>
              <w:t xml:space="preserve"> </w:t>
            </w:r>
            <w:r w:rsidR="005C29D2" w:rsidRPr="00F74CF4">
              <w:rPr>
                <w:rFonts w:ascii="Times New Roman" w:hAnsi="Times New Roman"/>
                <w:b w:val="0"/>
                <w:sz w:val="18"/>
                <w:szCs w:val="18"/>
              </w:rPr>
              <w:t>культурой и спортом.</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653916" w14:textId="77777777" w:rsidR="00C02EA2" w:rsidRPr="00F74CF4" w:rsidRDefault="00C02EA2" w:rsidP="00A525F2">
            <w:pPr>
              <w:jc w:val="both"/>
              <w:rPr>
                <w:rFonts w:ascii="Times New Roman" w:hAnsi="Times New Roman"/>
                <w:b w:val="0"/>
                <w:sz w:val="18"/>
                <w:szCs w:val="18"/>
              </w:rPr>
            </w:pPr>
            <w:r w:rsidRPr="00F74CF4">
              <w:rPr>
                <w:rFonts w:ascii="Times New Roman" w:hAnsi="Times New Roman"/>
                <w:b w:val="0"/>
                <w:sz w:val="18"/>
                <w:szCs w:val="18"/>
              </w:rPr>
              <w:t>Доля детей в возрасте от 5 до 18 лет, охваченных дополнительным образованием;</w:t>
            </w:r>
          </w:p>
          <w:p w14:paraId="504BB691" w14:textId="77777777" w:rsidR="00C02EA2" w:rsidRPr="00F74CF4" w:rsidRDefault="00C02EA2" w:rsidP="00A525F2">
            <w:pPr>
              <w:jc w:val="both"/>
              <w:rPr>
                <w:rFonts w:ascii="Times New Roman" w:hAnsi="Times New Roman"/>
                <w:b w:val="0"/>
                <w:bCs/>
                <w:sz w:val="18"/>
                <w:szCs w:val="18"/>
              </w:rPr>
            </w:pPr>
            <w:r w:rsidRPr="00F74CF4">
              <w:rPr>
                <w:rFonts w:ascii="Times New Roman" w:hAnsi="Times New Roman"/>
                <w:b w:val="0"/>
                <w:sz w:val="18"/>
                <w:szCs w:val="18"/>
              </w:rPr>
              <w:t>Эффективность системы выявления, поддержки и развития способностей и талантов у детей и молодежи</w:t>
            </w:r>
          </w:p>
        </w:tc>
      </w:tr>
      <w:tr w:rsidR="00C02EA2" w:rsidRPr="00F74CF4" w14:paraId="1CD6531B" w14:textId="77777777" w:rsidTr="00A525F2">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24A19703" w14:textId="77777777" w:rsidR="00C02EA2" w:rsidRPr="00F74CF4" w:rsidRDefault="00C02EA2" w:rsidP="00A525F2">
            <w:pPr>
              <w:jc w:val="center"/>
              <w:rPr>
                <w:rFonts w:ascii="Times New Roman" w:hAnsi="Times New Roman"/>
                <w:bCs/>
                <w:sz w:val="18"/>
                <w:szCs w:val="18"/>
              </w:rPr>
            </w:pPr>
            <w:r w:rsidRPr="00F74CF4">
              <w:rPr>
                <w:rFonts w:ascii="Times New Roman" w:hAnsi="Times New Roman"/>
                <w:bCs/>
                <w:sz w:val="18"/>
                <w:szCs w:val="18"/>
              </w:rPr>
              <w:t>1.</w:t>
            </w:r>
            <w:r>
              <w:rPr>
                <w:rFonts w:ascii="Times New Roman" w:hAnsi="Times New Roman"/>
                <w:bCs/>
                <w:sz w:val="18"/>
                <w:szCs w:val="18"/>
              </w:rPr>
              <w:t>6.</w:t>
            </w:r>
          </w:p>
        </w:tc>
        <w:tc>
          <w:tcPr>
            <w:tcW w:w="14033" w:type="dxa"/>
            <w:gridSpan w:val="4"/>
            <w:tcBorders>
              <w:top w:val="single" w:sz="4" w:space="0" w:color="000000"/>
              <w:left w:val="single" w:sz="4" w:space="0" w:color="000000"/>
              <w:bottom w:val="single" w:sz="4" w:space="0" w:color="000000"/>
              <w:right w:val="single" w:sz="4" w:space="0" w:color="000000"/>
            </w:tcBorders>
            <w:vAlign w:val="center"/>
          </w:tcPr>
          <w:p w14:paraId="662B0E74" w14:textId="77777777" w:rsidR="00C02EA2" w:rsidRPr="00F74CF4" w:rsidRDefault="00C02EA2" w:rsidP="00A525F2">
            <w:pPr>
              <w:jc w:val="center"/>
              <w:rPr>
                <w:rFonts w:ascii="Times New Roman" w:hAnsi="Times New Roman"/>
                <w:bCs/>
                <w:sz w:val="18"/>
                <w:szCs w:val="18"/>
              </w:rPr>
            </w:pPr>
            <w:r w:rsidRPr="00F74CF4">
              <w:rPr>
                <w:rFonts w:ascii="Times New Roman" w:hAnsi="Times New Roman" w:hint="eastAsia"/>
                <w:bCs/>
                <w:sz w:val="18"/>
                <w:szCs w:val="18"/>
              </w:rPr>
              <w:t>Комплекс</w:t>
            </w:r>
            <w:r w:rsidRPr="00F74CF4">
              <w:rPr>
                <w:rFonts w:ascii="Times New Roman" w:hAnsi="Times New Roman"/>
                <w:bCs/>
                <w:sz w:val="18"/>
                <w:szCs w:val="18"/>
              </w:rPr>
              <w:t xml:space="preserve"> </w:t>
            </w:r>
            <w:r w:rsidRPr="00F74CF4">
              <w:rPr>
                <w:rFonts w:ascii="Times New Roman" w:hAnsi="Times New Roman" w:hint="eastAsia"/>
                <w:bCs/>
                <w:sz w:val="18"/>
                <w:szCs w:val="18"/>
              </w:rPr>
              <w:t>процессных</w:t>
            </w:r>
            <w:r w:rsidRPr="00F74CF4">
              <w:rPr>
                <w:rFonts w:ascii="Times New Roman" w:hAnsi="Times New Roman"/>
                <w:bCs/>
                <w:sz w:val="18"/>
                <w:szCs w:val="18"/>
              </w:rPr>
              <w:t xml:space="preserve"> </w:t>
            </w:r>
            <w:r w:rsidRPr="00F74CF4">
              <w:rPr>
                <w:rFonts w:ascii="Times New Roman" w:hAnsi="Times New Roman" w:hint="eastAsia"/>
                <w:bCs/>
                <w:sz w:val="18"/>
                <w:szCs w:val="18"/>
              </w:rPr>
              <w:t>мероприятий</w:t>
            </w:r>
            <w:r w:rsidRPr="00F74CF4">
              <w:rPr>
                <w:rFonts w:ascii="Times New Roman" w:hAnsi="Times New Roman"/>
                <w:bCs/>
                <w:sz w:val="18"/>
                <w:szCs w:val="18"/>
              </w:rPr>
              <w:t xml:space="preserve"> «</w:t>
            </w:r>
            <w:r w:rsidRPr="00F74CF4">
              <w:rPr>
                <w:rFonts w:ascii="Times New Roman" w:hAnsi="Times New Roman" w:hint="eastAsia"/>
                <w:bCs/>
                <w:sz w:val="18"/>
                <w:szCs w:val="18"/>
              </w:rPr>
              <w:t>Социальная</w:t>
            </w:r>
            <w:r w:rsidRPr="00F74CF4">
              <w:rPr>
                <w:rFonts w:ascii="Times New Roman" w:hAnsi="Times New Roman"/>
                <w:bCs/>
                <w:sz w:val="18"/>
                <w:szCs w:val="18"/>
              </w:rPr>
              <w:t xml:space="preserve"> </w:t>
            </w:r>
            <w:r w:rsidRPr="00F74CF4">
              <w:rPr>
                <w:rFonts w:ascii="Times New Roman" w:hAnsi="Times New Roman" w:hint="eastAsia"/>
                <w:bCs/>
                <w:sz w:val="18"/>
                <w:szCs w:val="18"/>
              </w:rPr>
              <w:t>поддержка</w:t>
            </w:r>
            <w:r w:rsidRPr="00F74CF4">
              <w:rPr>
                <w:rFonts w:ascii="Times New Roman" w:hAnsi="Times New Roman"/>
                <w:bCs/>
                <w:sz w:val="18"/>
                <w:szCs w:val="18"/>
              </w:rPr>
              <w:t xml:space="preserve"> </w:t>
            </w:r>
            <w:r w:rsidRPr="00F74CF4">
              <w:rPr>
                <w:rFonts w:ascii="Times New Roman" w:hAnsi="Times New Roman" w:hint="eastAsia"/>
                <w:bCs/>
                <w:sz w:val="18"/>
                <w:szCs w:val="18"/>
              </w:rPr>
              <w:t>для</w:t>
            </w:r>
            <w:r w:rsidRPr="00F74CF4">
              <w:rPr>
                <w:rFonts w:ascii="Times New Roman" w:hAnsi="Times New Roman"/>
                <w:bCs/>
                <w:sz w:val="18"/>
                <w:szCs w:val="18"/>
              </w:rPr>
              <w:t xml:space="preserve"> </w:t>
            </w:r>
            <w:r w:rsidRPr="00F74CF4">
              <w:rPr>
                <w:rFonts w:ascii="Times New Roman" w:hAnsi="Times New Roman" w:hint="eastAsia"/>
                <w:bCs/>
                <w:sz w:val="18"/>
                <w:szCs w:val="18"/>
              </w:rPr>
              <w:t>граждан</w:t>
            </w:r>
            <w:r w:rsidRPr="00F74CF4">
              <w:rPr>
                <w:rFonts w:ascii="Times New Roman" w:hAnsi="Times New Roman"/>
                <w:bCs/>
                <w:sz w:val="18"/>
                <w:szCs w:val="18"/>
              </w:rPr>
              <w:t xml:space="preserve">, </w:t>
            </w:r>
            <w:r w:rsidRPr="00F74CF4">
              <w:rPr>
                <w:rFonts w:ascii="Times New Roman" w:hAnsi="Times New Roman" w:hint="eastAsia"/>
                <w:bCs/>
                <w:sz w:val="18"/>
                <w:szCs w:val="18"/>
              </w:rPr>
              <w:t>заключивших</w:t>
            </w:r>
            <w:r w:rsidRPr="00F74CF4">
              <w:rPr>
                <w:rFonts w:ascii="Times New Roman" w:hAnsi="Times New Roman"/>
                <w:bCs/>
                <w:sz w:val="18"/>
                <w:szCs w:val="18"/>
              </w:rPr>
              <w:t xml:space="preserve"> </w:t>
            </w:r>
            <w:r w:rsidRPr="00F74CF4">
              <w:rPr>
                <w:rFonts w:ascii="Times New Roman" w:hAnsi="Times New Roman" w:hint="eastAsia"/>
                <w:bCs/>
                <w:sz w:val="18"/>
                <w:szCs w:val="18"/>
              </w:rPr>
              <w:t>договор</w:t>
            </w:r>
            <w:r w:rsidRPr="00F74CF4">
              <w:rPr>
                <w:rFonts w:ascii="Times New Roman" w:hAnsi="Times New Roman"/>
                <w:bCs/>
                <w:sz w:val="18"/>
                <w:szCs w:val="18"/>
              </w:rPr>
              <w:t xml:space="preserve"> </w:t>
            </w:r>
            <w:r w:rsidRPr="00F74CF4">
              <w:rPr>
                <w:rFonts w:ascii="Times New Roman" w:hAnsi="Times New Roman" w:hint="eastAsia"/>
                <w:bCs/>
                <w:sz w:val="18"/>
                <w:szCs w:val="18"/>
              </w:rPr>
              <w:t>о</w:t>
            </w:r>
            <w:r w:rsidRPr="00F74CF4">
              <w:rPr>
                <w:rFonts w:ascii="Times New Roman" w:hAnsi="Times New Roman"/>
                <w:bCs/>
                <w:sz w:val="18"/>
                <w:szCs w:val="18"/>
              </w:rPr>
              <w:t xml:space="preserve"> </w:t>
            </w:r>
            <w:r w:rsidRPr="00F74CF4">
              <w:rPr>
                <w:rFonts w:ascii="Times New Roman" w:hAnsi="Times New Roman" w:hint="eastAsia"/>
                <w:bCs/>
                <w:sz w:val="18"/>
                <w:szCs w:val="18"/>
              </w:rPr>
              <w:t>целевом</w:t>
            </w:r>
            <w:r w:rsidRPr="00F74CF4">
              <w:rPr>
                <w:rFonts w:ascii="Times New Roman" w:hAnsi="Times New Roman"/>
                <w:bCs/>
                <w:sz w:val="18"/>
                <w:szCs w:val="18"/>
              </w:rPr>
              <w:t xml:space="preserve"> </w:t>
            </w:r>
            <w:r w:rsidRPr="00F74CF4">
              <w:rPr>
                <w:rFonts w:ascii="Times New Roman" w:hAnsi="Times New Roman" w:hint="eastAsia"/>
                <w:bCs/>
                <w:sz w:val="18"/>
                <w:szCs w:val="18"/>
              </w:rPr>
              <w:t>обучении</w:t>
            </w:r>
            <w:r w:rsidRPr="00F74CF4">
              <w:rPr>
                <w:rFonts w:ascii="Times New Roman" w:hAnsi="Times New Roman"/>
                <w:bCs/>
                <w:sz w:val="18"/>
                <w:szCs w:val="18"/>
              </w:rPr>
              <w:t xml:space="preserve"> </w:t>
            </w:r>
            <w:r w:rsidRPr="00F74CF4">
              <w:rPr>
                <w:rFonts w:ascii="Times New Roman" w:hAnsi="Times New Roman" w:hint="eastAsia"/>
                <w:bCs/>
                <w:sz w:val="18"/>
                <w:szCs w:val="18"/>
              </w:rPr>
              <w:t>по</w:t>
            </w:r>
            <w:r w:rsidRPr="00F74CF4">
              <w:rPr>
                <w:rFonts w:ascii="Times New Roman" w:hAnsi="Times New Roman"/>
                <w:bCs/>
                <w:sz w:val="18"/>
                <w:szCs w:val="18"/>
              </w:rPr>
              <w:t xml:space="preserve"> </w:t>
            </w:r>
            <w:r w:rsidRPr="00F74CF4">
              <w:rPr>
                <w:rFonts w:ascii="Times New Roman" w:hAnsi="Times New Roman" w:hint="eastAsia"/>
                <w:bCs/>
                <w:sz w:val="18"/>
                <w:szCs w:val="18"/>
              </w:rPr>
              <w:t>программе</w:t>
            </w:r>
            <w:r w:rsidRPr="00F74CF4">
              <w:rPr>
                <w:rFonts w:ascii="Times New Roman" w:hAnsi="Times New Roman"/>
                <w:bCs/>
                <w:sz w:val="18"/>
                <w:szCs w:val="18"/>
              </w:rPr>
              <w:t xml:space="preserve"> </w:t>
            </w:r>
            <w:r w:rsidRPr="00F74CF4">
              <w:rPr>
                <w:rFonts w:ascii="Times New Roman" w:hAnsi="Times New Roman" w:hint="eastAsia"/>
                <w:bCs/>
                <w:sz w:val="18"/>
                <w:szCs w:val="18"/>
              </w:rPr>
              <w:t>высшего</w:t>
            </w:r>
            <w:r w:rsidRPr="00F74CF4">
              <w:rPr>
                <w:rFonts w:ascii="Times New Roman" w:hAnsi="Times New Roman"/>
                <w:bCs/>
                <w:sz w:val="18"/>
                <w:szCs w:val="18"/>
              </w:rPr>
              <w:t xml:space="preserve"> </w:t>
            </w:r>
            <w:r w:rsidRPr="00F74CF4">
              <w:rPr>
                <w:rFonts w:ascii="Times New Roman" w:hAnsi="Times New Roman" w:hint="eastAsia"/>
                <w:bCs/>
                <w:sz w:val="18"/>
                <w:szCs w:val="18"/>
              </w:rPr>
              <w:t>образования</w:t>
            </w:r>
            <w:r w:rsidRPr="00F74CF4">
              <w:rPr>
                <w:rFonts w:ascii="Times New Roman" w:hAnsi="Times New Roman"/>
                <w:bCs/>
                <w:sz w:val="18"/>
                <w:szCs w:val="18"/>
              </w:rPr>
              <w:t xml:space="preserve"> </w:t>
            </w:r>
            <w:r w:rsidRPr="00F74CF4">
              <w:rPr>
                <w:rFonts w:ascii="Times New Roman" w:hAnsi="Times New Roman" w:hint="eastAsia"/>
                <w:bCs/>
                <w:sz w:val="18"/>
                <w:szCs w:val="18"/>
              </w:rPr>
              <w:t>в</w:t>
            </w:r>
            <w:r w:rsidRPr="00F74CF4">
              <w:rPr>
                <w:rFonts w:ascii="Times New Roman" w:hAnsi="Times New Roman"/>
                <w:bCs/>
                <w:sz w:val="18"/>
                <w:szCs w:val="18"/>
              </w:rPr>
              <w:t xml:space="preserve"> </w:t>
            </w:r>
            <w:r w:rsidRPr="00F74CF4">
              <w:rPr>
                <w:rFonts w:ascii="Times New Roman" w:hAnsi="Times New Roman" w:hint="eastAsia"/>
                <w:bCs/>
                <w:sz w:val="18"/>
                <w:szCs w:val="18"/>
              </w:rPr>
              <w:t>высших</w:t>
            </w:r>
            <w:r w:rsidRPr="00F74CF4">
              <w:rPr>
                <w:rFonts w:ascii="Times New Roman" w:hAnsi="Times New Roman"/>
                <w:bCs/>
                <w:sz w:val="18"/>
                <w:szCs w:val="18"/>
              </w:rPr>
              <w:t xml:space="preserve"> </w:t>
            </w:r>
            <w:r w:rsidRPr="00F74CF4">
              <w:rPr>
                <w:rFonts w:ascii="Times New Roman" w:hAnsi="Times New Roman" w:hint="eastAsia"/>
                <w:bCs/>
                <w:sz w:val="18"/>
                <w:szCs w:val="18"/>
              </w:rPr>
              <w:t>учебных</w:t>
            </w:r>
            <w:r w:rsidRPr="00F74CF4">
              <w:rPr>
                <w:rFonts w:ascii="Times New Roman" w:hAnsi="Times New Roman"/>
                <w:bCs/>
                <w:sz w:val="18"/>
                <w:szCs w:val="18"/>
              </w:rPr>
              <w:t xml:space="preserve"> </w:t>
            </w:r>
            <w:r w:rsidRPr="00F74CF4">
              <w:rPr>
                <w:rFonts w:ascii="Times New Roman" w:hAnsi="Times New Roman" w:hint="eastAsia"/>
                <w:bCs/>
                <w:sz w:val="18"/>
                <w:szCs w:val="18"/>
              </w:rPr>
              <w:t>заведениях</w:t>
            </w:r>
            <w:r w:rsidRPr="00F74CF4">
              <w:rPr>
                <w:rFonts w:ascii="Times New Roman" w:hAnsi="Times New Roman"/>
                <w:bCs/>
                <w:sz w:val="18"/>
                <w:szCs w:val="18"/>
              </w:rPr>
              <w:t xml:space="preserve"> </w:t>
            </w:r>
            <w:r w:rsidRPr="00F74CF4">
              <w:rPr>
                <w:rFonts w:ascii="Times New Roman" w:hAnsi="Times New Roman" w:hint="eastAsia"/>
                <w:bCs/>
                <w:sz w:val="18"/>
                <w:szCs w:val="18"/>
              </w:rPr>
              <w:t>Ханты</w:t>
            </w:r>
            <w:r w:rsidRPr="00F74CF4">
              <w:rPr>
                <w:rFonts w:ascii="Times New Roman" w:hAnsi="Times New Roman"/>
                <w:bCs/>
                <w:sz w:val="18"/>
                <w:szCs w:val="18"/>
              </w:rPr>
              <w:t>-</w:t>
            </w:r>
            <w:r w:rsidRPr="00F74CF4">
              <w:rPr>
                <w:rFonts w:ascii="Times New Roman" w:hAnsi="Times New Roman" w:hint="eastAsia"/>
                <w:bCs/>
                <w:sz w:val="18"/>
                <w:szCs w:val="18"/>
              </w:rPr>
              <w:t>Мансийского</w:t>
            </w:r>
            <w:r w:rsidRPr="00F74CF4">
              <w:rPr>
                <w:rFonts w:ascii="Times New Roman" w:hAnsi="Times New Roman"/>
                <w:bCs/>
                <w:sz w:val="18"/>
                <w:szCs w:val="18"/>
              </w:rPr>
              <w:t xml:space="preserve"> </w:t>
            </w:r>
            <w:r w:rsidRPr="00F74CF4">
              <w:rPr>
                <w:rFonts w:ascii="Times New Roman" w:hAnsi="Times New Roman" w:hint="eastAsia"/>
                <w:bCs/>
                <w:sz w:val="18"/>
                <w:szCs w:val="18"/>
              </w:rPr>
              <w:t>автономного</w:t>
            </w:r>
            <w:r w:rsidRPr="00F74CF4">
              <w:rPr>
                <w:rFonts w:ascii="Times New Roman" w:hAnsi="Times New Roman"/>
                <w:bCs/>
                <w:sz w:val="18"/>
                <w:szCs w:val="18"/>
              </w:rPr>
              <w:t xml:space="preserve"> </w:t>
            </w:r>
            <w:r w:rsidRPr="00F74CF4">
              <w:rPr>
                <w:rFonts w:ascii="Times New Roman" w:hAnsi="Times New Roman" w:hint="eastAsia"/>
                <w:bCs/>
                <w:sz w:val="18"/>
                <w:szCs w:val="18"/>
              </w:rPr>
              <w:t>округа</w:t>
            </w:r>
            <w:r w:rsidRPr="00F74CF4">
              <w:rPr>
                <w:rFonts w:ascii="Times New Roman" w:hAnsi="Times New Roman"/>
                <w:bCs/>
                <w:sz w:val="18"/>
                <w:szCs w:val="18"/>
              </w:rPr>
              <w:t>-</w:t>
            </w:r>
            <w:r w:rsidRPr="00F74CF4">
              <w:rPr>
                <w:rFonts w:ascii="Times New Roman" w:hAnsi="Times New Roman" w:hint="eastAsia"/>
                <w:bCs/>
                <w:sz w:val="18"/>
                <w:szCs w:val="18"/>
              </w:rPr>
              <w:t>Югры</w:t>
            </w:r>
            <w:r w:rsidRPr="00F74CF4">
              <w:rPr>
                <w:rFonts w:ascii="Times New Roman" w:hAnsi="Times New Roman"/>
                <w:bCs/>
                <w:sz w:val="18"/>
                <w:szCs w:val="18"/>
              </w:rPr>
              <w:t xml:space="preserve"> </w:t>
            </w:r>
            <w:r w:rsidRPr="00F74CF4">
              <w:rPr>
                <w:rFonts w:ascii="Times New Roman" w:hAnsi="Times New Roman" w:hint="eastAsia"/>
                <w:bCs/>
                <w:sz w:val="18"/>
                <w:szCs w:val="18"/>
              </w:rPr>
              <w:t>по</w:t>
            </w:r>
            <w:r w:rsidRPr="00F74CF4">
              <w:rPr>
                <w:rFonts w:ascii="Times New Roman" w:hAnsi="Times New Roman"/>
                <w:bCs/>
                <w:sz w:val="18"/>
                <w:szCs w:val="18"/>
              </w:rPr>
              <w:t xml:space="preserve"> </w:t>
            </w:r>
            <w:r w:rsidRPr="00F74CF4">
              <w:rPr>
                <w:rFonts w:ascii="Times New Roman" w:hAnsi="Times New Roman" w:hint="eastAsia"/>
                <w:bCs/>
                <w:sz w:val="18"/>
                <w:szCs w:val="18"/>
              </w:rPr>
              <w:t>педагогическим</w:t>
            </w:r>
            <w:r w:rsidRPr="00F74CF4">
              <w:rPr>
                <w:rFonts w:ascii="Times New Roman" w:hAnsi="Times New Roman"/>
                <w:bCs/>
                <w:sz w:val="18"/>
                <w:szCs w:val="18"/>
              </w:rPr>
              <w:t xml:space="preserve"> </w:t>
            </w:r>
            <w:r w:rsidRPr="00F74CF4">
              <w:rPr>
                <w:rFonts w:ascii="Times New Roman" w:hAnsi="Times New Roman" w:hint="eastAsia"/>
                <w:bCs/>
                <w:sz w:val="18"/>
                <w:szCs w:val="18"/>
              </w:rPr>
              <w:t>специальностям</w:t>
            </w:r>
            <w:r w:rsidRPr="00F74CF4">
              <w:rPr>
                <w:rFonts w:ascii="Times New Roman" w:hAnsi="Times New Roman"/>
                <w:bCs/>
                <w:sz w:val="18"/>
                <w:szCs w:val="18"/>
              </w:rPr>
              <w:t>»</w:t>
            </w:r>
          </w:p>
        </w:tc>
      </w:tr>
      <w:tr w:rsidR="00C02EA2" w:rsidRPr="00F74CF4" w14:paraId="0E95D827" w14:textId="77777777" w:rsidTr="00A525F2">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653EF9EA" w14:textId="77777777" w:rsidR="00C02EA2" w:rsidRPr="00F74CF4" w:rsidRDefault="00C02EA2" w:rsidP="00A525F2">
            <w:pPr>
              <w:jc w:val="center"/>
              <w:rPr>
                <w:rFonts w:ascii="Times New Roman" w:hAnsi="Times New Roman"/>
                <w:b w:val="0"/>
                <w:bCs/>
                <w:sz w:val="18"/>
                <w:szCs w:val="18"/>
              </w:rPr>
            </w:pPr>
          </w:p>
        </w:tc>
        <w:tc>
          <w:tcPr>
            <w:tcW w:w="7229" w:type="dxa"/>
            <w:gridSpan w:val="2"/>
            <w:tcBorders>
              <w:top w:val="single" w:sz="4" w:space="0" w:color="000000"/>
              <w:left w:val="single" w:sz="4" w:space="0" w:color="000000"/>
              <w:bottom w:val="single" w:sz="4" w:space="0" w:color="000000"/>
              <w:right w:val="single" w:sz="4" w:space="0" w:color="000000"/>
            </w:tcBorders>
            <w:vAlign w:val="center"/>
          </w:tcPr>
          <w:p w14:paraId="3C066E4F" w14:textId="77777777" w:rsidR="00C02EA2" w:rsidRPr="00F74CF4" w:rsidRDefault="00C02EA2" w:rsidP="00A525F2">
            <w:pPr>
              <w:rPr>
                <w:rFonts w:ascii="Times New Roman" w:hAnsi="Times New Roman"/>
                <w:b w:val="0"/>
                <w:bCs/>
                <w:sz w:val="18"/>
                <w:szCs w:val="18"/>
              </w:rPr>
            </w:pPr>
            <w:r w:rsidRPr="00F74CF4">
              <w:rPr>
                <w:rFonts w:ascii="Times New Roman" w:hAnsi="Times New Roman"/>
                <w:b w:val="0"/>
                <w:bCs/>
                <w:color w:val="000000" w:themeColor="text1"/>
                <w:sz w:val="18"/>
                <w:szCs w:val="18"/>
              </w:rPr>
              <w:t>Ответственный за реализацию: ДО</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5DC2A08B" w14:textId="77777777" w:rsidR="00C02EA2" w:rsidRPr="00F74CF4" w:rsidRDefault="00C02EA2" w:rsidP="00A525F2">
            <w:pPr>
              <w:jc w:val="center"/>
              <w:rPr>
                <w:b w:val="0"/>
                <w:bCs/>
                <w:sz w:val="18"/>
                <w:szCs w:val="18"/>
              </w:rPr>
            </w:pPr>
            <w:r w:rsidRPr="00F74CF4">
              <w:rPr>
                <w:rFonts w:ascii="Times New Roman" w:hAnsi="Times New Roman"/>
                <w:b w:val="0"/>
                <w:bCs/>
                <w:sz w:val="18"/>
                <w:szCs w:val="18"/>
              </w:rPr>
              <w:t>Срок реализации: 2024-2030</w:t>
            </w:r>
          </w:p>
        </w:tc>
      </w:tr>
      <w:tr w:rsidR="00C02EA2" w:rsidRPr="00F74CF4" w14:paraId="127EDB7C" w14:textId="77777777" w:rsidTr="00A525F2">
        <w:trPr>
          <w:trHeight w:val="1544"/>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9219F9" w14:textId="77777777" w:rsidR="00C02EA2" w:rsidRPr="00F74CF4" w:rsidRDefault="00C02EA2" w:rsidP="00A525F2">
            <w:pPr>
              <w:jc w:val="center"/>
              <w:rPr>
                <w:rFonts w:ascii="Times New Roman" w:hAnsi="Times New Roman"/>
                <w:b w:val="0"/>
                <w:bCs/>
                <w:sz w:val="18"/>
                <w:szCs w:val="18"/>
              </w:rPr>
            </w:pPr>
            <w:r w:rsidRPr="00F74CF4">
              <w:rPr>
                <w:rFonts w:ascii="Times New Roman" w:hAnsi="Times New Roman"/>
                <w:b w:val="0"/>
                <w:bCs/>
                <w:sz w:val="18"/>
                <w:szCs w:val="18"/>
              </w:rPr>
              <w:t>1.</w:t>
            </w:r>
            <w:r>
              <w:rPr>
                <w:rFonts w:ascii="Times New Roman" w:hAnsi="Times New Roman"/>
                <w:b w:val="0"/>
                <w:bCs/>
                <w:sz w:val="18"/>
                <w:szCs w:val="18"/>
              </w:rPr>
              <w:t>6</w:t>
            </w:r>
            <w:r w:rsidRPr="00F74CF4">
              <w:rPr>
                <w:rFonts w:ascii="Times New Roman" w:hAnsi="Times New Roman"/>
                <w:b w:val="0"/>
                <w:bCs/>
                <w:sz w:val="18"/>
                <w:szCs w:val="18"/>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FB3C12" w14:textId="77777777" w:rsidR="00C02EA2" w:rsidRPr="00F74CF4" w:rsidRDefault="00C02EA2" w:rsidP="00A525F2">
            <w:pPr>
              <w:jc w:val="both"/>
              <w:rPr>
                <w:b w:val="0"/>
                <w:bCs/>
                <w:sz w:val="18"/>
                <w:szCs w:val="18"/>
              </w:rPr>
            </w:pPr>
            <w:r w:rsidRPr="00F74CF4">
              <w:rPr>
                <w:rFonts w:ascii="Times New Roman" w:hAnsi="Times New Roman"/>
                <w:b w:val="0"/>
                <w:sz w:val="18"/>
                <w:szCs w:val="18"/>
              </w:rPr>
              <w:t xml:space="preserve">Реализованы </w:t>
            </w:r>
            <w:r w:rsidRPr="00F74CF4">
              <w:rPr>
                <w:rFonts w:ascii="Times New Roman" w:hAnsi="Times New Roman"/>
                <w:b w:val="0"/>
                <w:sz w:val="18"/>
                <w:szCs w:val="18"/>
                <w:shd w:val="clear" w:color="auto" w:fill="FFFFFF" w:themeFill="background1"/>
              </w:rPr>
              <w:t>мероприятия по социальной поддержке граждан, заключивших договор о целевом обучении по программе высшего образования в высших учебных заведениях Ханты-Мансийского автономного округа-Югры по педагогическим специальностям</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3C7DD7" w14:textId="77777777" w:rsidR="00C02EA2" w:rsidRPr="00F74CF4" w:rsidRDefault="00C02EA2" w:rsidP="00A525F2">
            <w:pPr>
              <w:jc w:val="both"/>
              <w:rPr>
                <w:rFonts w:ascii="Times New Roman" w:hAnsi="Times New Roman"/>
                <w:b w:val="0"/>
                <w:sz w:val="18"/>
                <w:szCs w:val="18"/>
              </w:rPr>
            </w:pPr>
            <w:r w:rsidRPr="00F74CF4">
              <w:rPr>
                <w:rFonts w:ascii="Times New Roman" w:hAnsi="Times New Roman"/>
                <w:b w:val="0"/>
                <w:sz w:val="18"/>
                <w:szCs w:val="18"/>
              </w:rPr>
              <w:t>Обеспечение возможности граждан, получить профессиональное образование, соответствующее требованиям экономики и запросам рынка труда.</w:t>
            </w:r>
          </w:p>
          <w:p w14:paraId="38B49253" w14:textId="77777777" w:rsidR="00C02EA2" w:rsidRPr="00F74CF4" w:rsidRDefault="00C02EA2" w:rsidP="00A525F2">
            <w:pPr>
              <w:jc w:val="both"/>
              <w:rPr>
                <w:rFonts w:ascii="Times New Roman" w:hAnsi="Times New Roman"/>
                <w:b w:val="0"/>
                <w:bCs/>
                <w:sz w:val="18"/>
                <w:szCs w:val="18"/>
              </w:rPr>
            </w:pPr>
            <w:r w:rsidRPr="00F74CF4">
              <w:rPr>
                <w:rFonts w:ascii="Times New Roman" w:hAnsi="Times New Roman"/>
                <w:b w:val="0"/>
                <w:sz w:val="18"/>
                <w:szCs w:val="18"/>
              </w:rPr>
              <w:t>Осуществление оплаты обучения и возмещение затрат на оплату обучения граждан в профессиональных образовательных организациях. Обеспечение опережающей подготовки кадров, востребованных для развития региона. Сохранение уровня средней заработной платы преподавателей и мастеров производственного обучения профессиональных образовательных организаций на уровне средней заработной платы в Ханты-Мансийском автономном округе – Югре.</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5E3F51" w14:textId="77777777" w:rsidR="00C02EA2" w:rsidRPr="00F74CF4" w:rsidRDefault="00C02EA2" w:rsidP="00A525F2">
            <w:pPr>
              <w:jc w:val="both"/>
              <w:rPr>
                <w:rFonts w:ascii="Times New Roman" w:hAnsi="Times New Roman"/>
                <w:b w:val="0"/>
                <w:bCs/>
                <w:sz w:val="18"/>
                <w:szCs w:val="18"/>
              </w:rPr>
            </w:pPr>
            <w:r w:rsidRPr="00F74CF4">
              <w:rPr>
                <w:rFonts w:ascii="Times New Roman" w:hAnsi="Times New Roman"/>
                <w:b w:val="0"/>
                <w:bCs/>
                <w:sz w:val="18"/>
                <w:szCs w:val="18"/>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p w14:paraId="74AFACA3" w14:textId="77777777" w:rsidR="00C02EA2" w:rsidRPr="00F74CF4" w:rsidRDefault="00C02EA2" w:rsidP="00A525F2">
            <w:pPr>
              <w:jc w:val="both"/>
              <w:rPr>
                <w:rFonts w:ascii="Times New Roman" w:hAnsi="Times New Roman"/>
                <w:b w:val="0"/>
                <w:bCs/>
                <w:sz w:val="18"/>
                <w:szCs w:val="18"/>
              </w:rPr>
            </w:pPr>
          </w:p>
        </w:tc>
      </w:tr>
      <w:tr w:rsidR="00C02EA2" w:rsidRPr="00F74CF4" w14:paraId="19331969" w14:textId="77777777" w:rsidTr="00A525F2">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27B6EE9A" w14:textId="77777777" w:rsidR="00C02EA2" w:rsidRPr="00F74CF4" w:rsidRDefault="00C02EA2" w:rsidP="00A525F2">
            <w:pPr>
              <w:jc w:val="center"/>
              <w:rPr>
                <w:rFonts w:ascii="Times New Roman" w:hAnsi="Times New Roman"/>
                <w:bCs/>
                <w:sz w:val="18"/>
                <w:szCs w:val="18"/>
              </w:rPr>
            </w:pPr>
            <w:r w:rsidRPr="00F74CF4">
              <w:rPr>
                <w:rFonts w:ascii="Times New Roman" w:hAnsi="Times New Roman"/>
                <w:bCs/>
                <w:sz w:val="18"/>
                <w:szCs w:val="18"/>
              </w:rPr>
              <w:t>1.</w:t>
            </w:r>
            <w:r>
              <w:rPr>
                <w:rFonts w:ascii="Times New Roman" w:hAnsi="Times New Roman"/>
                <w:bCs/>
                <w:sz w:val="18"/>
                <w:szCs w:val="18"/>
              </w:rPr>
              <w:t>7.</w:t>
            </w:r>
          </w:p>
        </w:tc>
        <w:tc>
          <w:tcPr>
            <w:tcW w:w="14033" w:type="dxa"/>
            <w:gridSpan w:val="4"/>
            <w:tcBorders>
              <w:top w:val="single" w:sz="4" w:space="0" w:color="000000"/>
              <w:left w:val="single" w:sz="4" w:space="0" w:color="000000"/>
              <w:bottom w:val="single" w:sz="4" w:space="0" w:color="000000"/>
              <w:right w:val="single" w:sz="4" w:space="0" w:color="000000"/>
            </w:tcBorders>
            <w:vAlign w:val="center"/>
          </w:tcPr>
          <w:p w14:paraId="2FEC5985" w14:textId="77777777" w:rsidR="00C02EA2" w:rsidRPr="00F74CF4" w:rsidRDefault="00C02EA2" w:rsidP="00A525F2">
            <w:pPr>
              <w:jc w:val="center"/>
              <w:rPr>
                <w:rFonts w:ascii="Times New Roman" w:hAnsi="Times New Roman"/>
                <w:bCs/>
                <w:sz w:val="18"/>
                <w:szCs w:val="18"/>
              </w:rPr>
            </w:pPr>
            <w:r w:rsidRPr="00F74CF4">
              <w:rPr>
                <w:rFonts w:ascii="Times New Roman" w:hAnsi="Times New Roman" w:hint="eastAsia"/>
                <w:bCs/>
                <w:sz w:val="18"/>
                <w:szCs w:val="18"/>
              </w:rPr>
              <w:t>Комплекс</w:t>
            </w:r>
            <w:r w:rsidRPr="00F74CF4">
              <w:rPr>
                <w:rFonts w:ascii="Times New Roman" w:hAnsi="Times New Roman"/>
                <w:bCs/>
                <w:sz w:val="18"/>
                <w:szCs w:val="18"/>
              </w:rPr>
              <w:t xml:space="preserve"> </w:t>
            </w:r>
            <w:r w:rsidRPr="00F74CF4">
              <w:rPr>
                <w:rFonts w:ascii="Times New Roman" w:hAnsi="Times New Roman" w:hint="eastAsia"/>
                <w:bCs/>
                <w:sz w:val="18"/>
                <w:szCs w:val="18"/>
              </w:rPr>
              <w:t>процессных</w:t>
            </w:r>
            <w:r w:rsidRPr="00F74CF4">
              <w:rPr>
                <w:rFonts w:ascii="Times New Roman" w:hAnsi="Times New Roman"/>
                <w:bCs/>
                <w:sz w:val="18"/>
                <w:szCs w:val="18"/>
              </w:rPr>
              <w:t xml:space="preserve"> </w:t>
            </w:r>
            <w:r w:rsidRPr="00F74CF4">
              <w:rPr>
                <w:rFonts w:ascii="Times New Roman" w:hAnsi="Times New Roman" w:hint="eastAsia"/>
                <w:bCs/>
                <w:sz w:val="18"/>
                <w:szCs w:val="18"/>
              </w:rPr>
              <w:t>мероприятий</w:t>
            </w:r>
            <w:r w:rsidRPr="00F74CF4">
              <w:rPr>
                <w:rFonts w:ascii="Times New Roman" w:hAnsi="Times New Roman"/>
                <w:bCs/>
                <w:sz w:val="18"/>
                <w:szCs w:val="18"/>
              </w:rPr>
              <w:t xml:space="preserve"> «</w:t>
            </w:r>
            <w:r w:rsidRPr="00F74CF4">
              <w:rPr>
                <w:rFonts w:ascii="Times New Roman" w:hAnsi="Times New Roman" w:hint="eastAsia"/>
                <w:bCs/>
                <w:sz w:val="18"/>
                <w:szCs w:val="18"/>
              </w:rPr>
              <w:t>Качество</w:t>
            </w:r>
            <w:r w:rsidRPr="00F74CF4">
              <w:rPr>
                <w:rFonts w:ascii="Times New Roman" w:hAnsi="Times New Roman"/>
                <w:bCs/>
                <w:sz w:val="18"/>
                <w:szCs w:val="18"/>
              </w:rPr>
              <w:t xml:space="preserve"> </w:t>
            </w:r>
            <w:r w:rsidRPr="00F74CF4">
              <w:rPr>
                <w:rFonts w:ascii="Times New Roman" w:hAnsi="Times New Roman" w:hint="eastAsia"/>
                <w:bCs/>
                <w:sz w:val="18"/>
                <w:szCs w:val="18"/>
              </w:rPr>
              <w:t>образования</w:t>
            </w:r>
            <w:r w:rsidRPr="00F74CF4">
              <w:rPr>
                <w:rFonts w:ascii="Times New Roman" w:hAnsi="Times New Roman"/>
                <w:bCs/>
                <w:sz w:val="18"/>
                <w:szCs w:val="18"/>
              </w:rPr>
              <w:t>»</w:t>
            </w:r>
          </w:p>
        </w:tc>
      </w:tr>
      <w:tr w:rsidR="00C02EA2" w:rsidRPr="00F74CF4" w14:paraId="716023E7" w14:textId="77777777" w:rsidTr="00A525F2">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58629FAB" w14:textId="77777777" w:rsidR="00C02EA2" w:rsidRPr="00F74CF4" w:rsidRDefault="00C02EA2" w:rsidP="00A525F2">
            <w:pPr>
              <w:jc w:val="center"/>
              <w:rPr>
                <w:rFonts w:ascii="Times New Roman" w:hAnsi="Times New Roman"/>
                <w:b w:val="0"/>
                <w:bCs/>
                <w:sz w:val="18"/>
                <w:szCs w:val="18"/>
              </w:rPr>
            </w:pPr>
          </w:p>
        </w:tc>
        <w:tc>
          <w:tcPr>
            <w:tcW w:w="7229" w:type="dxa"/>
            <w:gridSpan w:val="2"/>
            <w:tcBorders>
              <w:top w:val="single" w:sz="4" w:space="0" w:color="000000"/>
              <w:left w:val="single" w:sz="4" w:space="0" w:color="000000"/>
              <w:bottom w:val="single" w:sz="4" w:space="0" w:color="000000"/>
              <w:right w:val="single" w:sz="4" w:space="0" w:color="000000"/>
            </w:tcBorders>
            <w:vAlign w:val="center"/>
          </w:tcPr>
          <w:p w14:paraId="5A944ABF" w14:textId="77777777" w:rsidR="00C02EA2" w:rsidRPr="00F74CF4" w:rsidRDefault="00C02EA2" w:rsidP="00A525F2">
            <w:pPr>
              <w:rPr>
                <w:rFonts w:ascii="Times New Roman" w:hAnsi="Times New Roman"/>
                <w:b w:val="0"/>
                <w:bCs/>
                <w:sz w:val="18"/>
                <w:szCs w:val="18"/>
              </w:rPr>
            </w:pPr>
            <w:r w:rsidRPr="00F74CF4">
              <w:rPr>
                <w:rFonts w:ascii="Times New Roman" w:hAnsi="Times New Roman"/>
                <w:b w:val="0"/>
                <w:bCs/>
                <w:color w:val="000000" w:themeColor="text1"/>
                <w:sz w:val="18"/>
                <w:szCs w:val="18"/>
              </w:rPr>
              <w:t>Ответственный за реализацию: ДО</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0604633F" w14:textId="77777777" w:rsidR="00C02EA2" w:rsidRPr="00F74CF4" w:rsidRDefault="00C02EA2" w:rsidP="00A525F2">
            <w:pPr>
              <w:jc w:val="center"/>
              <w:rPr>
                <w:b w:val="0"/>
                <w:bCs/>
                <w:sz w:val="18"/>
                <w:szCs w:val="18"/>
              </w:rPr>
            </w:pPr>
            <w:r w:rsidRPr="00F74CF4">
              <w:rPr>
                <w:rFonts w:ascii="Times New Roman" w:hAnsi="Times New Roman"/>
                <w:b w:val="0"/>
                <w:bCs/>
                <w:sz w:val="18"/>
                <w:szCs w:val="18"/>
              </w:rPr>
              <w:t>Срок реализации: 2024-2030</w:t>
            </w:r>
          </w:p>
        </w:tc>
      </w:tr>
      <w:tr w:rsidR="00C02EA2" w:rsidRPr="00F74CF4" w14:paraId="5B2D616F" w14:textId="77777777" w:rsidTr="00A525F2">
        <w:trPr>
          <w:trHeight w:val="1218"/>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4E41B8" w14:textId="77777777" w:rsidR="00C02EA2" w:rsidRPr="00F74CF4" w:rsidRDefault="00C02EA2" w:rsidP="00A525F2">
            <w:pPr>
              <w:jc w:val="center"/>
              <w:rPr>
                <w:rFonts w:ascii="Times New Roman" w:hAnsi="Times New Roman"/>
                <w:b w:val="0"/>
                <w:bCs/>
                <w:sz w:val="18"/>
                <w:szCs w:val="18"/>
              </w:rPr>
            </w:pPr>
            <w:r w:rsidRPr="00F74CF4">
              <w:rPr>
                <w:rFonts w:ascii="Times New Roman" w:hAnsi="Times New Roman"/>
                <w:b w:val="0"/>
                <w:bCs/>
                <w:sz w:val="18"/>
                <w:szCs w:val="18"/>
              </w:rPr>
              <w:t>1.</w:t>
            </w:r>
            <w:r>
              <w:rPr>
                <w:rFonts w:ascii="Times New Roman" w:hAnsi="Times New Roman"/>
                <w:b w:val="0"/>
                <w:bCs/>
                <w:sz w:val="18"/>
                <w:szCs w:val="18"/>
              </w:rPr>
              <w:t>7</w:t>
            </w:r>
            <w:r w:rsidRPr="00F74CF4">
              <w:rPr>
                <w:rFonts w:ascii="Times New Roman" w:hAnsi="Times New Roman"/>
                <w:b w:val="0"/>
                <w:bCs/>
                <w:sz w:val="18"/>
                <w:szCs w:val="18"/>
              </w:rPr>
              <w:t>.1</w:t>
            </w:r>
            <w:r>
              <w:rPr>
                <w:rFonts w:ascii="Times New Roman" w:hAnsi="Times New Roman"/>
                <w:b w:val="0"/>
                <w:bCs/>
                <w:sz w:val="18"/>
                <w:szCs w:val="18"/>
              </w:rPr>
              <w:t>.</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3BD96E" w14:textId="77777777" w:rsidR="00C02EA2" w:rsidRPr="00F74CF4" w:rsidRDefault="00C02EA2" w:rsidP="00A525F2">
            <w:pPr>
              <w:jc w:val="both"/>
              <w:rPr>
                <w:b w:val="0"/>
                <w:bCs/>
                <w:sz w:val="18"/>
                <w:szCs w:val="18"/>
              </w:rPr>
            </w:pPr>
            <w:r w:rsidRPr="00F74CF4">
              <w:rPr>
                <w:rFonts w:ascii="Times New Roman" w:hAnsi="Times New Roman"/>
                <w:b w:val="0"/>
                <w:sz w:val="18"/>
                <w:szCs w:val="18"/>
              </w:rPr>
              <w:t xml:space="preserve">Внедрены технологии и методики работы с результатами мониторинга системы образования в части оценки качества общего образования в городе Нефтеюганске </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112389" w14:textId="77777777" w:rsidR="00C02EA2" w:rsidRPr="00F74CF4" w:rsidRDefault="00C02EA2" w:rsidP="00A525F2">
            <w:pPr>
              <w:jc w:val="both"/>
              <w:rPr>
                <w:rFonts w:ascii="Times New Roman" w:hAnsi="Times New Roman"/>
                <w:b w:val="0"/>
                <w:bCs/>
                <w:sz w:val="18"/>
                <w:szCs w:val="18"/>
              </w:rPr>
            </w:pPr>
            <w:r w:rsidRPr="00F74CF4">
              <w:rPr>
                <w:rFonts w:ascii="Times New Roman" w:hAnsi="Times New Roman"/>
                <w:b w:val="0"/>
                <w:sz w:val="18"/>
                <w:szCs w:val="18"/>
              </w:rPr>
              <w:t>Проведение объективной оценки качества образования обучающихся, освоивших образовательные программы основного общего и среднего общего образования, и анализ полученных результатов. Проведение государственной итоговой аттестации обучающихся, освоивших образовательные программы основного общего и среднего общего образования, с применением технологий, регламентированных на федеральном уровне.</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8CF8B1" w14:textId="77777777" w:rsidR="00C02EA2" w:rsidRPr="00F74CF4" w:rsidRDefault="00C02EA2" w:rsidP="00A525F2">
            <w:pPr>
              <w:jc w:val="both"/>
              <w:rPr>
                <w:rFonts w:ascii="Times New Roman" w:hAnsi="Times New Roman"/>
                <w:b w:val="0"/>
                <w:bCs/>
                <w:sz w:val="18"/>
                <w:szCs w:val="18"/>
              </w:rPr>
            </w:pPr>
            <w:r w:rsidRPr="00F74CF4">
              <w:rPr>
                <w:rFonts w:ascii="Times New Roman" w:hAnsi="Times New Roman"/>
                <w:b w:val="0"/>
                <w:sz w:val="18"/>
                <w:szCs w:val="18"/>
              </w:rPr>
              <w:t>Эффективность системы выявления, поддержки и развития способностей и талантов у детей и молодежи</w:t>
            </w:r>
            <w:r w:rsidRPr="00F74CF4">
              <w:rPr>
                <w:rFonts w:ascii="Times New Roman" w:hAnsi="Times New Roman"/>
                <w:b w:val="0"/>
                <w:bCs/>
                <w:sz w:val="18"/>
                <w:szCs w:val="18"/>
              </w:rPr>
              <w:t xml:space="preserve"> </w:t>
            </w:r>
          </w:p>
        </w:tc>
      </w:tr>
      <w:tr w:rsidR="00C02EA2" w:rsidRPr="00F74CF4" w14:paraId="7245C703" w14:textId="77777777" w:rsidTr="00A525F2">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76FFD5EF" w14:textId="77777777" w:rsidR="00C02EA2" w:rsidRPr="00F74CF4" w:rsidRDefault="00C02EA2" w:rsidP="00A525F2">
            <w:pPr>
              <w:jc w:val="center"/>
              <w:rPr>
                <w:rFonts w:ascii="Times New Roman" w:hAnsi="Times New Roman"/>
                <w:bCs/>
                <w:sz w:val="18"/>
                <w:szCs w:val="18"/>
              </w:rPr>
            </w:pPr>
            <w:r w:rsidRPr="00F74CF4">
              <w:rPr>
                <w:rFonts w:ascii="Times New Roman" w:hAnsi="Times New Roman"/>
                <w:bCs/>
                <w:sz w:val="18"/>
                <w:szCs w:val="18"/>
              </w:rPr>
              <w:t>1.</w:t>
            </w:r>
            <w:r>
              <w:rPr>
                <w:rFonts w:ascii="Times New Roman" w:hAnsi="Times New Roman"/>
                <w:bCs/>
                <w:sz w:val="18"/>
                <w:szCs w:val="18"/>
              </w:rPr>
              <w:t>8.</w:t>
            </w:r>
          </w:p>
        </w:tc>
        <w:tc>
          <w:tcPr>
            <w:tcW w:w="14033" w:type="dxa"/>
            <w:gridSpan w:val="4"/>
            <w:tcBorders>
              <w:top w:val="single" w:sz="4" w:space="0" w:color="000000"/>
              <w:left w:val="single" w:sz="4" w:space="0" w:color="000000"/>
              <w:bottom w:val="single" w:sz="4" w:space="0" w:color="000000"/>
              <w:right w:val="single" w:sz="4" w:space="0" w:color="000000"/>
            </w:tcBorders>
            <w:vAlign w:val="center"/>
          </w:tcPr>
          <w:p w14:paraId="4FBF2045" w14:textId="77777777" w:rsidR="00C02EA2" w:rsidRPr="00F74CF4" w:rsidRDefault="00C02EA2" w:rsidP="00A525F2">
            <w:pPr>
              <w:jc w:val="center"/>
              <w:rPr>
                <w:rFonts w:ascii="Times New Roman" w:hAnsi="Times New Roman"/>
                <w:bCs/>
                <w:sz w:val="18"/>
                <w:szCs w:val="18"/>
              </w:rPr>
            </w:pPr>
            <w:r w:rsidRPr="00F74CF4">
              <w:rPr>
                <w:rFonts w:ascii="Times New Roman" w:hAnsi="Times New Roman" w:hint="eastAsia"/>
                <w:bCs/>
                <w:sz w:val="18"/>
                <w:szCs w:val="18"/>
              </w:rPr>
              <w:t>Комплекс</w:t>
            </w:r>
            <w:r w:rsidRPr="00F74CF4">
              <w:rPr>
                <w:rFonts w:ascii="Times New Roman" w:hAnsi="Times New Roman"/>
                <w:bCs/>
                <w:sz w:val="18"/>
                <w:szCs w:val="18"/>
              </w:rPr>
              <w:t xml:space="preserve"> </w:t>
            </w:r>
            <w:r w:rsidRPr="00F74CF4">
              <w:rPr>
                <w:rFonts w:ascii="Times New Roman" w:hAnsi="Times New Roman" w:hint="eastAsia"/>
                <w:bCs/>
                <w:sz w:val="18"/>
                <w:szCs w:val="18"/>
              </w:rPr>
              <w:t>процессных</w:t>
            </w:r>
            <w:r w:rsidRPr="00F74CF4">
              <w:rPr>
                <w:rFonts w:ascii="Times New Roman" w:hAnsi="Times New Roman"/>
                <w:bCs/>
                <w:sz w:val="18"/>
                <w:szCs w:val="18"/>
              </w:rPr>
              <w:t xml:space="preserve"> </w:t>
            </w:r>
            <w:r w:rsidRPr="00F74CF4">
              <w:rPr>
                <w:rFonts w:ascii="Times New Roman" w:hAnsi="Times New Roman" w:hint="eastAsia"/>
                <w:bCs/>
                <w:sz w:val="18"/>
                <w:szCs w:val="18"/>
              </w:rPr>
              <w:t>мероприятий</w:t>
            </w:r>
            <w:r w:rsidRPr="00F74CF4">
              <w:rPr>
                <w:rFonts w:ascii="Times New Roman" w:hAnsi="Times New Roman"/>
                <w:bCs/>
                <w:sz w:val="18"/>
                <w:szCs w:val="18"/>
              </w:rPr>
              <w:t xml:space="preserve"> «</w:t>
            </w:r>
            <w:r w:rsidRPr="00F74CF4">
              <w:rPr>
                <w:rFonts w:ascii="Times New Roman" w:hAnsi="Times New Roman" w:hint="eastAsia"/>
                <w:bCs/>
                <w:sz w:val="18"/>
                <w:szCs w:val="18"/>
              </w:rPr>
              <w:t>Повышение</w:t>
            </w:r>
            <w:r w:rsidRPr="00F74CF4">
              <w:rPr>
                <w:rFonts w:ascii="Times New Roman" w:hAnsi="Times New Roman"/>
                <w:bCs/>
                <w:sz w:val="18"/>
                <w:szCs w:val="18"/>
              </w:rPr>
              <w:t xml:space="preserve"> </w:t>
            </w:r>
            <w:r w:rsidRPr="00F74CF4">
              <w:rPr>
                <w:rFonts w:ascii="Times New Roman" w:hAnsi="Times New Roman" w:hint="eastAsia"/>
                <w:bCs/>
                <w:sz w:val="18"/>
                <w:szCs w:val="18"/>
              </w:rPr>
              <w:t>уровня</w:t>
            </w:r>
            <w:r w:rsidRPr="00F74CF4">
              <w:rPr>
                <w:rFonts w:ascii="Times New Roman" w:hAnsi="Times New Roman"/>
                <w:bCs/>
                <w:sz w:val="18"/>
                <w:szCs w:val="18"/>
              </w:rPr>
              <w:t xml:space="preserve"> </w:t>
            </w:r>
            <w:r w:rsidRPr="00F74CF4">
              <w:rPr>
                <w:rFonts w:ascii="Times New Roman" w:hAnsi="Times New Roman" w:hint="eastAsia"/>
                <w:bCs/>
                <w:sz w:val="18"/>
                <w:szCs w:val="18"/>
              </w:rPr>
              <w:t>правового</w:t>
            </w:r>
            <w:r w:rsidRPr="00F74CF4">
              <w:rPr>
                <w:rFonts w:ascii="Times New Roman" w:hAnsi="Times New Roman"/>
                <w:bCs/>
                <w:sz w:val="18"/>
                <w:szCs w:val="18"/>
              </w:rPr>
              <w:t xml:space="preserve"> </w:t>
            </w:r>
            <w:r w:rsidRPr="00F74CF4">
              <w:rPr>
                <w:rFonts w:ascii="Times New Roman" w:hAnsi="Times New Roman" w:hint="eastAsia"/>
                <w:bCs/>
                <w:sz w:val="18"/>
                <w:szCs w:val="18"/>
              </w:rPr>
              <w:t>воспитания</w:t>
            </w:r>
            <w:r w:rsidRPr="00F74CF4">
              <w:rPr>
                <w:rFonts w:ascii="Times New Roman" w:hAnsi="Times New Roman"/>
                <w:bCs/>
                <w:sz w:val="18"/>
                <w:szCs w:val="18"/>
              </w:rPr>
              <w:t xml:space="preserve"> </w:t>
            </w:r>
            <w:r w:rsidRPr="00F74CF4">
              <w:rPr>
                <w:rFonts w:ascii="Times New Roman" w:hAnsi="Times New Roman" w:hint="eastAsia"/>
                <w:bCs/>
                <w:sz w:val="18"/>
                <w:szCs w:val="18"/>
              </w:rPr>
              <w:t>участников</w:t>
            </w:r>
            <w:r w:rsidRPr="00F74CF4">
              <w:rPr>
                <w:rFonts w:ascii="Times New Roman" w:hAnsi="Times New Roman"/>
                <w:bCs/>
                <w:sz w:val="18"/>
                <w:szCs w:val="18"/>
              </w:rPr>
              <w:t xml:space="preserve"> </w:t>
            </w:r>
            <w:r w:rsidRPr="00F74CF4">
              <w:rPr>
                <w:rFonts w:ascii="Times New Roman" w:hAnsi="Times New Roman" w:hint="eastAsia"/>
                <w:bCs/>
                <w:sz w:val="18"/>
                <w:szCs w:val="18"/>
              </w:rPr>
              <w:t>дорожного</w:t>
            </w:r>
            <w:r w:rsidRPr="00F74CF4">
              <w:rPr>
                <w:rFonts w:ascii="Times New Roman" w:hAnsi="Times New Roman"/>
                <w:bCs/>
                <w:sz w:val="18"/>
                <w:szCs w:val="18"/>
              </w:rPr>
              <w:t xml:space="preserve"> </w:t>
            </w:r>
            <w:r w:rsidRPr="00F74CF4">
              <w:rPr>
                <w:rFonts w:ascii="Times New Roman" w:hAnsi="Times New Roman" w:hint="eastAsia"/>
                <w:bCs/>
                <w:sz w:val="18"/>
                <w:szCs w:val="18"/>
              </w:rPr>
              <w:t>движения</w:t>
            </w:r>
            <w:r w:rsidRPr="00F74CF4">
              <w:rPr>
                <w:rFonts w:ascii="Times New Roman" w:hAnsi="Times New Roman"/>
                <w:bCs/>
                <w:sz w:val="18"/>
                <w:szCs w:val="18"/>
              </w:rPr>
              <w:t xml:space="preserve">, </w:t>
            </w:r>
            <w:r w:rsidRPr="00F74CF4">
              <w:rPr>
                <w:rFonts w:ascii="Times New Roman" w:hAnsi="Times New Roman" w:hint="eastAsia"/>
                <w:bCs/>
                <w:sz w:val="18"/>
                <w:szCs w:val="18"/>
              </w:rPr>
              <w:t>культуры</w:t>
            </w:r>
            <w:r w:rsidRPr="00F74CF4">
              <w:rPr>
                <w:rFonts w:ascii="Times New Roman" w:hAnsi="Times New Roman"/>
                <w:bCs/>
                <w:sz w:val="18"/>
                <w:szCs w:val="18"/>
              </w:rPr>
              <w:t xml:space="preserve"> </w:t>
            </w:r>
            <w:r w:rsidRPr="00F74CF4">
              <w:rPr>
                <w:rFonts w:ascii="Times New Roman" w:hAnsi="Times New Roman" w:hint="eastAsia"/>
                <w:bCs/>
                <w:sz w:val="18"/>
                <w:szCs w:val="18"/>
              </w:rPr>
              <w:t>их</w:t>
            </w:r>
            <w:r w:rsidRPr="00F74CF4">
              <w:rPr>
                <w:rFonts w:ascii="Times New Roman" w:hAnsi="Times New Roman"/>
                <w:bCs/>
                <w:sz w:val="18"/>
                <w:szCs w:val="18"/>
              </w:rPr>
              <w:t xml:space="preserve"> </w:t>
            </w:r>
            <w:r w:rsidRPr="00F74CF4">
              <w:rPr>
                <w:rFonts w:ascii="Times New Roman" w:hAnsi="Times New Roman" w:hint="eastAsia"/>
                <w:bCs/>
                <w:sz w:val="18"/>
                <w:szCs w:val="18"/>
              </w:rPr>
              <w:t>поведения</w:t>
            </w:r>
            <w:r w:rsidRPr="00F74CF4">
              <w:rPr>
                <w:rFonts w:ascii="Times New Roman" w:hAnsi="Times New Roman"/>
                <w:bCs/>
                <w:sz w:val="18"/>
                <w:szCs w:val="18"/>
              </w:rPr>
              <w:t xml:space="preserve"> </w:t>
            </w:r>
            <w:r w:rsidRPr="00F74CF4">
              <w:rPr>
                <w:rFonts w:ascii="Times New Roman" w:hAnsi="Times New Roman" w:hint="eastAsia"/>
                <w:bCs/>
                <w:sz w:val="18"/>
                <w:szCs w:val="18"/>
              </w:rPr>
              <w:t>и</w:t>
            </w:r>
            <w:r w:rsidRPr="00F74CF4">
              <w:rPr>
                <w:rFonts w:ascii="Times New Roman" w:hAnsi="Times New Roman"/>
                <w:bCs/>
                <w:sz w:val="18"/>
                <w:szCs w:val="18"/>
              </w:rPr>
              <w:t xml:space="preserve"> </w:t>
            </w:r>
            <w:r w:rsidRPr="00F74CF4">
              <w:rPr>
                <w:rFonts w:ascii="Times New Roman" w:hAnsi="Times New Roman" w:hint="eastAsia"/>
                <w:bCs/>
                <w:sz w:val="18"/>
                <w:szCs w:val="18"/>
              </w:rPr>
              <w:t>профилактика</w:t>
            </w:r>
            <w:r w:rsidRPr="00F74CF4">
              <w:rPr>
                <w:rFonts w:ascii="Times New Roman" w:hAnsi="Times New Roman"/>
                <w:bCs/>
                <w:sz w:val="18"/>
                <w:szCs w:val="18"/>
              </w:rPr>
              <w:t xml:space="preserve"> </w:t>
            </w:r>
            <w:r w:rsidRPr="00F74CF4">
              <w:rPr>
                <w:rFonts w:ascii="Times New Roman" w:hAnsi="Times New Roman" w:hint="eastAsia"/>
                <w:bCs/>
                <w:sz w:val="18"/>
                <w:szCs w:val="18"/>
              </w:rPr>
              <w:t>детского</w:t>
            </w:r>
            <w:r w:rsidRPr="00F74CF4">
              <w:rPr>
                <w:rFonts w:ascii="Times New Roman" w:hAnsi="Times New Roman"/>
                <w:bCs/>
                <w:sz w:val="18"/>
                <w:szCs w:val="18"/>
              </w:rPr>
              <w:t xml:space="preserve"> </w:t>
            </w:r>
            <w:r w:rsidRPr="00F74CF4">
              <w:rPr>
                <w:rFonts w:ascii="Times New Roman" w:hAnsi="Times New Roman" w:hint="eastAsia"/>
                <w:bCs/>
                <w:sz w:val="18"/>
                <w:szCs w:val="18"/>
              </w:rPr>
              <w:t>дорожно</w:t>
            </w:r>
            <w:r w:rsidRPr="00F74CF4">
              <w:rPr>
                <w:rFonts w:ascii="Times New Roman" w:hAnsi="Times New Roman"/>
                <w:bCs/>
                <w:sz w:val="18"/>
                <w:szCs w:val="18"/>
              </w:rPr>
              <w:t>-</w:t>
            </w:r>
            <w:r w:rsidRPr="00F74CF4">
              <w:rPr>
                <w:rFonts w:ascii="Times New Roman" w:hAnsi="Times New Roman" w:hint="eastAsia"/>
                <w:bCs/>
                <w:sz w:val="18"/>
                <w:szCs w:val="18"/>
              </w:rPr>
              <w:t>транспортного</w:t>
            </w:r>
            <w:r w:rsidRPr="00F74CF4">
              <w:rPr>
                <w:rFonts w:ascii="Times New Roman" w:hAnsi="Times New Roman"/>
                <w:bCs/>
                <w:sz w:val="18"/>
                <w:szCs w:val="18"/>
              </w:rPr>
              <w:t xml:space="preserve"> </w:t>
            </w:r>
            <w:r w:rsidRPr="00F74CF4">
              <w:rPr>
                <w:rFonts w:ascii="Times New Roman" w:hAnsi="Times New Roman" w:hint="eastAsia"/>
                <w:bCs/>
                <w:sz w:val="18"/>
                <w:szCs w:val="18"/>
              </w:rPr>
              <w:t>травматизма</w:t>
            </w:r>
            <w:r w:rsidRPr="00F74CF4">
              <w:rPr>
                <w:rFonts w:ascii="Times New Roman" w:hAnsi="Times New Roman"/>
                <w:bCs/>
                <w:sz w:val="18"/>
                <w:szCs w:val="18"/>
              </w:rPr>
              <w:t>»</w:t>
            </w:r>
          </w:p>
        </w:tc>
      </w:tr>
      <w:tr w:rsidR="00C02EA2" w:rsidRPr="00F74CF4" w14:paraId="4501DB0C" w14:textId="77777777" w:rsidTr="00A525F2">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79F0B705" w14:textId="77777777" w:rsidR="00C02EA2" w:rsidRPr="00F74CF4" w:rsidRDefault="00C02EA2" w:rsidP="00A525F2">
            <w:pPr>
              <w:jc w:val="center"/>
              <w:rPr>
                <w:rFonts w:ascii="Times New Roman" w:hAnsi="Times New Roman"/>
                <w:b w:val="0"/>
                <w:bCs/>
                <w:sz w:val="18"/>
                <w:szCs w:val="18"/>
              </w:rPr>
            </w:pPr>
          </w:p>
        </w:tc>
        <w:tc>
          <w:tcPr>
            <w:tcW w:w="7229" w:type="dxa"/>
            <w:gridSpan w:val="2"/>
            <w:tcBorders>
              <w:top w:val="single" w:sz="4" w:space="0" w:color="000000"/>
              <w:left w:val="single" w:sz="4" w:space="0" w:color="000000"/>
              <w:bottom w:val="single" w:sz="4" w:space="0" w:color="000000"/>
              <w:right w:val="single" w:sz="4" w:space="0" w:color="000000"/>
            </w:tcBorders>
            <w:vAlign w:val="center"/>
          </w:tcPr>
          <w:p w14:paraId="22AA419D" w14:textId="77777777" w:rsidR="00C02EA2" w:rsidRPr="00F74CF4" w:rsidRDefault="00C02EA2" w:rsidP="00A525F2">
            <w:pPr>
              <w:rPr>
                <w:rFonts w:ascii="Times New Roman" w:hAnsi="Times New Roman"/>
                <w:b w:val="0"/>
                <w:bCs/>
                <w:sz w:val="18"/>
                <w:szCs w:val="18"/>
              </w:rPr>
            </w:pPr>
            <w:r w:rsidRPr="00F74CF4">
              <w:rPr>
                <w:rFonts w:ascii="Times New Roman" w:hAnsi="Times New Roman"/>
                <w:b w:val="0"/>
                <w:bCs/>
                <w:color w:val="000000" w:themeColor="text1"/>
                <w:sz w:val="18"/>
                <w:szCs w:val="18"/>
              </w:rPr>
              <w:t>Ответственный за реализацию: ДО</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78A3F52E" w14:textId="77777777" w:rsidR="00C02EA2" w:rsidRPr="00F74CF4" w:rsidRDefault="00C02EA2" w:rsidP="00A525F2">
            <w:pPr>
              <w:jc w:val="center"/>
              <w:rPr>
                <w:b w:val="0"/>
                <w:bCs/>
                <w:sz w:val="18"/>
                <w:szCs w:val="18"/>
              </w:rPr>
            </w:pPr>
            <w:r w:rsidRPr="00F74CF4">
              <w:rPr>
                <w:rFonts w:ascii="Times New Roman" w:hAnsi="Times New Roman"/>
                <w:b w:val="0"/>
                <w:bCs/>
                <w:sz w:val="18"/>
                <w:szCs w:val="18"/>
              </w:rPr>
              <w:t>Срок реализации: 2024-2030</w:t>
            </w:r>
          </w:p>
        </w:tc>
      </w:tr>
      <w:tr w:rsidR="00C02EA2" w:rsidRPr="00F74CF4" w14:paraId="3BE443B9" w14:textId="77777777" w:rsidTr="00A525F2">
        <w:trPr>
          <w:trHeight w:val="409"/>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3D4694" w14:textId="77777777" w:rsidR="00C02EA2" w:rsidRPr="00F74CF4" w:rsidRDefault="00C02EA2" w:rsidP="00A525F2">
            <w:pPr>
              <w:jc w:val="center"/>
              <w:rPr>
                <w:rFonts w:ascii="Times New Roman" w:hAnsi="Times New Roman"/>
                <w:b w:val="0"/>
                <w:bCs/>
                <w:sz w:val="18"/>
                <w:szCs w:val="18"/>
              </w:rPr>
            </w:pPr>
            <w:r w:rsidRPr="00F74CF4">
              <w:rPr>
                <w:rFonts w:ascii="Times New Roman" w:hAnsi="Times New Roman"/>
                <w:b w:val="0"/>
                <w:bCs/>
                <w:sz w:val="18"/>
                <w:szCs w:val="18"/>
              </w:rPr>
              <w:t>1.</w:t>
            </w:r>
            <w:r>
              <w:rPr>
                <w:rFonts w:ascii="Times New Roman" w:hAnsi="Times New Roman"/>
                <w:b w:val="0"/>
                <w:bCs/>
                <w:sz w:val="18"/>
                <w:szCs w:val="18"/>
              </w:rPr>
              <w:t>8</w:t>
            </w:r>
            <w:r w:rsidRPr="00F74CF4">
              <w:rPr>
                <w:rFonts w:ascii="Times New Roman" w:hAnsi="Times New Roman"/>
                <w:b w:val="0"/>
                <w:bCs/>
                <w:sz w:val="18"/>
                <w:szCs w:val="18"/>
              </w:rPr>
              <w:t>.1</w:t>
            </w:r>
            <w:r>
              <w:rPr>
                <w:rFonts w:ascii="Times New Roman" w:hAnsi="Times New Roman"/>
                <w:b w:val="0"/>
                <w:bCs/>
                <w:sz w:val="18"/>
                <w:szCs w:val="18"/>
              </w:rPr>
              <w:t>.</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C99933" w14:textId="77777777" w:rsidR="00C02EA2" w:rsidRPr="00F74CF4" w:rsidRDefault="00C02EA2" w:rsidP="00A525F2">
            <w:pPr>
              <w:jc w:val="both"/>
              <w:rPr>
                <w:rFonts w:ascii="Times New Roman" w:hAnsi="Times New Roman"/>
                <w:b w:val="0"/>
                <w:bCs/>
                <w:sz w:val="18"/>
                <w:szCs w:val="18"/>
              </w:rPr>
            </w:pPr>
            <w:r w:rsidRPr="00F74CF4">
              <w:rPr>
                <w:rFonts w:ascii="Times New Roman" w:hAnsi="Times New Roman"/>
                <w:b w:val="0"/>
                <w:sz w:val="18"/>
                <w:szCs w:val="18"/>
              </w:rPr>
              <w:t>Создание системы профилактики детского дорожно-транспортного травматизма и формирование у детей навыков безопасного движения на дорогах.</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06EFB4" w14:textId="77777777" w:rsidR="00C02EA2" w:rsidRPr="00F74CF4" w:rsidRDefault="00C02EA2" w:rsidP="00A525F2">
            <w:pPr>
              <w:jc w:val="both"/>
              <w:rPr>
                <w:rFonts w:ascii="Times New Roman" w:hAnsi="Times New Roman"/>
                <w:b w:val="0"/>
                <w:bCs/>
                <w:sz w:val="18"/>
                <w:szCs w:val="18"/>
              </w:rPr>
            </w:pPr>
            <w:r w:rsidRPr="00F74CF4">
              <w:rPr>
                <w:rFonts w:ascii="Times New Roman" w:hAnsi="Times New Roman"/>
                <w:b w:val="0"/>
                <w:bCs/>
                <w:sz w:val="18"/>
                <w:szCs w:val="18"/>
              </w:rPr>
              <w:t xml:space="preserve">Создание условий для воспитания у обучающихся </w:t>
            </w:r>
            <w:r w:rsidRPr="00F74CF4">
              <w:rPr>
                <w:rFonts w:ascii="Times New Roman" w:hAnsi="Times New Roman"/>
                <w:b w:val="0"/>
                <w:sz w:val="18"/>
                <w:szCs w:val="18"/>
              </w:rPr>
              <w:t>навыков безопасного поведения на дорогах</w:t>
            </w:r>
            <w:r w:rsidRPr="00F74CF4">
              <w:rPr>
                <w:rFonts w:ascii="Times New Roman" w:hAnsi="Times New Roman"/>
                <w:b w:val="0"/>
                <w:bCs/>
                <w:sz w:val="18"/>
                <w:szCs w:val="18"/>
              </w:rPr>
              <w:t>, способности к эффективному обучению</w:t>
            </w:r>
            <w:r w:rsidRPr="00F74CF4">
              <w:rPr>
                <w:rFonts w:ascii="Times New Roman" w:hAnsi="Times New Roman"/>
                <w:b w:val="0"/>
                <w:bCs/>
                <w:color w:val="FF0000"/>
                <w:sz w:val="18"/>
                <w:szCs w:val="18"/>
              </w:rPr>
              <w: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268C62" w14:textId="3412D87C" w:rsidR="00C02EA2" w:rsidRPr="00F74CF4" w:rsidRDefault="00C02EA2" w:rsidP="005C29D2">
            <w:pPr>
              <w:jc w:val="both"/>
              <w:rPr>
                <w:rFonts w:ascii="Times New Roman" w:hAnsi="Times New Roman"/>
                <w:b w:val="0"/>
                <w:bCs/>
                <w:sz w:val="18"/>
                <w:szCs w:val="18"/>
              </w:rPr>
            </w:pPr>
            <w:r w:rsidRPr="00F74CF4">
              <w:rPr>
                <w:rFonts w:ascii="Times New Roman" w:hAnsi="Times New Roman"/>
                <w:b w:val="0"/>
                <w:sz w:val="18"/>
                <w:szCs w:val="18"/>
              </w:rPr>
              <w:t xml:space="preserve">Эффективность системы выявления, поддержки и </w:t>
            </w:r>
          </w:p>
        </w:tc>
      </w:tr>
      <w:tr w:rsidR="005C29D2" w:rsidRPr="00F74CF4" w14:paraId="6C42F967" w14:textId="77777777" w:rsidTr="009B64D8">
        <w:trPr>
          <w:trHeight w:val="70"/>
        </w:trPr>
        <w:tc>
          <w:tcPr>
            <w:tcW w:w="704" w:type="dxa"/>
            <w:tcBorders>
              <w:top w:val="single" w:sz="4" w:space="0" w:color="000000"/>
              <w:left w:val="single" w:sz="4" w:space="0" w:color="000000"/>
              <w:bottom w:val="single" w:sz="4" w:space="0" w:color="000000"/>
              <w:right w:val="single" w:sz="4" w:space="0" w:color="000000"/>
            </w:tcBorders>
            <w:vAlign w:val="center"/>
          </w:tcPr>
          <w:p w14:paraId="0F9B6575" w14:textId="77777777" w:rsidR="005C29D2" w:rsidRPr="00F74CF4" w:rsidRDefault="005C29D2" w:rsidP="009B64D8">
            <w:pPr>
              <w:jc w:val="center"/>
              <w:rPr>
                <w:rFonts w:ascii="Times New Roman" w:hAnsi="Times New Roman"/>
                <w:b w:val="0"/>
                <w:bCs/>
                <w:sz w:val="18"/>
                <w:szCs w:val="18"/>
              </w:rPr>
            </w:pPr>
            <w:r w:rsidRPr="00F74CF4">
              <w:rPr>
                <w:rFonts w:ascii="Times New Roman" w:hAnsi="Times New Roman"/>
                <w:b w:val="0"/>
                <w:bCs/>
                <w:sz w:val="18"/>
                <w:szCs w:val="18"/>
              </w:rPr>
              <w:lastRenderedPageBreak/>
              <w:t>1</w:t>
            </w:r>
          </w:p>
        </w:tc>
        <w:tc>
          <w:tcPr>
            <w:tcW w:w="5245" w:type="dxa"/>
            <w:tcBorders>
              <w:top w:val="single" w:sz="4" w:space="0" w:color="000000"/>
              <w:left w:val="single" w:sz="4" w:space="0" w:color="000000"/>
              <w:bottom w:val="single" w:sz="4" w:space="0" w:color="000000"/>
              <w:right w:val="single" w:sz="4" w:space="0" w:color="000000"/>
            </w:tcBorders>
            <w:vAlign w:val="center"/>
          </w:tcPr>
          <w:p w14:paraId="578FFA9E" w14:textId="77777777" w:rsidR="005C29D2" w:rsidRPr="00F74CF4" w:rsidRDefault="005C29D2" w:rsidP="009B64D8">
            <w:pPr>
              <w:jc w:val="center"/>
              <w:rPr>
                <w:rFonts w:ascii="Times New Roman" w:hAnsi="Times New Roman"/>
                <w:b w:val="0"/>
                <w:bCs/>
                <w:sz w:val="18"/>
                <w:szCs w:val="18"/>
              </w:rPr>
            </w:pPr>
            <w:r w:rsidRPr="00F74CF4">
              <w:rPr>
                <w:rFonts w:ascii="Times New Roman" w:hAnsi="Times New Roman"/>
                <w:b w:val="0"/>
                <w:bCs/>
                <w:sz w:val="18"/>
                <w:szCs w:val="18"/>
              </w:rPr>
              <w:t>2</w:t>
            </w: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14:paraId="498E5351" w14:textId="77777777" w:rsidR="005C29D2" w:rsidRPr="00F74CF4" w:rsidRDefault="005C29D2" w:rsidP="009B64D8">
            <w:pPr>
              <w:jc w:val="center"/>
              <w:rPr>
                <w:rFonts w:ascii="Times New Roman" w:hAnsi="Times New Roman"/>
                <w:b w:val="0"/>
                <w:bCs/>
                <w:sz w:val="18"/>
                <w:szCs w:val="18"/>
              </w:rPr>
            </w:pPr>
            <w:r w:rsidRPr="00F74CF4">
              <w:rPr>
                <w:rFonts w:ascii="Times New Roman" w:hAnsi="Times New Roman"/>
                <w:b w:val="0"/>
                <w:bCs/>
                <w:sz w:val="18"/>
                <w:szCs w:val="18"/>
              </w:rPr>
              <w:t>3</w:t>
            </w:r>
          </w:p>
        </w:tc>
        <w:tc>
          <w:tcPr>
            <w:tcW w:w="2551" w:type="dxa"/>
            <w:tcBorders>
              <w:top w:val="single" w:sz="4" w:space="0" w:color="000000"/>
              <w:left w:val="single" w:sz="4" w:space="0" w:color="000000"/>
              <w:bottom w:val="single" w:sz="4" w:space="0" w:color="000000"/>
              <w:right w:val="single" w:sz="4" w:space="0" w:color="000000"/>
            </w:tcBorders>
            <w:vAlign w:val="center"/>
          </w:tcPr>
          <w:p w14:paraId="741F350C" w14:textId="77777777" w:rsidR="005C29D2" w:rsidRPr="00F74CF4" w:rsidRDefault="005C29D2" w:rsidP="009B64D8">
            <w:pPr>
              <w:jc w:val="center"/>
              <w:rPr>
                <w:rFonts w:ascii="Times New Roman" w:hAnsi="Times New Roman"/>
                <w:b w:val="0"/>
                <w:bCs/>
                <w:sz w:val="18"/>
                <w:szCs w:val="18"/>
              </w:rPr>
            </w:pPr>
            <w:r w:rsidRPr="00F74CF4">
              <w:rPr>
                <w:rFonts w:ascii="Times New Roman" w:hAnsi="Times New Roman"/>
                <w:b w:val="0"/>
                <w:bCs/>
                <w:sz w:val="18"/>
                <w:szCs w:val="18"/>
              </w:rPr>
              <w:t>4</w:t>
            </w:r>
          </w:p>
        </w:tc>
      </w:tr>
      <w:tr w:rsidR="005C29D2" w:rsidRPr="00F74CF4" w14:paraId="588394F9" w14:textId="77777777" w:rsidTr="00A525F2">
        <w:trPr>
          <w:trHeight w:val="409"/>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14EAE0" w14:textId="77777777" w:rsidR="005C29D2" w:rsidRPr="00F74CF4" w:rsidRDefault="005C29D2" w:rsidP="00A525F2">
            <w:pPr>
              <w:jc w:val="center"/>
              <w:rPr>
                <w:rFonts w:ascii="Times New Roman" w:hAnsi="Times New Roman"/>
                <w:b w:val="0"/>
                <w:bCs/>
                <w:sz w:val="18"/>
                <w:szCs w:val="18"/>
              </w:rPr>
            </w:pPr>
          </w:p>
        </w:tc>
        <w:tc>
          <w:tcPr>
            <w:tcW w:w="52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8368B9" w14:textId="77777777" w:rsidR="005C29D2" w:rsidRPr="00F74CF4" w:rsidRDefault="005C29D2" w:rsidP="00A525F2">
            <w:pPr>
              <w:jc w:val="both"/>
              <w:rPr>
                <w:rFonts w:ascii="Times New Roman" w:hAnsi="Times New Roman"/>
                <w:b w:val="0"/>
                <w:sz w:val="18"/>
                <w:szCs w:val="18"/>
              </w:rPr>
            </w:pP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553069" w14:textId="77777777" w:rsidR="005C29D2" w:rsidRPr="00F74CF4" w:rsidRDefault="005C29D2" w:rsidP="00A525F2">
            <w:pPr>
              <w:jc w:val="both"/>
              <w:rPr>
                <w:rFonts w:ascii="Times New Roman" w:hAnsi="Times New Roman"/>
                <w:b w:val="0"/>
                <w:bCs/>
                <w:sz w:val="18"/>
                <w:szCs w:val="18"/>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2F169E" w14:textId="5668C6A3" w:rsidR="005C29D2" w:rsidRPr="00F74CF4" w:rsidRDefault="005C29D2" w:rsidP="00A525F2">
            <w:pPr>
              <w:jc w:val="both"/>
              <w:rPr>
                <w:rFonts w:ascii="Times New Roman" w:hAnsi="Times New Roman"/>
                <w:b w:val="0"/>
                <w:sz w:val="18"/>
                <w:szCs w:val="18"/>
              </w:rPr>
            </w:pPr>
            <w:r w:rsidRPr="00F74CF4">
              <w:rPr>
                <w:rFonts w:ascii="Times New Roman" w:hAnsi="Times New Roman"/>
                <w:b w:val="0"/>
                <w:sz w:val="18"/>
                <w:szCs w:val="18"/>
              </w:rPr>
              <w:t>развития способностей и талантов у детей и молодежи</w:t>
            </w:r>
          </w:p>
        </w:tc>
      </w:tr>
      <w:tr w:rsidR="00C02EA2" w:rsidRPr="00F74CF4" w14:paraId="2C64BF0F" w14:textId="77777777" w:rsidTr="00A525F2">
        <w:trPr>
          <w:trHeight w:val="415"/>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C7FAC6" w14:textId="77777777" w:rsidR="00C02EA2" w:rsidRPr="00F74CF4" w:rsidRDefault="00C02EA2" w:rsidP="00A525F2">
            <w:pPr>
              <w:jc w:val="center"/>
              <w:rPr>
                <w:rFonts w:ascii="Times New Roman" w:hAnsi="Times New Roman"/>
                <w:b w:val="0"/>
                <w:bCs/>
                <w:sz w:val="18"/>
                <w:szCs w:val="18"/>
              </w:rPr>
            </w:pPr>
            <w:r w:rsidRPr="00F74CF4">
              <w:rPr>
                <w:rFonts w:ascii="Times New Roman" w:hAnsi="Times New Roman"/>
                <w:b w:val="0"/>
                <w:bCs/>
                <w:sz w:val="18"/>
                <w:szCs w:val="18"/>
              </w:rPr>
              <w:t>1.</w:t>
            </w:r>
            <w:r>
              <w:rPr>
                <w:rFonts w:ascii="Times New Roman" w:hAnsi="Times New Roman"/>
                <w:b w:val="0"/>
                <w:bCs/>
                <w:sz w:val="18"/>
                <w:szCs w:val="18"/>
              </w:rPr>
              <w:t>8</w:t>
            </w:r>
            <w:r w:rsidRPr="00F74CF4">
              <w:rPr>
                <w:rFonts w:ascii="Times New Roman" w:hAnsi="Times New Roman"/>
                <w:b w:val="0"/>
                <w:bCs/>
                <w:sz w:val="18"/>
                <w:szCs w:val="18"/>
              </w:rPr>
              <w:t>.2</w:t>
            </w:r>
            <w:r>
              <w:rPr>
                <w:rFonts w:ascii="Times New Roman" w:hAnsi="Times New Roman"/>
                <w:b w:val="0"/>
                <w:bCs/>
                <w:sz w:val="18"/>
                <w:szCs w:val="18"/>
              </w:rPr>
              <w:t>.</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C6748" w14:textId="77777777" w:rsidR="00C02EA2" w:rsidRPr="00F74CF4" w:rsidRDefault="00C02EA2" w:rsidP="00A525F2">
            <w:pPr>
              <w:jc w:val="both"/>
              <w:rPr>
                <w:rFonts w:ascii="Times New Roman" w:hAnsi="Times New Roman"/>
                <w:b w:val="0"/>
                <w:sz w:val="18"/>
                <w:szCs w:val="18"/>
              </w:rPr>
            </w:pPr>
            <w:r w:rsidRPr="00F74CF4">
              <w:rPr>
                <w:rFonts w:ascii="Times New Roman" w:hAnsi="Times New Roman"/>
                <w:b w:val="0"/>
                <w:color w:val="000000" w:themeColor="text1"/>
                <w:sz w:val="18"/>
                <w:szCs w:val="18"/>
              </w:rPr>
              <w:t>Воспитание всесторонне и гармонично развитой личности</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2246A9" w14:textId="061A1A69" w:rsidR="00C02EA2" w:rsidRPr="0059668D" w:rsidRDefault="00C02EA2" w:rsidP="0059668D">
            <w:pPr>
              <w:jc w:val="both"/>
              <w:rPr>
                <w:rFonts w:ascii="Times New Roman" w:hAnsi="Times New Roman"/>
                <w:b w:val="0"/>
                <w:color w:val="000000" w:themeColor="text1"/>
                <w:sz w:val="18"/>
                <w:szCs w:val="18"/>
              </w:rPr>
            </w:pPr>
            <w:r w:rsidRPr="00F74CF4">
              <w:rPr>
                <w:rFonts w:ascii="Times New Roman" w:hAnsi="Times New Roman"/>
                <w:b w:val="0"/>
                <w:color w:val="000000" w:themeColor="text1"/>
                <w:sz w:val="18"/>
                <w:szCs w:val="18"/>
              </w:rPr>
              <w:t xml:space="preserve">Создание условий для раскрытия и реализации созидательных способностей личности, ее умственно-интеллектуального и творческого потенциала, гражданского, национального, духовно - нравственного воспитания и развития детей и молодежи. Проведение мероприятий различных профилактических направленностей (профилактика дорожно-транспортного травматизма, профилактика потребления </w:t>
            </w:r>
            <w:proofErr w:type="spellStart"/>
            <w:r w:rsidRPr="00F74CF4">
              <w:rPr>
                <w:rFonts w:ascii="Times New Roman" w:hAnsi="Times New Roman"/>
                <w:b w:val="0"/>
                <w:color w:val="000000" w:themeColor="text1"/>
                <w:sz w:val="18"/>
                <w:szCs w:val="18"/>
              </w:rPr>
              <w:t>психоактивных</w:t>
            </w:r>
            <w:proofErr w:type="spellEnd"/>
            <w:r w:rsidRPr="00F74CF4">
              <w:rPr>
                <w:rFonts w:ascii="Times New Roman" w:hAnsi="Times New Roman"/>
                <w:b w:val="0"/>
                <w:color w:val="000000" w:themeColor="text1"/>
                <w:sz w:val="18"/>
                <w:szCs w:val="18"/>
              </w:rPr>
              <w:t xml:space="preserve"> веществ и др.), в целях воспитания ценностного отношения к здоровому образу жизни. Обеспечение условий для формирования коммуникативной культуры в школьной среде. Формирование единого пространства психологического сопровождения (нормативного, </w:t>
            </w:r>
            <w:r w:rsidR="005C29D2" w:rsidRPr="00F74CF4">
              <w:rPr>
                <w:rFonts w:ascii="Times New Roman" w:hAnsi="Times New Roman"/>
                <w:b w:val="0"/>
                <w:color w:val="000000" w:themeColor="text1"/>
                <w:sz w:val="18"/>
                <w:szCs w:val="18"/>
              </w:rPr>
              <w:t>организационного, управленческого, методического). Создание института внештатных психологов, обеспечивающих социальную помощь обучающимся, испытывающим трудности в освоении основных общеобразовательных программ, своем развитии и социальной адаптации, в целях повышения доступности и качества психологической помощи участникам образовательных отношений.</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FD885A" w14:textId="77777777" w:rsidR="00C02EA2" w:rsidRPr="00F74CF4" w:rsidRDefault="00C02EA2" w:rsidP="00A525F2">
            <w:pPr>
              <w:jc w:val="both"/>
              <w:rPr>
                <w:rFonts w:ascii="Times New Roman" w:hAnsi="Times New Roman"/>
                <w:b w:val="0"/>
                <w:bCs/>
                <w:sz w:val="18"/>
                <w:szCs w:val="18"/>
              </w:rPr>
            </w:pPr>
            <w:r w:rsidRPr="00F74CF4">
              <w:rPr>
                <w:rFonts w:ascii="Times New Roman" w:hAnsi="Times New Roman"/>
                <w:b w:val="0"/>
                <w:sz w:val="18"/>
                <w:szCs w:val="18"/>
              </w:rPr>
              <w:t>Эффективность системы выявления, поддержки и развития способностей и талантов у детей и молодежи</w:t>
            </w:r>
          </w:p>
        </w:tc>
      </w:tr>
      <w:tr w:rsidR="00C02EA2" w:rsidRPr="00F8292C" w14:paraId="636091DF" w14:textId="77777777" w:rsidTr="00A525F2">
        <w:trPr>
          <w:trHeight w:val="396"/>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CF473" w14:textId="77777777" w:rsidR="00C02EA2" w:rsidRPr="00F8292C" w:rsidRDefault="00C02EA2" w:rsidP="00A525F2">
            <w:pPr>
              <w:jc w:val="center"/>
              <w:rPr>
                <w:rFonts w:ascii="Times New Roman" w:hAnsi="Times New Roman"/>
                <w:sz w:val="18"/>
                <w:szCs w:val="18"/>
              </w:rPr>
            </w:pPr>
            <w:r w:rsidRPr="00F8292C">
              <w:rPr>
                <w:rFonts w:ascii="Times New Roman" w:hAnsi="Times New Roman"/>
                <w:sz w:val="18"/>
                <w:szCs w:val="18"/>
              </w:rPr>
              <w:t>1.9.</w:t>
            </w:r>
          </w:p>
        </w:tc>
        <w:tc>
          <w:tcPr>
            <w:tcW w:w="140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47ABAE4" w14:textId="77777777" w:rsidR="00C02EA2" w:rsidRPr="00F8292C" w:rsidRDefault="00C02EA2" w:rsidP="00A525F2">
            <w:pPr>
              <w:jc w:val="center"/>
              <w:rPr>
                <w:rFonts w:ascii="Times New Roman" w:hAnsi="Times New Roman"/>
                <w:sz w:val="18"/>
                <w:szCs w:val="18"/>
              </w:rPr>
            </w:pPr>
            <w:r w:rsidRPr="00F8292C">
              <w:rPr>
                <w:rFonts w:ascii="Times New Roman" w:hAnsi="Times New Roman" w:hint="eastAsia"/>
                <w:sz w:val="18"/>
                <w:szCs w:val="18"/>
              </w:rPr>
              <w:t>Комплекс</w:t>
            </w:r>
            <w:r w:rsidRPr="00F8292C">
              <w:rPr>
                <w:rFonts w:ascii="Times New Roman" w:hAnsi="Times New Roman"/>
                <w:sz w:val="18"/>
                <w:szCs w:val="18"/>
              </w:rPr>
              <w:t xml:space="preserve"> </w:t>
            </w:r>
            <w:r w:rsidRPr="00F8292C">
              <w:rPr>
                <w:rFonts w:ascii="Times New Roman" w:hAnsi="Times New Roman" w:hint="eastAsia"/>
                <w:sz w:val="18"/>
                <w:szCs w:val="18"/>
              </w:rPr>
              <w:t>процессных</w:t>
            </w:r>
            <w:r w:rsidRPr="00F8292C">
              <w:rPr>
                <w:rFonts w:ascii="Times New Roman" w:hAnsi="Times New Roman"/>
                <w:sz w:val="18"/>
                <w:szCs w:val="18"/>
              </w:rPr>
              <w:t xml:space="preserve"> </w:t>
            </w:r>
            <w:r w:rsidRPr="00F8292C">
              <w:rPr>
                <w:rFonts w:ascii="Times New Roman" w:hAnsi="Times New Roman" w:hint="eastAsia"/>
                <w:sz w:val="18"/>
                <w:szCs w:val="18"/>
              </w:rPr>
              <w:t>мероприятий</w:t>
            </w:r>
            <w:r w:rsidRPr="00F8292C">
              <w:rPr>
                <w:rFonts w:ascii="Times New Roman" w:hAnsi="Times New Roman"/>
                <w:sz w:val="18"/>
                <w:szCs w:val="18"/>
              </w:rPr>
              <w:t xml:space="preserve"> «Развитие материально-технической базы образовательных организаций»</w:t>
            </w:r>
          </w:p>
        </w:tc>
      </w:tr>
      <w:tr w:rsidR="00C02EA2" w:rsidRPr="00616DE1" w14:paraId="297845B0" w14:textId="77777777" w:rsidTr="00A525F2">
        <w:trPr>
          <w:trHeight w:val="396"/>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8F813" w14:textId="77777777" w:rsidR="00C02EA2" w:rsidRPr="00616DE1" w:rsidRDefault="00C02EA2" w:rsidP="00A525F2">
            <w:pPr>
              <w:jc w:val="center"/>
              <w:rPr>
                <w:rFonts w:ascii="Times New Roman" w:hAnsi="Times New Roman"/>
                <w:bCs/>
                <w:sz w:val="18"/>
                <w:szCs w:val="18"/>
              </w:rPr>
            </w:pP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E19F22" w14:textId="77777777" w:rsidR="00C02EA2" w:rsidRPr="00616DE1" w:rsidRDefault="00C02EA2" w:rsidP="00A525F2">
            <w:pPr>
              <w:rPr>
                <w:rFonts w:ascii="Times New Roman" w:hAnsi="Times New Roman"/>
                <w:bCs/>
                <w:sz w:val="18"/>
                <w:szCs w:val="18"/>
              </w:rPr>
            </w:pPr>
            <w:r w:rsidRPr="00616DE1">
              <w:rPr>
                <w:rFonts w:ascii="Times New Roman" w:hAnsi="Times New Roman"/>
                <w:b w:val="0"/>
                <w:bCs/>
                <w:color w:val="000000" w:themeColor="text1"/>
                <w:sz w:val="18"/>
                <w:szCs w:val="18"/>
              </w:rPr>
              <w:t>Ответственный за реализацию: ДГиЗО</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A2B7F7" w14:textId="77777777" w:rsidR="00C02EA2" w:rsidRPr="00616DE1" w:rsidRDefault="00C02EA2" w:rsidP="00A525F2">
            <w:pPr>
              <w:jc w:val="center"/>
              <w:rPr>
                <w:rFonts w:ascii="Times New Roman" w:hAnsi="Times New Roman"/>
                <w:bCs/>
                <w:sz w:val="18"/>
                <w:szCs w:val="18"/>
              </w:rPr>
            </w:pPr>
            <w:r w:rsidRPr="00616DE1">
              <w:rPr>
                <w:rFonts w:ascii="Times New Roman" w:hAnsi="Times New Roman"/>
                <w:b w:val="0"/>
                <w:bCs/>
                <w:sz w:val="18"/>
                <w:szCs w:val="18"/>
              </w:rPr>
              <w:t>Срок реализации: 2024-2030</w:t>
            </w:r>
          </w:p>
        </w:tc>
      </w:tr>
      <w:tr w:rsidR="00C02EA2" w:rsidRPr="00F74CF4" w14:paraId="2BBC0681" w14:textId="77777777" w:rsidTr="00A525F2">
        <w:trPr>
          <w:trHeight w:val="433"/>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164B4E" w14:textId="77777777" w:rsidR="00C02EA2" w:rsidRPr="00616DE1" w:rsidRDefault="00C02EA2" w:rsidP="00A525F2">
            <w:pPr>
              <w:jc w:val="center"/>
              <w:rPr>
                <w:rFonts w:ascii="Times New Roman" w:hAnsi="Times New Roman"/>
                <w:b w:val="0"/>
                <w:bCs/>
                <w:sz w:val="18"/>
                <w:szCs w:val="18"/>
              </w:rPr>
            </w:pPr>
            <w:r w:rsidRPr="00616DE1">
              <w:rPr>
                <w:rFonts w:ascii="Times New Roman" w:hAnsi="Times New Roman"/>
                <w:b w:val="0"/>
                <w:bCs/>
                <w:sz w:val="18"/>
                <w:szCs w:val="18"/>
              </w:rPr>
              <w:t>1.</w:t>
            </w:r>
            <w:r>
              <w:rPr>
                <w:rFonts w:ascii="Times New Roman" w:hAnsi="Times New Roman"/>
                <w:b w:val="0"/>
                <w:bCs/>
                <w:sz w:val="18"/>
                <w:szCs w:val="18"/>
              </w:rPr>
              <w:t>9</w:t>
            </w:r>
            <w:r w:rsidRPr="00616DE1">
              <w:rPr>
                <w:rFonts w:ascii="Times New Roman" w:hAnsi="Times New Roman"/>
                <w:b w:val="0"/>
                <w:bCs/>
                <w:sz w:val="18"/>
                <w:szCs w:val="18"/>
              </w:rPr>
              <w:t>.1</w:t>
            </w:r>
            <w:r>
              <w:rPr>
                <w:rFonts w:ascii="Times New Roman" w:hAnsi="Times New Roman"/>
                <w:b w:val="0"/>
                <w:bCs/>
                <w:sz w:val="18"/>
                <w:szCs w:val="18"/>
              </w:rPr>
              <w:t>.</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53A510" w14:textId="77777777" w:rsidR="00C02EA2" w:rsidRPr="00972A25" w:rsidRDefault="00C02EA2" w:rsidP="00A525F2">
            <w:pPr>
              <w:jc w:val="both"/>
              <w:rPr>
                <w:rFonts w:ascii="Times New Roman" w:hAnsi="Times New Roman"/>
                <w:b w:val="0"/>
                <w:color w:val="000000" w:themeColor="text1"/>
                <w:sz w:val="18"/>
                <w:szCs w:val="18"/>
              </w:rPr>
            </w:pPr>
            <w:r w:rsidRPr="00972A25">
              <w:rPr>
                <w:rFonts w:ascii="Times New Roman" w:hAnsi="Times New Roman"/>
                <w:b w:val="0"/>
                <w:bCs/>
                <w:sz w:val="18"/>
                <w:szCs w:val="18"/>
              </w:rPr>
              <w:t>Развитие материально-технической базы образовательных организаций</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F0135B" w14:textId="77777777" w:rsidR="00C02EA2" w:rsidRPr="00616DE1" w:rsidRDefault="00C02EA2" w:rsidP="00A525F2">
            <w:pPr>
              <w:jc w:val="both"/>
              <w:rPr>
                <w:rFonts w:ascii="Times New Roman" w:hAnsi="Times New Roman"/>
                <w:b w:val="0"/>
              </w:rPr>
            </w:pPr>
            <w:r>
              <w:rPr>
                <w:rFonts w:ascii="Times New Roman" w:hAnsi="Times New Roman"/>
                <w:b w:val="0"/>
              </w:rPr>
              <w:t>Строительство, р</w:t>
            </w:r>
            <w:r w:rsidRPr="00616DE1">
              <w:rPr>
                <w:rFonts w:ascii="Times New Roman" w:hAnsi="Times New Roman"/>
                <w:b w:val="0"/>
              </w:rPr>
              <w:t>еконструкция, капитальный и текущий ремонты объектов образования города Нефтеюганска.</w:t>
            </w:r>
          </w:p>
          <w:p w14:paraId="6C235AE7" w14:textId="77777777" w:rsidR="00C02EA2" w:rsidRPr="00616DE1" w:rsidRDefault="00C02EA2" w:rsidP="00A525F2">
            <w:pPr>
              <w:jc w:val="both"/>
              <w:rPr>
                <w:rFonts w:ascii="Times New Roman" w:hAnsi="Times New Roman"/>
                <w:b w:val="0"/>
                <w:color w:val="000000" w:themeColor="text1"/>
                <w:sz w:val="18"/>
                <w:szCs w:val="18"/>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634FBF" w14:textId="77777777" w:rsidR="00C02EA2" w:rsidRPr="00616DE1" w:rsidRDefault="00C02EA2" w:rsidP="00A525F2">
            <w:pPr>
              <w:tabs>
                <w:tab w:val="left" w:pos="709"/>
              </w:tabs>
              <w:jc w:val="both"/>
              <w:rPr>
                <w:rFonts w:ascii="Times New Roman" w:eastAsia="Calibri" w:hAnsi="Times New Roman"/>
                <w:b w:val="0"/>
              </w:rPr>
            </w:pPr>
            <w:r w:rsidRPr="00616DE1">
              <w:rPr>
                <w:rFonts w:ascii="Times New Roman" w:hAnsi="Times New Roman"/>
                <w:b w:val="0"/>
                <w:bCs/>
              </w:rPr>
              <w:t>Доступность дошкольного образования для детей в возрасте от 3 до 7 лет</w:t>
            </w:r>
            <w:r w:rsidRPr="00616DE1">
              <w:rPr>
                <w:rFonts w:ascii="Times New Roman" w:eastAsia="Calibri" w:hAnsi="Times New Roman"/>
                <w:b w:val="0"/>
              </w:rPr>
              <w:t xml:space="preserve"> </w:t>
            </w:r>
          </w:p>
          <w:p w14:paraId="33F727BB" w14:textId="77777777" w:rsidR="00C02EA2" w:rsidRPr="00616DE1" w:rsidRDefault="00C02EA2" w:rsidP="00A525F2">
            <w:pPr>
              <w:tabs>
                <w:tab w:val="left" w:pos="709"/>
              </w:tabs>
              <w:jc w:val="both"/>
              <w:rPr>
                <w:rFonts w:ascii="Times New Roman" w:eastAsia="Calibri" w:hAnsi="Times New Roman"/>
                <w:b w:val="0"/>
              </w:rPr>
            </w:pPr>
            <w:r w:rsidRPr="00616DE1">
              <w:rPr>
                <w:rFonts w:ascii="Times New Roman" w:hAnsi="Times New Roman"/>
                <w:b w:val="0"/>
                <w:bCs/>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r>
      <w:tr w:rsidR="00C02EA2" w:rsidRPr="00F74CF4" w14:paraId="067845EA" w14:textId="77777777" w:rsidTr="00A525F2">
        <w:trPr>
          <w:trHeight w:val="250"/>
        </w:trPr>
        <w:tc>
          <w:tcPr>
            <w:tcW w:w="704" w:type="dxa"/>
            <w:tcBorders>
              <w:top w:val="single" w:sz="4" w:space="0" w:color="000000"/>
              <w:left w:val="single" w:sz="4" w:space="0" w:color="000000"/>
              <w:bottom w:val="single" w:sz="4" w:space="0" w:color="000000"/>
              <w:right w:val="single" w:sz="4" w:space="0" w:color="000000"/>
            </w:tcBorders>
            <w:vAlign w:val="center"/>
          </w:tcPr>
          <w:p w14:paraId="675246F9" w14:textId="77777777" w:rsidR="00C02EA2" w:rsidRPr="00F74CF4" w:rsidRDefault="00C02EA2" w:rsidP="00A525F2">
            <w:pPr>
              <w:shd w:val="clear" w:color="FFFFFF" w:themeColor="background1" w:fill="FFFFFF" w:themeFill="background1"/>
              <w:jc w:val="center"/>
              <w:rPr>
                <w:rFonts w:ascii="Times New Roman" w:hAnsi="Times New Roman"/>
                <w:bCs/>
                <w:sz w:val="18"/>
                <w:szCs w:val="18"/>
              </w:rPr>
            </w:pPr>
            <w:r w:rsidRPr="00F74CF4">
              <w:rPr>
                <w:rFonts w:ascii="Times New Roman" w:hAnsi="Times New Roman"/>
                <w:bCs/>
                <w:sz w:val="18"/>
                <w:szCs w:val="18"/>
              </w:rPr>
              <w:t>2</w:t>
            </w:r>
          </w:p>
        </w:tc>
        <w:tc>
          <w:tcPr>
            <w:tcW w:w="14033" w:type="dxa"/>
            <w:gridSpan w:val="4"/>
            <w:tcBorders>
              <w:top w:val="single" w:sz="4" w:space="0" w:color="000000"/>
              <w:left w:val="single" w:sz="4" w:space="0" w:color="000000"/>
              <w:bottom w:val="single" w:sz="4" w:space="0" w:color="000000"/>
              <w:right w:val="single" w:sz="4" w:space="0" w:color="000000"/>
            </w:tcBorders>
            <w:vAlign w:val="center"/>
          </w:tcPr>
          <w:p w14:paraId="5A799C91" w14:textId="77777777" w:rsidR="00C02EA2" w:rsidRPr="00F74CF4" w:rsidRDefault="00C02EA2" w:rsidP="00A525F2">
            <w:pPr>
              <w:shd w:val="clear" w:color="FFFFFF" w:themeColor="background1" w:fill="FFFFFF" w:themeFill="background1"/>
              <w:jc w:val="center"/>
              <w:rPr>
                <w:rFonts w:ascii="Times New Roman" w:hAnsi="Times New Roman"/>
                <w:bCs/>
                <w:color w:val="000000"/>
                <w:sz w:val="18"/>
                <w:szCs w:val="18"/>
              </w:rPr>
            </w:pPr>
            <w:r w:rsidRPr="00F74CF4">
              <w:rPr>
                <w:rFonts w:ascii="Times New Roman" w:hAnsi="Times New Roman"/>
                <w:bCs/>
                <w:color w:val="000000" w:themeColor="text1"/>
                <w:sz w:val="18"/>
                <w:szCs w:val="18"/>
              </w:rPr>
              <w:t>Направление (подпрограммы) 2.«Ресурсное обеспечение в сфере образования»</w:t>
            </w:r>
          </w:p>
        </w:tc>
      </w:tr>
      <w:tr w:rsidR="00C02EA2" w:rsidRPr="00F74CF4" w14:paraId="33302CC7" w14:textId="77777777" w:rsidTr="00A525F2">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4F1ED050" w14:textId="77777777" w:rsidR="00C02EA2" w:rsidRPr="00F74CF4" w:rsidRDefault="00C02EA2" w:rsidP="00A525F2">
            <w:pPr>
              <w:jc w:val="center"/>
              <w:rPr>
                <w:rFonts w:ascii="Times New Roman" w:hAnsi="Times New Roman"/>
                <w:sz w:val="18"/>
                <w:szCs w:val="18"/>
              </w:rPr>
            </w:pPr>
            <w:r w:rsidRPr="00F74CF4">
              <w:rPr>
                <w:rFonts w:ascii="Times New Roman" w:hAnsi="Times New Roman"/>
                <w:sz w:val="18"/>
                <w:szCs w:val="18"/>
              </w:rPr>
              <w:t>2.1</w:t>
            </w:r>
            <w:r>
              <w:rPr>
                <w:rFonts w:ascii="Times New Roman" w:hAnsi="Times New Roman"/>
                <w:sz w:val="18"/>
                <w:szCs w:val="18"/>
              </w:rPr>
              <w:t>.</w:t>
            </w:r>
          </w:p>
        </w:tc>
        <w:tc>
          <w:tcPr>
            <w:tcW w:w="14033" w:type="dxa"/>
            <w:gridSpan w:val="4"/>
            <w:tcBorders>
              <w:top w:val="single" w:sz="4" w:space="0" w:color="000000"/>
              <w:left w:val="single" w:sz="4" w:space="0" w:color="000000"/>
              <w:bottom w:val="single" w:sz="4" w:space="0" w:color="000000"/>
              <w:right w:val="single" w:sz="4" w:space="0" w:color="000000"/>
            </w:tcBorders>
            <w:vAlign w:val="center"/>
          </w:tcPr>
          <w:p w14:paraId="6C2A70A4" w14:textId="77777777" w:rsidR="00C02EA2" w:rsidRPr="00F74CF4" w:rsidRDefault="00C02EA2" w:rsidP="00A525F2">
            <w:pPr>
              <w:jc w:val="center"/>
              <w:rPr>
                <w:rFonts w:ascii="Times New Roman" w:hAnsi="Times New Roman"/>
                <w:sz w:val="18"/>
                <w:szCs w:val="18"/>
              </w:rPr>
            </w:pPr>
            <w:r w:rsidRPr="00F74CF4">
              <w:rPr>
                <w:rFonts w:ascii="Times New Roman" w:hAnsi="Times New Roman"/>
                <w:sz w:val="18"/>
                <w:szCs w:val="18"/>
              </w:rPr>
              <w:t>Комплекс процессных мероприятий «</w:t>
            </w:r>
            <w:r w:rsidRPr="00F74CF4">
              <w:rPr>
                <w:rFonts w:ascii="Times New Roman" w:hAnsi="Times New Roman" w:hint="eastAsia"/>
                <w:sz w:val="18"/>
                <w:szCs w:val="18"/>
              </w:rPr>
              <w:t>Обеспечение</w:t>
            </w:r>
            <w:r w:rsidRPr="00F74CF4">
              <w:rPr>
                <w:rFonts w:ascii="Times New Roman" w:hAnsi="Times New Roman"/>
                <w:sz w:val="18"/>
                <w:szCs w:val="18"/>
              </w:rPr>
              <w:t xml:space="preserve"> </w:t>
            </w:r>
            <w:r w:rsidRPr="00F74CF4">
              <w:rPr>
                <w:rFonts w:ascii="Times New Roman" w:hAnsi="Times New Roman" w:hint="eastAsia"/>
                <w:sz w:val="18"/>
                <w:szCs w:val="18"/>
              </w:rPr>
              <w:t>деятельности</w:t>
            </w:r>
            <w:r w:rsidRPr="00F74CF4">
              <w:rPr>
                <w:rFonts w:ascii="Times New Roman" w:hAnsi="Times New Roman"/>
                <w:sz w:val="18"/>
                <w:szCs w:val="18"/>
              </w:rPr>
              <w:t xml:space="preserve"> </w:t>
            </w:r>
            <w:r w:rsidRPr="00F74CF4">
              <w:rPr>
                <w:rFonts w:ascii="Times New Roman" w:hAnsi="Times New Roman" w:hint="eastAsia"/>
                <w:sz w:val="18"/>
                <w:szCs w:val="18"/>
              </w:rPr>
              <w:t>органов</w:t>
            </w:r>
            <w:r w:rsidRPr="00F74CF4">
              <w:rPr>
                <w:rFonts w:ascii="Times New Roman" w:hAnsi="Times New Roman"/>
                <w:sz w:val="18"/>
                <w:szCs w:val="18"/>
              </w:rPr>
              <w:t xml:space="preserve"> </w:t>
            </w:r>
            <w:r w:rsidRPr="00F74CF4">
              <w:rPr>
                <w:rFonts w:ascii="Times New Roman" w:hAnsi="Times New Roman" w:hint="eastAsia"/>
                <w:sz w:val="18"/>
                <w:szCs w:val="18"/>
              </w:rPr>
              <w:t>местного</w:t>
            </w:r>
            <w:r w:rsidRPr="00F74CF4">
              <w:rPr>
                <w:rFonts w:ascii="Times New Roman" w:hAnsi="Times New Roman"/>
                <w:sz w:val="18"/>
                <w:szCs w:val="18"/>
              </w:rPr>
              <w:t xml:space="preserve"> </w:t>
            </w:r>
            <w:r w:rsidRPr="00F74CF4">
              <w:rPr>
                <w:rFonts w:ascii="Times New Roman" w:hAnsi="Times New Roman" w:hint="eastAsia"/>
                <w:sz w:val="18"/>
                <w:szCs w:val="18"/>
              </w:rPr>
              <w:t>самоуправления</w:t>
            </w:r>
            <w:r w:rsidRPr="00F74CF4">
              <w:rPr>
                <w:rFonts w:ascii="Times New Roman" w:hAnsi="Times New Roman"/>
                <w:sz w:val="18"/>
                <w:szCs w:val="18"/>
              </w:rPr>
              <w:t xml:space="preserve"> города Нефтеюганска»</w:t>
            </w:r>
          </w:p>
        </w:tc>
      </w:tr>
      <w:tr w:rsidR="00C02EA2" w:rsidRPr="00F74CF4" w14:paraId="001ED6B4" w14:textId="77777777" w:rsidTr="00A525F2">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5A32A908" w14:textId="77777777" w:rsidR="00C02EA2" w:rsidRPr="00F74CF4" w:rsidRDefault="00C02EA2" w:rsidP="00A525F2">
            <w:pPr>
              <w:jc w:val="center"/>
              <w:rPr>
                <w:rFonts w:ascii="Times New Roman" w:hAnsi="Times New Roman"/>
                <w:b w:val="0"/>
                <w:bCs/>
                <w:sz w:val="18"/>
                <w:szCs w:val="18"/>
              </w:rPr>
            </w:pPr>
          </w:p>
        </w:tc>
        <w:tc>
          <w:tcPr>
            <w:tcW w:w="7229" w:type="dxa"/>
            <w:gridSpan w:val="2"/>
            <w:tcBorders>
              <w:top w:val="single" w:sz="4" w:space="0" w:color="000000"/>
              <w:left w:val="single" w:sz="4" w:space="0" w:color="000000"/>
              <w:bottom w:val="single" w:sz="4" w:space="0" w:color="000000"/>
              <w:right w:val="single" w:sz="4" w:space="0" w:color="000000"/>
            </w:tcBorders>
            <w:vAlign w:val="center"/>
          </w:tcPr>
          <w:p w14:paraId="648B7078" w14:textId="77777777" w:rsidR="00C02EA2" w:rsidRPr="00F74CF4" w:rsidRDefault="00C02EA2" w:rsidP="00A525F2">
            <w:pPr>
              <w:rPr>
                <w:rFonts w:ascii="Times New Roman" w:hAnsi="Times New Roman"/>
                <w:b w:val="0"/>
                <w:bCs/>
                <w:sz w:val="18"/>
                <w:szCs w:val="18"/>
              </w:rPr>
            </w:pPr>
            <w:r w:rsidRPr="00F74CF4">
              <w:rPr>
                <w:rFonts w:ascii="Times New Roman" w:hAnsi="Times New Roman"/>
                <w:b w:val="0"/>
                <w:bCs/>
                <w:color w:val="000000" w:themeColor="text1"/>
                <w:sz w:val="18"/>
                <w:szCs w:val="18"/>
              </w:rPr>
              <w:t>Ответственный за реализацию: ДО</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5466A042" w14:textId="77777777" w:rsidR="00C02EA2" w:rsidRPr="00F74CF4" w:rsidRDefault="00C02EA2" w:rsidP="00A525F2">
            <w:pPr>
              <w:jc w:val="center"/>
              <w:rPr>
                <w:b w:val="0"/>
                <w:bCs/>
                <w:sz w:val="18"/>
                <w:szCs w:val="18"/>
              </w:rPr>
            </w:pPr>
            <w:r w:rsidRPr="00F74CF4">
              <w:rPr>
                <w:rFonts w:ascii="Times New Roman" w:hAnsi="Times New Roman"/>
                <w:b w:val="0"/>
                <w:bCs/>
                <w:sz w:val="18"/>
                <w:szCs w:val="18"/>
              </w:rPr>
              <w:t>Срок реализации: 2024-2030</w:t>
            </w:r>
          </w:p>
        </w:tc>
      </w:tr>
      <w:tr w:rsidR="00C02EA2" w:rsidRPr="00F74CF4" w14:paraId="50BF6263" w14:textId="77777777" w:rsidTr="00A525F2">
        <w:trPr>
          <w:trHeight w:val="443"/>
        </w:trPr>
        <w:tc>
          <w:tcPr>
            <w:tcW w:w="704" w:type="dxa"/>
            <w:tcBorders>
              <w:top w:val="single" w:sz="4" w:space="0" w:color="000000"/>
              <w:left w:val="single" w:sz="4" w:space="0" w:color="000000"/>
              <w:bottom w:val="single" w:sz="4" w:space="0" w:color="000000"/>
              <w:right w:val="single" w:sz="4" w:space="0" w:color="000000"/>
            </w:tcBorders>
            <w:vAlign w:val="center"/>
          </w:tcPr>
          <w:p w14:paraId="3A1F58E2" w14:textId="77777777" w:rsidR="00C02EA2" w:rsidRPr="00F74CF4" w:rsidRDefault="00C02EA2" w:rsidP="00A525F2">
            <w:pPr>
              <w:jc w:val="center"/>
              <w:rPr>
                <w:rFonts w:ascii="Times New Roman" w:hAnsi="Times New Roman"/>
                <w:b w:val="0"/>
                <w:bCs/>
                <w:sz w:val="18"/>
                <w:szCs w:val="18"/>
              </w:rPr>
            </w:pPr>
            <w:r w:rsidRPr="00F74CF4">
              <w:rPr>
                <w:rFonts w:ascii="Times New Roman" w:hAnsi="Times New Roman"/>
                <w:b w:val="0"/>
                <w:bCs/>
                <w:sz w:val="18"/>
                <w:szCs w:val="18"/>
              </w:rPr>
              <w:t>2.1.1</w:t>
            </w:r>
            <w:r>
              <w:rPr>
                <w:rFonts w:ascii="Times New Roman" w:hAnsi="Times New Roman"/>
                <w:b w:val="0"/>
                <w:bCs/>
                <w:sz w:val="18"/>
                <w:szCs w:val="18"/>
              </w:rPr>
              <w:t>.</w:t>
            </w:r>
          </w:p>
        </w:tc>
        <w:tc>
          <w:tcPr>
            <w:tcW w:w="5245" w:type="dxa"/>
            <w:tcBorders>
              <w:top w:val="single" w:sz="4" w:space="0" w:color="000000"/>
              <w:left w:val="single" w:sz="4" w:space="0" w:color="000000"/>
              <w:bottom w:val="single" w:sz="4" w:space="0" w:color="000000"/>
              <w:right w:val="single" w:sz="4" w:space="0" w:color="000000"/>
            </w:tcBorders>
            <w:vAlign w:val="center"/>
          </w:tcPr>
          <w:p w14:paraId="5FA1B75C" w14:textId="77777777" w:rsidR="00C02EA2" w:rsidRPr="00F74CF4" w:rsidRDefault="00C02EA2" w:rsidP="00A525F2">
            <w:pPr>
              <w:jc w:val="both"/>
              <w:rPr>
                <w:rFonts w:ascii="Times New Roman" w:hAnsi="Times New Roman"/>
                <w:b w:val="0"/>
                <w:bCs/>
                <w:color w:val="000000" w:themeColor="text1"/>
                <w:sz w:val="18"/>
                <w:szCs w:val="18"/>
              </w:rPr>
            </w:pPr>
            <w:r w:rsidRPr="00F74CF4">
              <w:rPr>
                <w:rFonts w:ascii="Times New Roman" w:hAnsi="Times New Roman"/>
                <w:b w:val="0"/>
                <w:bCs/>
                <w:color w:val="000000" w:themeColor="text1"/>
                <w:sz w:val="18"/>
                <w:szCs w:val="18"/>
              </w:rPr>
              <w:t>Об</w:t>
            </w:r>
            <w:r w:rsidRPr="00F74CF4">
              <w:rPr>
                <w:rFonts w:ascii="Times New Roman" w:hAnsi="Times New Roman"/>
                <w:b w:val="0"/>
                <w:bCs/>
                <w:sz w:val="18"/>
                <w:szCs w:val="18"/>
              </w:rPr>
              <w:t xml:space="preserve">еспечение функционирования и содержания </w:t>
            </w:r>
            <w:r w:rsidRPr="00F74CF4">
              <w:rPr>
                <w:rFonts w:ascii="Times New Roman" w:hAnsi="Times New Roman"/>
                <w:b w:val="0"/>
                <w:bCs/>
                <w:color w:val="000000" w:themeColor="text1"/>
                <w:sz w:val="18"/>
                <w:szCs w:val="18"/>
              </w:rPr>
              <w:t>департамента образования администрации города Нефтеюганска</w:t>
            </w: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14:paraId="5A0423CE" w14:textId="77777777" w:rsidR="00C02EA2" w:rsidRPr="00F74CF4" w:rsidRDefault="00C02EA2" w:rsidP="00A525F2">
            <w:pPr>
              <w:jc w:val="both"/>
              <w:rPr>
                <w:rFonts w:ascii="Times New Roman" w:hAnsi="Times New Roman"/>
                <w:b w:val="0"/>
                <w:bCs/>
                <w:sz w:val="18"/>
                <w:szCs w:val="18"/>
              </w:rPr>
            </w:pPr>
            <w:r w:rsidRPr="00F74CF4">
              <w:rPr>
                <w:rFonts w:ascii="Times New Roman" w:hAnsi="Times New Roman"/>
                <w:b w:val="0"/>
                <w:bCs/>
                <w:sz w:val="18"/>
                <w:szCs w:val="18"/>
              </w:rPr>
              <w:t>Обеспечение деятельности по выполнению функции  управления                                  и контроля (надзору) в сфере образования</w:t>
            </w:r>
            <w:r>
              <w:rPr>
                <w:rFonts w:ascii="Times New Roman" w:hAnsi="Times New Roman"/>
                <w:b w:val="0"/>
                <w:bCs/>
                <w:sz w:val="18"/>
                <w:szCs w:val="18"/>
              </w:rPr>
              <w:t>.</w:t>
            </w:r>
          </w:p>
        </w:tc>
        <w:tc>
          <w:tcPr>
            <w:tcW w:w="2551" w:type="dxa"/>
            <w:tcBorders>
              <w:top w:val="single" w:sz="4" w:space="0" w:color="000000"/>
              <w:left w:val="single" w:sz="4" w:space="0" w:color="000000"/>
              <w:bottom w:val="single" w:sz="4" w:space="0" w:color="000000"/>
              <w:right w:val="single" w:sz="4" w:space="0" w:color="000000"/>
            </w:tcBorders>
            <w:vAlign w:val="center"/>
          </w:tcPr>
          <w:p w14:paraId="6BDE7870" w14:textId="77777777" w:rsidR="00C02EA2" w:rsidRPr="00F74CF4" w:rsidRDefault="00C02EA2" w:rsidP="00A525F2">
            <w:pPr>
              <w:jc w:val="both"/>
              <w:rPr>
                <w:rFonts w:ascii="Times New Roman" w:hAnsi="Times New Roman"/>
                <w:b w:val="0"/>
                <w:bCs/>
                <w:sz w:val="18"/>
                <w:szCs w:val="18"/>
              </w:rPr>
            </w:pPr>
            <w:r w:rsidRPr="00F74CF4">
              <w:rPr>
                <w:rFonts w:ascii="Times New Roman" w:hAnsi="Times New Roman"/>
                <w:b w:val="0"/>
                <w:bCs/>
                <w:sz w:val="18"/>
                <w:szCs w:val="18"/>
              </w:rPr>
              <w:t>-</w:t>
            </w:r>
          </w:p>
        </w:tc>
      </w:tr>
      <w:tr w:rsidR="00C02EA2" w:rsidRPr="00F74CF4" w14:paraId="02EB486D" w14:textId="77777777" w:rsidTr="00A525F2">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592E59FD" w14:textId="77777777" w:rsidR="00C02EA2" w:rsidRPr="00F74CF4" w:rsidRDefault="00C02EA2" w:rsidP="00A525F2">
            <w:pPr>
              <w:shd w:val="clear" w:color="FFFFFF" w:themeColor="background1" w:fill="FFFFFF" w:themeFill="background1"/>
              <w:jc w:val="center"/>
              <w:rPr>
                <w:rFonts w:ascii="Times New Roman" w:hAnsi="Times New Roman"/>
                <w:bCs/>
                <w:sz w:val="18"/>
                <w:szCs w:val="18"/>
              </w:rPr>
            </w:pPr>
            <w:r w:rsidRPr="00F74CF4">
              <w:rPr>
                <w:rFonts w:ascii="Times New Roman" w:hAnsi="Times New Roman"/>
                <w:bCs/>
                <w:sz w:val="18"/>
                <w:szCs w:val="18"/>
              </w:rPr>
              <w:t>3</w:t>
            </w:r>
          </w:p>
        </w:tc>
        <w:tc>
          <w:tcPr>
            <w:tcW w:w="14033" w:type="dxa"/>
            <w:gridSpan w:val="4"/>
            <w:tcBorders>
              <w:top w:val="single" w:sz="4" w:space="0" w:color="000000"/>
              <w:left w:val="single" w:sz="4" w:space="0" w:color="000000"/>
              <w:bottom w:val="single" w:sz="4" w:space="0" w:color="000000"/>
              <w:right w:val="single" w:sz="4" w:space="0" w:color="000000"/>
            </w:tcBorders>
            <w:vAlign w:val="center"/>
          </w:tcPr>
          <w:p w14:paraId="623F1992" w14:textId="77777777" w:rsidR="00C02EA2" w:rsidRDefault="00C02EA2" w:rsidP="00A525F2">
            <w:pPr>
              <w:shd w:val="clear" w:color="FFFFFF" w:themeColor="background1" w:fill="FFFFFF" w:themeFill="background1"/>
              <w:jc w:val="center"/>
              <w:rPr>
                <w:rFonts w:ascii="Times New Roman" w:hAnsi="Times New Roman"/>
                <w:bCs/>
                <w:color w:val="000000" w:themeColor="text1"/>
                <w:sz w:val="18"/>
                <w:szCs w:val="18"/>
              </w:rPr>
            </w:pPr>
            <w:r w:rsidRPr="00F74CF4">
              <w:rPr>
                <w:rFonts w:ascii="Times New Roman" w:hAnsi="Times New Roman"/>
                <w:bCs/>
                <w:color w:val="000000" w:themeColor="text1"/>
                <w:sz w:val="18"/>
                <w:szCs w:val="18"/>
              </w:rPr>
              <w:t xml:space="preserve">Направление (подпрограммы) </w:t>
            </w:r>
            <w:proofErr w:type="gramStart"/>
            <w:r w:rsidRPr="00F74CF4">
              <w:rPr>
                <w:rFonts w:ascii="Times New Roman" w:hAnsi="Times New Roman"/>
                <w:bCs/>
                <w:color w:val="000000" w:themeColor="text1"/>
                <w:sz w:val="18"/>
                <w:szCs w:val="18"/>
              </w:rPr>
              <w:t>3.«</w:t>
            </w:r>
            <w:proofErr w:type="gramEnd"/>
            <w:r w:rsidRPr="00F74CF4">
              <w:rPr>
                <w:rFonts w:ascii="Times New Roman" w:hAnsi="Times New Roman"/>
                <w:bCs/>
                <w:color w:val="000000" w:themeColor="text1"/>
                <w:sz w:val="18"/>
                <w:szCs w:val="18"/>
              </w:rPr>
              <w:t>Летний отдых и оздоровление»</w:t>
            </w:r>
          </w:p>
          <w:p w14:paraId="29C4EE00" w14:textId="77777777" w:rsidR="00C02EA2" w:rsidRPr="00F74CF4" w:rsidRDefault="00C02EA2" w:rsidP="00A525F2">
            <w:pPr>
              <w:shd w:val="clear" w:color="FFFFFF" w:themeColor="background1" w:fill="FFFFFF" w:themeFill="background1"/>
              <w:jc w:val="center"/>
              <w:rPr>
                <w:rFonts w:ascii="Times New Roman" w:hAnsi="Times New Roman"/>
                <w:bCs/>
                <w:color w:val="000000"/>
                <w:sz w:val="18"/>
                <w:szCs w:val="18"/>
              </w:rPr>
            </w:pPr>
          </w:p>
        </w:tc>
      </w:tr>
      <w:tr w:rsidR="00C02EA2" w:rsidRPr="00F74CF4" w14:paraId="56D7D5BA" w14:textId="77777777" w:rsidTr="00A525F2">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17462995" w14:textId="77777777" w:rsidR="00C02EA2" w:rsidRPr="00F74CF4" w:rsidRDefault="00C02EA2" w:rsidP="00A525F2">
            <w:pPr>
              <w:jc w:val="center"/>
              <w:rPr>
                <w:rFonts w:ascii="Times New Roman" w:hAnsi="Times New Roman"/>
                <w:sz w:val="18"/>
                <w:szCs w:val="18"/>
              </w:rPr>
            </w:pPr>
            <w:r w:rsidRPr="00F74CF4">
              <w:rPr>
                <w:rFonts w:ascii="Times New Roman" w:hAnsi="Times New Roman"/>
                <w:sz w:val="18"/>
                <w:szCs w:val="18"/>
              </w:rPr>
              <w:t>3.1</w:t>
            </w:r>
            <w:r>
              <w:rPr>
                <w:rFonts w:ascii="Times New Roman" w:hAnsi="Times New Roman"/>
                <w:sz w:val="18"/>
                <w:szCs w:val="18"/>
              </w:rPr>
              <w:t>.</w:t>
            </w:r>
          </w:p>
        </w:tc>
        <w:tc>
          <w:tcPr>
            <w:tcW w:w="14033" w:type="dxa"/>
            <w:gridSpan w:val="4"/>
            <w:tcBorders>
              <w:top w:val="single" w:sz="4" w:space="0" w:color="000000"/>
              <w:left w:val="single" w:sz="4" w:space="0" w:color="000000"/>
              <w:bottom w:val="single" w:sz="4" w:space="0" w:color="000000"/>
              <w:right w:val="single" w:sz="4" w:space="0" w:color="000000"/>
            </w:tcBorders>
            <w:vAlign w:val="center"/>
          </w:tcPr>
          <w:p w14:paraId="79B60482" w14:textId="77777777" w:rsidR="00C02EA2" w:rsidRPr="00F74CF4" w:rsidRDefault="00C02EA2" w:rsidP="00A525F2">
            <w:pPr>
              <w:jc w:val="center"/>
              <w:rPr>
                <w:rFonts w:ascii="Times New Roman" w:hAnsi="Times New Roman"/>
                <w:sz w:val="18"/>
                <w:szCs w:val="18"/>
              </w:rPr>
            </w:pPr>
            <w:r w:rsidRPr="00F74CF4">
              <w:rPr>
                <w:rFonts w:ascii="Times New Roman" w:hAnsi="Times New Roman"/>
                <w:sz w:val="18"/>
                <w:szCs w:val="18"/>
              </w:rPr>
              <w:t xml:space="preserve">Комплекс процессных мероприятий «Содействие развитию летнего отдыха и оздоровления» </w:t>
            </w:r>
          </w:p>
        </w:tc>
      </w:tr>
      <w:tr w:rsidR="005C29D2" w:rsidRPr="00F74CF4" w14:paraId="45FC5600" w14:textId="77777777" w:rsidTr="009B64D8">
        <w:trPr>
          <w:trHeight w:val="70"/>
        </w:trPr>
        <w:tc>
          <w:tcPr>
            <w:tcW w:w="704" w:type="dxa"/>
            <w:tcBorders>
              <w:top w:val="single" w:sz="4" w:space="0" w:color="000000"/>
              <w:left w:val="single" w:sz="4" w:space="0" w:color="000000"/>
              <w:bottom w:val="single" w:sz="4" w:space="0" w:color="000000"/>
              <w:right w:val="single" w:sz="4" w:space="0" w:color="000000"/>
            </w:tcBorders>
            <w:vAlign w:val="center"/>
          </w:tcPr>
          <w:p w14:paraId="324F8DAA" w14:textId="77777777" w:rsidR="005C29D2" w:rsidRPr="00F74CF4" w:rsidRDefault="005C29D2" w:rsidP="009B64D8">
            <w:pPr>
              <w:jc w:val="center"/>
              <w:rPr>
                <w:rFonts w:ascii="Times New Roman" w:hAnsi="Times New Roman"/>
                <w:b w:val="0"/>
                <w:bCs/>
                <w:sz w:val="18"/>
                <w:szCs w:val="18"/>
              </w:rPr>
            </w:pPr>
            <w:r w:rsidRPr="00F74CF4">
              <w:rPr>
                <w:rFonts w:ascii="Times New Roman" w:hAnsi="Times New Roman"/>
                <w:b w:val="0"/>
                <w:bCs/>
                <w:sz w:val="18"/>
                <w:szCs w:val="18"/>
              </w:rPr>
              <w:lastRenderedPageBreak/>
              <w:t>1</w:t>
            </w:r>
          </w:p>
        </w:tc>
        <w:tc>
          <w:tcPr>
            <w:tcW w:w="5245" w:type="dxa"/>
            <w:tcBorders>
              <w:top w:val="single" w:sz="4" w:space="0" w:color="000000"/>
              <w:left w:val="single" w:sz="4" w:space="0" w:color="000000"/>
              <w:bottom w:val="single" w:sz="4" w:space="0" w:color="000000"/>
              <w:right w:val="single" w:sz="4" w:space="0" w:color="000000"/>
            </w:tcBorders>
            <w:vAlign w:val="center"/>
          </w:tcPr>
          <w:p w14:paraId="30FA8208" w14:textId="77777777" w:rsidR="005C29D2" w:rsidRPr="00F74CF4" w:rsidRDefault="005C29D2" w:rsidP="009B64D8">
            <w:pPr>
              <w:jc w:val="center"/>
              <w:rPr>
                <w:rFonts w:ascii="Times New Roman" w:hAnsi="Times New Roman"/>
                <w:b w:val="0"/>
                <w:bCs/>
                <w:sz w:val="18"/>
                <w:szCs w:val="18"/>
              </w:rPr>
            </w:pPr>
            <w:r w:rsidRPr="00F74CF4">
              <w:rPr>
                <w:rFonts w:ascii="Times New Roman" w:hAnsi="Times New Roman"/>
                <w:b w:val="0"/>
                <w:bCs/>
                <w:sz w:val="18"/>
                <w:szCs w:val="18"/>
              </w:rPr>
              <w:t>2</w:t>
            </w: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14:paraId="155B4D7E" w14:textId="77777777" w:rsidR="005C29D2" w:rsidRPr="00F74CF4" w:rsidRDefault="005C29D2" w:rsidP="009B64D8">
            <w:pPr>
              <w:jc w:val="center"/>
              <w:rPr>
                <w:rFonts w:ascii="Times New Roman" w:hAnsi="Times New Roman"/>
                <w:b w:val="0"/>
                <w:bCs/>
                <w:sz w:val="18"/>
                <w:szCs w:val="18"/>
              </w:rPr>
            </w:pPr>
            <w:r w:rsidRPr="00F74CF4">
              <w:rPr>
                <w:rFonts w:ascii="Times New Roman" w:hAnsi="Times New Roman"/>
                <w:b w:val="0"/>
                <w:bCs/>
                <w:sz w:val="18"/>
                <w:szCs w:val="18"/>
              </w:rPr>
              <w:t>3</w:t>
            </w:r>
          </w:p>
        </w:tc>
        <w:tc>
          <w:tcPr>
            <w:tcW w:w="2551" w:type="dxa"/>
            <w:tcBorders>
              <w:top w:val="single" w:sz="4" w:space="0" w:color="000000"/>
              <w:left w:val="single" w:sz="4" w:space="0" w:color="000000"/>
              <w:bottom w:val="single" w:sz="4" w:space="0" w:color="000000"/>
              <w:right w:val="single" w:sz="4" w:space="0" w:color="000000"/>
            </w:tcBorders>
            <w:vAlign w:val="center"/>
          </w:tcPr>
          <w:p w14:paraId="6AB8936B" w14:textId="77777777" w:rsidR="005C29D2" w:rsidRPr="00F74CF4" w:rsidRDefault="005C29D2" w:rsidP="009B64D8">
            <w:pPr>
              <w:jc w:val="center"/>
              <w:rPr>
                <w:rFonts w:ascii="Times New Roman" w:hAnsi="Times New Roman"/>
                <w:b w:val="0"/>
                <w:bCs/>
                <w:sz w:val="18"/>
                <w:szCs w:val="18"/>
              </w:rPr>
            </w:pPr>
            <w:r w:rsidRPr="00F74CF4">
              <w:rPr>
                <w:rFonts w:ascii="Times New Roman" w:hAnsi="Times New Roman"/>
                <w:b w:val="0"/>
                <w:bCs/>
                <w:sz w:val="18"/>
                <w:szCs w:val="18"/>
              </w:rPr>
              <w:t>4</w:t>
            </w:r>
          </w:p>
        </w:tc>
      </w:tr>
      <w:tr w:rsidR="00C02EA2" w:rsidRPr="00F74CF4" w14:paraId="7B337A02" w14:textId="77777777" w:rsidTr="00A525F2">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312F2CFE" w14:textId="77777777" w:rsidR="00C02EA2" w:rsidRPr="00F74CF4" w:rsidRDefault="00C02EA2" w:rsidP="00A525F2">
            <w:pPr>
              <w:jc w:val="center"/>
              <w:rPr>
                <w:rFonts w:ascii="Times New Roman" w:hAnsi="Times New Roman"/>
                <w:b w:val="0"/>
                <w:bCs/>
                <w:sz w:val="18"/>
                <w:szCs w:val="18"/>
              </w:rPr>
            </w:pPr>
          </w:p>
        </w:tc>
        <w:tc>
          <w:tcPr>
            <w:tcW w:w="7229" w:type="dxa"/>
            <w:gridSpan w:val="2"/>
            <w:tcBorders>
              <w:top w:val="single" w:sz="4" w:space="0" w:color="000000"/>
              <w:left w:val="single" w:sz="4" w:space="0" w:color="000000"/>
              <w:bottom w:val="single" w:sz="4" w:space="0" w:color="000000"/>
              <w:right w:val="single" w:sz="4" w:space="0" w:color="000000"/>
            </w:tcBorders>
            <w:vAlign w:val="center"/>
          </w:tcPr>
          <w:p w14:paraId="79DDDFBE" w14:textId="77777777" w:rsidR="00C02EA2" w:rsidRPr="00F74CF4" w:rsidRDefault="00C02EA2" w:rsidP="00A525F2">
            <w:pPr>
              <w:rPr>
                <w:rFonts w:ascii="Times New Roman" w:hAnsi="Times New Roman"/>
                <w:b w:val="0"/>
                <w:bCs/>
                <w:sz w:val="18"/>
                <w:szCs w:val="18"/>
              </w:rPr>
            </w:pPr>
            <w:r w:rsidRPr="00F74CF4">
              <w:rPr>
                <w:rFonts w:ascii="Times New Roman" w:hAnsi="Times New Roman"/>
                <w:b w:val="0"/>
                <w:bCs/>
                <w:color w:val="000000" w:themeColor="text1"/>
                <w:sz w:val="18"/>
                <w:szCs w:val="18"/>
              </w:rPr>
              <w:t>Ответственный за реализацию: ДО</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4FDD6333" w14:textId="77777777" w:rsidR="00C02EA2" w:rsidRPr="00F74CF4" w:rsidRDefault="00C02EA2" w:rsidP="00A525F2">
            <w:pPr>
              <w:jc w:val="center"/>
              <w:rPr>
                <w:b w:val="0"/>
                <w:bCs/>
                <w:sz w:val="18"/>
                <w:szCs w:val="18"/>
              </w:rPr>
            </w:pPr>
            <w:r w:rsidRPr="00F74CF4">
              <w:rPr>
                <w:rFonts w:ascii="Times New Roman" w:hAnsi="Times New Roman"/>
                <w:b w:val="0"/>
                <w:bCs/>
                <w:sz w:val="18"/>
                <w:szCs w:val="18"/>
              </w:rPr>
              <w:t>Срок реализации: 2024-2030</w:t>
            </w:r>
          </w:p>
        </w:tc>
      </w:tr>
      <w:tr w:rsidR="00C02EA2" w:rsidRPr="00F74CF4" w14:paraId="534C5627" w14:textId="77777777" w:rsidTr="00A525F2">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00DCA0CE" w14:textId="77777777" w:rsidR="00C02EA2" w:rsidRPr="00F74CF4" w:rsidRDefault="00C02EA2" w:rsidP="00A525F2">
            <w:pPr>
              <w:jc w:val="center"/>
              <w:rPr>
                <w:rFonts w:ascii="Times New Roman" w:hAnsi="Times New Roman"/>
                <w:b w:val="0"/>
                <w:bCs/>
                <w:sz w:val="18"/>
                <w:szCs w:val="18"/>
              </w:rPr>
            </w:pPr>
            <w:r w:rsidRPr="00F74CF4">
              <w:rPr>
                <w:rFonts w:ascii="Times New Roman" w:hAnsi="Times New Roman"/>
                <w:b w:val="0"/>
                <w:bCs/>
                <w:sz w:val="18"/>
                <w:szCs w:val="18"/>
              </w:rPr>
              <w:t>3.1.1</w:t>
            </w:r>
            <w:r>
              <w:rPr>
                <w:rFonts w:ascii="Times New Roman" w:hAnsi="Times New Roman"/>
                <w:b w:val="0"/>
                <w:bCs/>
                <w:sz w:val="18"/>
                <w:szCs w:val="18"/>
              </w:rPr>
              <w:t>.</w:t>
            </w:r>
          </w:p>
        </w:tc>
        <w:tc>
          <w:tcPr>
            <w:tcW w:w="5245" w:type="dxa"/>
            <w:tcBorders>
              <w:top w:val="single" w:sz="4" w:space="0" w:color="000000"/>
              <w:left w:val="single" w:sz="4" w:space="0" w:color="000000"/>
              <w:bottom w:val="single" w:sz="4" w:space="0" w:color="000000"/>
              <w:right w:val="single" w:sz="4" w:space="0" w:color="000000"/>
            </w:tcBorders>
            <w:vAlign w:val="center"/>
          </w:tcPr>
          <w:p w14:paraId="2B11BEE7" w14:textId="77777777" w:rsidR="00C02EA2" w:rsidRPr="00F74CF4" w:rsidRDefault="00C02EA2" w:rsidP="00A525F2">
            <w:pPr>
              <w:jc w:val="both"/>
              <w:rPr>
                <w:rFonts w:ascii="Times New Roman" w:hAnsi="Times New Roman"/>
                <w:b w:val="0"/>
                <w:bCs/>
                <w:color w:val="000000" w:themeColor="text1"/>
                <w:sz w:val="18"/>
                <w:szCs w:val="18"/>
              </w:rPr>
            </w:pPr>
            <w:r w:rsidRPr="00F74CF4">
              <w:rPr>
                <w:rFonts w:ascii="Times New Roman" w:hAnsi="Times New Roman"/>
                <w:b w:val="0"/>
                <w:bCs/>
                <w:color w:val="000000" w:themeColor="text1"/>
                <w:sz w:val="18"/>
                <w:szCs w:val="18"/>
              </w:rPr>
              <w:t>Обеспечение отдыха и оздоровления детей, в том числе находящихся в трудной жизненной ситуации, которое характеризуется сохранением численности детей, в том числе находящихся в трудной жизненной ситуации, направленных в организации отдыха детей и их оздоровления</w:t>
            </w: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14:paraId="62D56302" w14:textId="77777777" w:rsidR="00C02EA2" w:rsidRPr="00F74CF4" w:rsidRDefault="00C02EA2" w:rsidP="00A525F2">
            <w:pPr>
              <w:jc w:val="both"/>
              <w:rPr>
                <w:rFonts w:ascii="Times New Roman" w:hAnsi="Times New Roman"/>
                <w:b w:val="0"/>
                <w:bCs/>
                <w:sz w:val="18"/>
                <w:szCs w:val="18"/>
              </w:rPr>
            </w:pPr>
            <w:r w:rsidRPr="00F74CF4">
              <w:rPr>
                <w:rFonts w:ascii="Times New Roman" w:hAnsi="Times New Roman"/>
                <w:b w:val="0"/>
                <w:bCs/>
                <w:sz w:val="18"/>
                <w:szCs w:val="18"/>
              </w:rPr>
              <w:t xml:space="preserve">Обеспечение летнего и каникулярного отдыха и оздоровления, образование, воспитание, развитие не менее 98% детей, подростков и молодежи города Нефтеюганска. Обеспечение вариативности </w:t>
            </w:r>
            <w:proofErr w:type="gramStart"/>
            <w:r w:rsidRPr="00F74CF4">
              <w:rPr>
                <w:rFonts w:ascii="Times New Roman" w:hAnsi="Times New Roman"/>
                <w:b w:val="0"/>
                <w:bCs/>
                <w:sz w:val="18"/>
                <w:szCs w:val="18"/>
              </w:rPr>
              <w:t>программ  развивающего</w:t>
            </w:r>
            <w:proofErr w:type="gramEnd"/>
            <w:r w:rsidRPr="00F74CF4">
              <w:rPr>
                <w:rFonts w:ascii="Times New Roman" w:hAnsi="Times New Roman"/>
                <w:b w:val="0"/>
                <w:bCs/>
                <w:sz w:val="18"/>
                <w:szCs w:val="18"/>
              </w:rPr>
              <w:t xml:space="preserve"> отдыха и многообразие форм отдыха и оздоровления (лагеря с дневным пребыванием, лагеря труда и отдыха, </w:t>
            </w:r>
            <w:proofErr w:type="spellStart"/>
            <w:r w:rsidRPr="00F74CF4">
              <w:rPr>
                <w:rFonts w:ascii="Times New Roman" w:hAnsi="Times New Roman"/>
                <w:b w:val="0"/>
                <w:bCs/>
                <w:sz w:val="18"/>
                <w:szCs w:val="18"/>
              </w:rPr>
              <w:t>малозатратные</w:t>
            </w:r>
            <w:proofErr w:type="spellEnd"/>
            <w:r w:rsidRPr="00F74CF4">
              <w:rPr>
                <w:rFonts w:ascii="Times New Roman" w:hAnsi="Times New Roman"/>
                <w:b w:val="0"/>
                <w:bCs/>
                <w:sz w:val="18"/>
                <w:szCs w:val="18"/>
              </w:rPr>
              <w:t xml:space="preserve"> формы: дворовые площадки, мероприятия, организуемые в дни летних каникул на разных площадках, тренинги, деловые игры, мастер-классы и др.). Создание необходимых условий для личностного, творческого, духовного развития детей, формирование общей культуры, для занятий детей физической культурой и спортом, укрепление их здоровья, привитие навыков здорового образа жизни.</w:t>
            </w:r>
          </w:p>
        </w:tc>
        <w:tc>
          <w:tcPr>
            <w:tcW w:w="2551" w:type="dxa"/>
            <w:tcBorders>
              <w:top w:val="single" w:sz="4" w:space="0" w:color="000000"/>
              <w:left w:val="single" w:sz="4" w:space="0" w:color="000000"/>
              <w:bottom w:val="single" w:sz="4" w:space="0" w:color="000000"/>
              <w:right w:val="single" w:sz="4" w:space="0" w:color="000000"/>
            </w:tcBorders>
            <w:vAlign w:val="center"/>
          </w:tcPr>
          <w:p w14:paraId="2F4426D2" w14:textId="77777777" w:rsidR="00C02EA2" w:rsidRPr="00F74CF4" w:rsidRDefault="00C02EA2" w:rsidP="00A525F2">
            <w:pPr>
              <w:jc w:val="both"/>
              <w:rPr>
                <w:rFonts w:ascii="Times New Roman" w:hAnsi="Times New Roman"/>
                <w:b w:val="0"/>
                <w:sz w:val="18"/>
                <w:szCs w:val="18"/>
              </w:rPr>
            </w:pPr>
            <w:r w:rsidRPr="00F74CF4">
              <w:rPr>
                <w:rFonts w:ascii="Times New Roman" w:hAnsi="Times New Roman"/>
                <w:b w:val="0"/>
                <w:sz w:val="18"/>
                <w:szCs w:val="18"/>
              </w:rPr>
              <w:t>Доля детей в возрасте от 5 до 18 лет, охваченных дополнительным образованием</w:t>
            </w:r>
          </w:p>
          <w:p w14:paraId="64921569" w14:textId="77777777" w:rsidR="00C02EA2" w:rsidRPr="00F74CF4" w:rsidRDefault="00C02EA2" w:rsidP="00A525F2">
            <w:pPr>
              <w:jc w:val="both"/>
              <w:rPr>
                <w:rFonts w:ascii="Times New Roman" w:hAnsi="Times New Roman"/>
                <w:b w:val="0"/>
                <w:bCs/>
                <w:sz w:val="18"/>
                <w:szCs w:val="18"/>
              </w:rPr>
            </w:pPr>
          </w:p>
        </w:tc>
      </w:tr>
      <w:tr w:rsidR="00C02EA2" w:rsidRPr="00F74CF4" w14:paraId="7F5582DF" w14:textId="77777777" w:rsidTr="00A525F2">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3291FD6C" w14:textId="77777777" w:rsidR="00C02EA2" w:rsidRPr="00F74CF4" w:rsidRDefault="00C02EA2" w:rsidP="00A525F2">
            <w:pPr>
              <w:shd w:val="clear" w:color="FFFFFF" w:themeColor="background1" w:fill="FFFFFF" w:themeFill="background1"/>
              <w:jc w:val="center"/>
              <w:rPr>
                <w:rFonts w:ascii="Times New Roman" w:hAnsi="Times New Roman"/>
                <w:bCs/>
                <w:sz w:val="18"/>
                <w:szCs w:val="18"/>
              </w:rPr>
            </w:pPr>
            <w:r w:rsidRPr="00F74CF4">
              <w:rPr>
                <w:rFonts w:ascii="Times New Roman" w:hAnsi="Times New Roman"/>
                <w:bCs/>
                <w:sz w:val="18"/>
                <w:szCs w:val="18"/>
              </w:rPr>
              <w:t>4</w:t>
            </w:r>
          </w:p>
        </w:tc>
        <w:tc>
          <w:tcPr>
            <w:tcW w:w="14033" w:type="dxa"/>
            <w:gridSpan w:val="4"/>
            <w:tcBorders>
              <w:top w:val="single" w:sz="4" w:space="0" w:color="000000"/>
              <w:left w:val="single" w:sz="4" w:space="0" w:color="000000"/>
              <w:bottom w:val="single" w:sz="4" w:space="0" w:color="000000"/>
              <w:right w:val="single" w:sz="4" w:space="0" w:color="000000"/>
            </w:tcBorders>
            <w:vAlign w:val="center"/>
          </w:tcPr>
          <w:p w14:paraId="25B3D740" w14:textId="77777777" w:rsidR="00C02EA2" w:rsidRPr="00F74CF4" w:rsidRDefault="00C02EA2" w:rsidP="00A525F2">
            <w:pPr>
              <w:shd w:val="clear" w:color="FFFFFF" w:themeColor="background1" w:fill="FFFFFF" w:themeFill="background1"/>
              <w:jc w:val="center"/>
              <w:rPr>
                <w:rFonts w:ascii="Times New Roman" w:hAnsi="Times New Roman"/>
                <w:bCs/>
                <w:color w:val="000000"/>
                <w:sz w:val="18"/>
                <w:szCs w:val="18"/>
              </w:rPr>
            </w:pPr>
            <w:r w:rsidRPr="00F74CF4">
              <w:rPr>
                <w:rFonts w:ascii="Times New Roman" w:hAnsi="Times New Roman"/>
                <w:bCs/>
                <w:color w:val="000000" w:themeColor="text1"/>
                <w:sz w:val="18"/>
                <w:szCs w:val="18"/>
              </w:rPr>
              <w:t>Направление (подпрограммы) 4.«Ресурсное обеспечение функционирования казённого учреждения»</w:t>
            </w:r>
          </w:p>
        </w:tc>
      </w:tr>
      <w:tr w:rsidR="00C02EA2" w:rsidRPr="00F74CF4" w14:paraId="1D9846FB" w14:textId="77777777" w:rsidTr="00A525F2">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0E8A8FF0" w14:textId="77777777" w:rsidR="00C02EA2" w:rsidRPr="00F74CF4" w:rsidRDefault="00C02EA2" w:rsidP="00A525F2">
            <w:pPr>
              <w:jc w:val="center"/>
              <w:rPr>
                <w:rFonts w:ascii="Times New Roman" w:hAnsi="Times New Roman"/>
                <w:sz w:val="18"/>
                <w:szCs w:val="18"/>
              </w:rPr>
            </w:pPr>
            <w:r w:rsidRPr="00F74CF4">
              <w:rPr>
                <w:rFonts w:ascii="Times New Roman" w:hAnsi="Times New Roman"/>
                <w:sz w:val="18"/>
                <w:szCs w:val="18"/>
              </w:rPr>
              <w:t>4.1</w:t>
            </w:r>
            <w:r>
              <w:rPr>
                <w:rFonts w:ascii="Times New Roman" w:hAnsi="Times New Roman"/>
                <w:sz w:val="18"/>
                <w:szCs w:val="18"/>
              </w:rPr>
              <w:t>.</w:t>
            </w:r>
          </w:p>
        </w:tc>
        <w:tc>
          <w:tcPr>
            <w:tcW w:w="14033" w:type="dxa"/>
            <w:gridSpan w:val="4"/>
            <w:tcBorders>
              <w:top w:val="single" w:sz="4" w:space="0" w:color="000000"/>
              <w:left w:val="single" w:sz="4" w:space="0" w:color="000000"/>
              <w:bottom w:val="single" w:sz="4" w:space="0" w:color="000000"/>
              <w:right w:val="single" w:sz="4" w:space="0" w:color="000000"/>
            </w:tcBorders>
            <w:vAlign w:val="center"/>
          </w:tcPr>
          <w:p w14:paraId="74C0A574" w14:textId="77777777" w:rsidR="00C02EA2" w:rsidRPr="00F74CF4" w:rsidRDefault="00C02EA2" w:rsidP="00A525F2">
            <w:pPr>
              <w:jc w:val="center"/>
              <w:rPr>
                <w:rFonts w:ascii="Times New Roman" w:hAnsi="Times New Roman"/>
                <w:sz w:val="18"/>
                <w:szCs w:val="18"/>
              </w:rPr>
            </w:pPr>
            <w:r w:rsidRPr="00F74CF4">
              <w:rPr>
                <w:rFonts w:ascii="Times New Roman" w:hAnsi="Times New Roman"/>
                <w:sz w:val="18"/>
                <w:szCs w:val="18"/>
              </w:rPr>
              <w:t>Комплекс процессных мероприятий «</w:t>
            </w:r>
            <w:r w:rsidRPr="00F74CF4">
              <w:rPr>
                <w:rFonts w:ascii="Times New Roman" w:hAnsi="Times New Roman" w:hint="eastAsia"/>
                <w:sz w:val="18"/>
                <w:szCs w:val="18"/>
              </w:rPr>
              <w:t>Обеспечение</w:t>
            </w:r>
            <w:r w:rsidRPr="00F74CF4">
              <w:rPr>
                <w:rFonts w:ascii="Times New Roman" w:hAnsi="Times New Roman"/>
                <w:sz w:val="18"/>
                <w:szCs w:val="18"/>
              </w:rPr>
              <w:t xml:space="preserve"> </w:t>
            </w:r>
            <w:r w:rsidRPr="00F74CF4">
              <w:rPr>
                <w:rFonts w:ascii="Times New Roman" w:hAnsi="Times New Roman" w:hint="eastAsia"/>
                <w:sz w:val="18"/>
                <w:szCs w:val="18"/>
              </w:rPr>
              <w:t>функционирования</w:t>
            </w:r>
            <w:r w:rsidRPr="00F74CF4">
              <w:rPr>
                <w:rFonts w:ascii="Times New Roman" w:hAnsi="Times New Roman"/>
                <w:sz w:val="18"/>
                <w:szCs w:val="18"/>
              </w:rPr>
              <w:t xml:space="preserve"> </w:t>
            </w:r>
            <w:r w:rsidRPr="00F74CF4">
              <w:rPr>
                <w:rFonts w:ascii="Times New Roman" w:hAnsi="Times New Roman" w:hint="eastAsia"/>
                <w:sz w:val="18"/>
                <w:szCs w:val="18"/>
              </w:rPr>
              <w:t>казённого</w:t>
            </w:r>
            <w:r w:rsidRPr="00F74CF4">
              <w:rPr>
                <w:rFonts w:ascii="Times New Roman" w:hAnsi="Times New Roman"/>
                <w:sz w:val="18"/>
                <w:szCs w:val="18"/>
              </w:rPr>
              <w:t xml:space="preserve"> </w:t>
            </w:r>
            <w:r w:rsidRPr="00F74CF4">
              <w:rPr>
                <w:rFonts w:ascii="Times New Roman" w:hAnsi="Times New Roman" w:hint="eastAsia"/>
                <w:sz w:val="18"/>
                <w:szCs w:val="18"/>
              </w:rPr>
              <w:t>учреждения</w:t>
            </w:r>
            <w:r w:rsidRPr="00F74CF4">
              <w:rPr>
                <w:rFonts w:ascii="Times New Roman" w:hAnsi="Times New Roman"/>
                <w:sz w:val="18"/>
                <w:szCs w:val="18"/>
              </w:rPr>
              <w:t xml:space="preserve">» </w:t>
            </w:r>
          </w:p>
        </w:tc>
      </w:tr>
      <w:tr w:rsidR="00C02EA2" w:rsidRPr="00F74CF4" w14:paraId="2B2C51CE" w14:textId="77777777" w:rsidTr="00A525F2">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75E7DE20" w14:textId="77777777" w:rsidR="00C02EA2" w:rsidRPr="00F74CF4" w:rsidRDefault="00C02EA2" w:rsidP="00A525F2">
            <w:pPr>
              <w:jc w:val="center"/>
              <w:rPr>
                <w:rFonts w:ascii="Times New Roman" w:hAnsi="Times New Roman"/>
                <w:b w:val="0"/>
                <w:bCs/>
                <w:sz w:val="18"/>
                <w:szCs w:val="18"/>
              </w:rPr>
            </w:pPr>
          </w:p>
        </w:tc>
        <w:tc>
          <w:tcPr>
            <w:tcW w:w="7229" w:type="dxa"/>
            <w:gridSpan w:val="2"/>
            <w:tcBorders>
              <w:top w:val="single" w:sz="4" w:space="0" w:color="000000"/>
              <w:left w:val="single" w:sz="4" w:space="0" w:color="000000"/>
              <w:bottom w:val="single" w:sz="4" w:space="0" w:color="000000"/>
              <w:right w:val="single" w:sz="4" w:space="0" w:color="000000"/>
            </w:tcBorders>
            <w:vAlign w:val="center"/>
          </w:tcPr>
          <w:p w14:paraId="5B4174C0" w14:textId="77777777" w:rsidR="00C02EA2" w:rsidRPr="00F74CF4" w:rsidRDefault="00C02EA2" w:rsidP="00A525F2">
            <w:pPr>
              <w:rPr>
                <w:rFonts w:ascii="Times New Roman" w:hAnsi="Times New Roman"/>
                <w:b w:val="0"/>
                <w:bCs/>
                <w:sz w:val="18"/>
                <w:szCs w:val="18"/>
              </w:rPr>
            </w:pPr>
            <w:r w:rsidRPr="00F74CF4">
              <w:rPr>
                <w:rFonts w:ascii="Times New Roman" w:hAnsi="Times New Roman"/>
                <w:b w:val="0"/>
                <w:bCs/>
                <w:color w:val="000000" w:themeColor="text1"/>
                <w:sz w:val="18"/>
                <w:szCs w:val="18"/>
              </w:rPr>
              <w:t>Ответственный за реализацию: ДО</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7928BECA" w14:textId="77777777" w:rsidR="00C02EA2" w:rsidRPr="00F74CF4" w:rsidRDefault="00C02EA2" w:rsidP="00A525F2">
            <w:pPr>
              <w:jc w:val="center"/>
              <w:rPr>
                <w:b w:val="0"/>
                <w:bCs/>
                <w:sz w:val="18"/>
                <w:szCs w:val="18"/>
              </w:rPr>
            </w:pPr>
            <w:r w:rsidRPr="00F74CF4">
              <w:rPr>
                <w:rFonts w:ascii="Times New Roman" w:hAnsi="Times New Roman"/>
                <w:b w:val="0"/>
                <w:bCs/>
                <w:sz w:val="18"/>
                <w:szCs w:val="18"/>
              </w:rPr>
              <w:t>Срок реализации: 2024-2030</w:t>
            </w:r>
          </w:p>
        </w:tc>
      </w:tr>
      <w:tr w:rsidR="00C02EA2" w:rsidRPr="00F74CF4" w14:paraId="593D8DD6" w14:textId="77777777" w:rsidTr="00A525F2">
        <w:trPr>
          <w:trHeight w:val="793"/>
        </w:trPr>
        <w:tc>
          <w:tcPr>
            <w:tcW w:w="704" w:type="dxa"/>
            <w:tcBorders>
              <w:top w:val="single" w:sz="4" w:space="0" w:color="000000"/>
              <w:left w:val="single" w:sz="4" w:space="0" w:color="000000"/>
              <w:bottom w:val="single" w:sz="4" w:space="0" w:color="000000"/>
              <w:right w:val="single" w:sz="4" w:space="0" w:color="000000"/>
            </w:tcBorders>
            <w:vAlign w:val="center"/>
          </w:tcPr>
          <w:p w14:paraId="5E4B2094" w14:textId="77777777" w:rsidR="00C02EA2" w:rsidRPr="00F74CF4" w:rsidRDefault="00C02EA2" w:rsidP="00A525F2">
            <w:pPr>
              <w:jc w:val="center"/>
              <w:rPr>
                <w:rFonts w:ascii="Times New Roman" w:hAnsi="Times New Roman"/>
                <w:b w:val="0"/>
                <w:bCs/>
                <w:sz w:val="18"/>
                <w:szCs w:val="18"/>
              </w:rPr>
            </w:pPr>
            <w:r w:rsidRPr="00F74CF4">
              <w:rPr>
                <w:rFonts w:ascii="Times New Roman" w:hAnsi="Times New Roman"/>
                <w:b w:val="0"/>
                <w:bCs/>
                <w:sz w:val="18"/>
                <w:szCs w:val="18"/>
              </w:rPr>
              <w:t>4.1.1</w:t>
            </w:r>
            <w:r>
              <w:rPr>
                <w:rFonts w:ascii="Times New Roman" w:hAnsi="Times New Roman"/>
                <w:b w:val="0"/>
                <w:bCs/>
                <w:sz w:val="18"/>
                <w:szCs w:val="18"/>
              </w:rPr>
              <w:t>.</w:t>
            </w:r>
          </w:p>
        </w:tc>
        <w:tc>
          <w:tcPr>
            <w:tcW w:w="5245" w:type="dxa"/>
            <w:tcBorders>
              <w:top w:val="single" w:sz="4" w:space="0" w:color="000000"/>
              <w:left w:val="single" w:sz="4" w:space="0" w:color="000000"/>
              <w:bottom w:val="single" w:sz="4" w:space="0" w:color="000000"/>
              <w:right w:val="single" w:sz="4" w:space="0" w:color="000000"/>
            </w:tcBorders>
            <w:vAlign w:val="center"/>
          </w:tcPr>
          <w:p w14:paraId="032DB851" w14:textId="77777777" w:rsidR="00C02EA2" w:rsidRPr="00F74CF4" w:rsidRDefault="00C02EA2" w:rsidP="00A525F2">
            <w:pPr>
              <w:jc w:val="both"/>
              <w:rPr>
                <w:rFonts w:ascii="Times New Roman" w:hAnsi="Times New Roman"/>
                <w:b w:val="0"/>
                <w:bCs/>
                <w:sz w:val="18"/>
                <w:szCs w:val="18"/>
              </w:rPr>
            </w:pPr>
            <w:r w:rsidRPr="00F74CF4">
              <w:rPr>
                <w:rFonts w:ascii="Times New Roman" w:hAnsi="Times New Roman"/>
                <w:b w:val="0"/>
                <w:bCs/>
                <w:color w:val="000000" w:themeColor="text1"/>
                <w:sz w:val="18"/>
                <w:szCs w:val="18"/>
              </w:rPr>
              <w:t>Об</w:t>
            </w:r>
            <w:r w:rsidRPr="00F74CF4">
              <w:rPr>
                <w:rFonts w:ascii="Times New Roman" w:hAnsi="Times New Roman"/>
                <w:b w:val="0"/>
                <w:bCs/>
                <w:sz w:val="18"/>
                <w:szCs w:val="18"/>
              </w:rPr>
              <w:t xml:space="preserve">еспечение функционирования и содержания муниципальных казённых учреждений, подведомственных </w:t>
            </w:r>
            <w:r w:rsidRPr="00F74CF4">
              <w:rPr>
                <w:rFonts w:ascii="Times New Roman" w:hAnsi="Times New Roman"/>
                <w:b w:val="0"/>
                <w:bCs/>
                <w:color w:val="000000" w:themeColor="text1"/>
                <w:sz w:val="18"/>
                <w:szCs w:val="18"/>
              </w:rPr>
              <w:t>департаменту образования администрации города Нефтеюганска</w:t>
            </w: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14:paraId="0C04BA25" w14:textId="77777777" w:rsidR="00C02EA2" w:rsidRPr="00F74CF4" w:rsidRDefault="00C02EA2" w:rsidP="00A525F2">
            <w:pPr>
              <w:jc w:val="both"/>
              <w:rPr>
                <w:rFonts w:ascii="Times New Roman" w:hAnsi="Times New Roman"/>
                <w:b w:val="0"/>
                <w:bCs/>
                <w:sz w:val="18"/>
                <w:szCs w:val="18"/>
              </w:rPr>
            </w:pPr>
            <w:r w:rsidRPr="00F74CF4">
              <w:rPr>
                <w:rFonts w:ascii="Times New Roman" w:hAnsi="Times New Roman"/>
                <w:b w:val="0"/>
                <w:bCs/>
                <w:sz w:val="18"/>
                <w:szCs w:val="18"/>
              </w:rPr>
              <w:t>Обеспечение деятельности по выполнению функции  управления и контроля (надзору) муниципальных казённых учреждений, подведомственных д</w:t>
            </w:r>
            <w:r w:rsidRPr="00F74CF4">
              <w:rPr>
                <w:rFonts w:ascii="Times New Roman" w:hAnsi="Times New Roman"/>
                <w:b w:val="0"/>
                <w:bCs/>
                <w:color w:val="000000" w:themeColor="text1"/>
                <w:sz w:val="18"/>
                <w:szCs w:val="18"/>
              </w:rPr>
              <w:t>епартаменту образования администрации города Нефтеюганска</w:t>
            </w:r>
            <w:r w:rsidRPr="00F74CF4">
              <w:rPr>
                <w:rFonts w:ascii="Times New Roman" w:hAnsi="Times New Roman"/>
                <w:b w:val="0"/>
                <w:bCs/>
                <w:sz w:val="18"/>
                <w:szCs w:val="18"/>
              </w:rPr>
              <w:t>.</w:t>
            </w:r>
          </w:p>
        </w:tc>
        <w:tc>
          <w:tcPr>
            <w:tcW w:w="2551" w:type="dxa"/>
            <w:tcBorders>
              <w:top w:val="single" w:sz="4" w:space="0" w:color="000000"/>
              <w:left w:val="single" w:sz="4" w:space="0" w:color="000000"/>
              <w:bottom w:val="single" w:sz="4" w:space="0" w:color="000000"/>
              <w:right w:val="single" w:sz="4" w:space="0" w:color="000000"/>
            </w:tcBorders>
            <w:vAlign w:val="center"/>
          </w:tcPr>
          <w:p w14:paraId="2C65D232" w14:textId="77777777" w:rsidR="00C02EA2" w:rsidRPr="00F74CF4" w:rsidRDefault="00C02EA2" w:rsidP="00A525F2">
            <w:pPr>
              <w:jc w:val="both"/>
              <w:rPr>
                <w:rFonts w:ascii="Times New Roman" w:hAnsi="Times New Roman"/>
                <w:b w:val="0"/>
                <w:bCs/>
                <w:sz w:val="18"/>
                <w:szCs w:val="18"/>
              </w:rPr>
            </w:pPr>
            <w:r w:rsidRPr="00F74CF4">
              <w:rPr>
                <w:rFonts w:ascii="Times New Roman" w:hAnsi="Times New Roman"/>
                <w:b w:val="0"/>
                <w:bCs/>
                <w:sz w:val="18"/>
                <w:szCs w:val="18"/>
              </w:rPr>
              <w:t>-</w:t>
            </w:r>
          </w:p>
        </w:tc>
      </w:tr>
    </w:tbl>
    <w:p w14:paraId="297738DA" w14:textId="77777777" w:rsidR="00C02EA2" w:rsidRDefault="00C02EA2" w:rsidP="00C02EA2">
      <w:pPr>
        <w:jc w:val="right"/>
        <w:rPr>
          <w:rFonts w:ascii="Times New Roman" w:eastAsiaTheme="minorEastAsia" w:hAnsi="Times New Roman"/>
          <w:b w:val="0"/>
          <w:bCs/>
          <w:sz w:val="28"/>
          <w:szCs w:val="28"/>
        </w:rPr>
      </w:pPr>
    </w:p>
    <w:p w14:paraId="18416606" w14:textId="77777777" w:rsidR="0059668D" w:rsidRDefault="0059668D" w:rsidP="0025716A">
      <w:pPr>
        <w:jc w:val="right"/>
        <w:rPr>
          <w:rFonts w:ascii="Times New Roman" w:eastAsiaTheme="minorEastAsia" w:hAnsi="Times New Roman"/>
          <w:b w:val="0"/>
          <w:bCs/>
          <w:sz w:val="28"/>
          <w:szCs w:val="28"/>
        </w:rPr>
      </w:pPr>
    </w:p>
    <w:p w14:paraId="3C4B6298" w14:textId="77777777" w:rsidR="0059668D" w:rsidRDefault="0059668D" w:rsidP="0025716A">
      <w:pPr>
        <w:jc w:val="right"/>
        <w:rPr>
          <w:rFonts w:ascii="Times New Roman" w:eastAsiaTheme="minorEastAsia" w:hAnsi="Times New Roman"/>
          <w:b w:val="0"/>
          <w:bCs/>
          <w:sz w:val="28"/>
          <w:szCs w:val="28"/>
        </w:rPr>
      </w:pPr>
    </w:p>
    <w:p w14:paraId="5A87EB65" w14:textId="77777777" w:rsidR="0059668D" w:rsidRDefault="0059668D" w:rsidP="0025716A">
      <w:pPr>
        <w:jc w:val="right"/>
        <w:rPr>
          <w:rFonts w:ascii="Times New Roman" w:eastAsiaTheme="minorEastAsia" w:hAnsi="Times New Roman"/>
          <w:b w:val="0"/>
          <w:bCs/>
          <w:sz w:val="28"/>
          <w:szCs w:val="28"/>
        </w:rPr>
      </w:pPr>
    </w:p>
    <w:p w14:paraId="4FF62A7F" w14:textId="77777777" w:rsidR="0059668D" w:rsidRDefault="0059668D" w:rsidP="0025716A">
      <w:pPr>
        <w:jc w:val="right"/>
        <w:rPr>
          <w:rFonts w:ascii="Times New Roman" w:eastAsiaTheme="minorEastAsia" w:hAnsi="Times New Roman"/>
          <w:b w:val="0"/>
          <w:bCs/>
          <w:sz w:val="28"/>
          <w:szCs w:val="28"/>
        </w:rPr>
      </w:pPr>
    </w:p>
    <w:p w14:paraId="02C7F14A" w14:textId="77777777" w:rsidR="0059668D" w:rsidRDefault="0059668D" w:rsidP="0025716A">
      <w:pPr>
        <w:jc w:val="right"/>
        <w:rPr>
          <w:rFonts w:ascii="Times New Roman" w:eastAsiaTheme="minorEastAsia" w:hAnsi="Times New Roman"/>
          <w:b w:val="0"/>
          <w:bCs/>
          <w:sz w:val="28"/>
          <w:szCs w:val="28"/>
        </w:rPr>
      </w:pPr>
    </w:p>
    <w:p w14:paraId="5C17CEF5" w14:textId="77777777" w:rsidR="0059668D" w:rsidRDefault="0059668D" w:rsidP="0025716A">
      <w:pPr>
        <w:jc w:val="right"/>
        <w:rPr>
          <w:rFonts w:ascii="Times New Roman" w:eastAsiaTheme="minorEastAsia" w:hAnsi="Times New Roman"/>
          <w:b w:val="0"/>
          <w:bCs/>
          <w:sz w:val="28"/>
          <w:szCs w:val="28"/>
        </w:rPr>
      </w:pPr>
    </w:p>
    <w:p w14:paraId="248C9B09" w14:textId="77777777" w:rsidR="0059668D" w:rsidRDefault="0059668D" w:rsidP="0025716A">
      <w:pPr>
        <w:jc w:val="right"/>
        <w:rPr>
          <w:rFonts w:ascii="Times New Roman" w:eastAsiaTheme="minorEastAsia" w:hAnsi="Times New Roman"/>
          <w:b w:val="0"/>
          <w:bCs/>
          <w:sz w:val="28"/>
          <w:szCs w:val="28"/>
        </w:rPr>
      </w:pPr>
    </w:p>
    <w:p w14:paraId="38EE078E" w14:textId="0EB27F90" w:rsidR="0059668D" w:rsidRDefault="0059668D" w:rsidP="005C29D2">
      <w:pPr>
        <w:rPr>
          <w:rFonts w:ascii="Times New Roman" w:eastAsiaTheme="minorEastAsia" w:hAnsi="Times New Roman"/>
          <w:b w:val="0"/>
          <w:bCs/>
          <w:sz w:val="28"/>
          <w:szCs w:val="28"/>
        </w:rPr>
      </w:pPr>
    </w:p>
    <w:p w14:paraId="5199BB23" w14:textId="77777777" w:rsidR="0059668D" w:rsidRDefault="0059668D" w:rsidP="0025716A">
      <w:pPr>
        <w:jc w:val="right"/>
        <w:rPr>
          <w:rFonts w:ascii="Times New Roman" w:eastAsiaTheme="minorEastAsia" w:hAnsi="Times New Roman"/>
          <w:b w:val="0"/>
          <w:bCs/>
          <w:sz w:val="28"/>
          <w:szCs w:val="28"/>
        </w:rPr>
      </w:pPr>
    </w:p>
    <w:p w14:paraId="3181C542" w14:textId="77777777" w:rsidR="0059668D" w:rsidRDefault="0059668D" w:rsidP="0025716A">
      <w:pPr>
        <w:ind w:left="5664" w:firstLine="708"/>
        <w:jc w:val="right"/>
        <w:rPr>
          <w:rFonts w:ascii="Times New Roman" w:hAnsi="Times New Roman"/>
          <w:b w:val="0"/>
          <w:sz w:val="28"/>
          <w:szCs w:val="28"/>
        </w:rPr>
      </w:pPr>
    </w:p>
    <w:p w14:paraId="1D95FF29" w14:textId="77777777" w:rsidR="0059668D" w:rsidRDefault="0059668D" w:rsidP="0025716A">
      <w:pPr>
        <w:ind w:left="5664" w:firstLine="708"/>
        <w:jc w:val="right"/>
        <w:rPr>
          <w:rFonts w:ascii="Times New Roman" w:hAnsi="Times New Roman"/>
          <w:b w:val="0"/>
          <w:sz w:val="28"/>
          <w:szCs w:val="28"/>
        </w:rPr>
      </w:pPr>
    </w:p>
    <w:p w14:paraId="1673818B" w14:textId="77777777" w:rsidR="0059668D" w:rsidRDefault="0059668D" w:rsidP="0025716A">
      <w:pPr>
        <w:ind w:left="5664" w:firstLine="708"/>
        <w:jc w:val="right"/>
        <w:rPr>
          <w:rFonts w:ascii="Times New Roman" w:hAnsi="Times New Roman"/>
          <w:b w:val="0"/>
          <w:sz w:val="28"/>
          <w:szCs w:val="28"/>
        </w:rPr>
      </w:pPr>
    </w:p>
    <w:p w14:paraId="72B151F6" w14:textId="77777777" w:rsidR="0059668D" w:rsidRDefault="0059668D" w:rsidP="0025716A">
      <w:pPr>
        <w:ind w:left="5664" w:firstLine="708"/>
        <w:jc w:val="right"/>
        <w:rPr>
          <w:rFonts w:ascii="Times New Roman" w:hAnsi="Times New Roman"/>
          <w:b w:val="0"/>
          <w:sz w:val="28"/>
          <w:szCs w:val="28"/>
        </w:rPr>
      </w:pPr>
    </w:p>
    <w:p w14:paraId="3D0CDEE4" w14:textId="106AABCD" w:rsidR="000A0EDA" w:rsidRDefault="000A0EDA" w:rsidP="000B048E">
      <w:pPr>
        <w:rPr>
          <w:rFonts w:ascii="Times New Roman" w:hAnsi="Times New Roman"/>
          <w:b w:val="0"/>
          <w:bCs/>
          <w:sz w:val="28"/>
          <w:szCs w:val="28"/>
        </w:rPr>
      </w:pPr>
    </w:p>
    <w:p w14:paraId="25BB7E95" w14:textId="1F7E7A59" w:rsidR="000A0EDA" w:rsidRDefault="000A0EDA" w:rsidP="000B048E">
      <w:pPr>
        <w:rPr>
          <w:rFonts w:ascii="Times New Roman" w:hAnsi="Times New Roman"/>
          <w:b w:val="0"/>
          <w:bCs/>
          <w:sz w:val="28"/>
          <w:szCs w:val="28"/>
        </w:rPr>
        <w:sectPr w:rsidR="000A0EDA" w:rsidSect="00037B8A">
          <w:pgSz w:w="16838" w:h="11906" w:orient="landscape" w:code="9"/>
          <w:pgMar w:top="1134" w:right="567" w:bottom="1134" w:left="1701" w:header="567" w:footer="709" w:gutter="0"/>
          <w:cols w:space="708"/>
          <w:titlePg/>
          <w:docGrid w:linePitch="360"/>
        </w:sectPr>
      </w:pPr>
    </w:p>
    <w:p w14:paraId="2F5E8642" w14:textId="77777777" w:rsidR="000A0EDA" w:rsidRDefault="000A0EDA" w:rsidP="000A0EDA">
      <w:pPr>
        <w:rPr>
          <w:rFonts w:ascii="Times New Roman" w:hAnsi="Times New Roman"/>
          <w:b w:val="0"/>
          <w:sz w:val="28"/>
          <w:szCs w:val="28"/>
        </w:rPr>
      </w:pPr>
    </w:p>
    <w:p w14:paraId="5E4C0BAA" w14:textId="77777777" w:rsidR="000A0EDA" w:rsidRDefault="000A0EDA" w:rsidP="000A0EDA">
      <w:pPr>
        <w:rPr>
          <w:rFonts w:ascii="Times New Roman" w:hAnsi="Times New Roman"/>
          <w:b w:val="0"/>
          <w:sz w:val="28"/>
          <w:szCs w:val="28"/>
        </w:rPr>
      </w:pPr>
      <w:bookmarkStart w:id="0" w:name="_GoBack"/>
      <w:bookmarkEnd w:id="0"/>
    </w:p>
    <w:sectPr w:rsidR="000A0EDA" w:rsidSect="00F26D66">
      <w:pgSz w:w="11906" w:h="16838"/>
      <w:pgMar w:top="1247" w:right="567" w:bottom="1247"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6D5DA" w14:textId="77777777" w:rsidR="00B916BD" w:rsidRDefault="00B916BD" w:rsidP="00265738">
      <w:pPr>
        <w:pStyle w:val="a4"/>
        <w:spacing w:after="0"/>
      </w:pPr>
      <w:r>
        <w:separator/>
      </w:r>
    </w:p>
  </w:endnote>
  <w:endnote w:type="continuationSeparator" w:id="0">
    <w:p w14:paraId="1FDDF934" w14:textId="77777777" w:rsidR="00B916BD" w:rsidRDefault="00B916BD"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06354" w14:textId="77777777" w:rsidR="00B916BD" w:rsidRDefault="00B916BD" w:rsidP="00265738">
      <w:pPr>
        <w:pStyle w:val="a4"/>
        <w:spacing w:after="0"/>
      </w:pPr>
      <w:r>
        <w:separator/>
      </w:r>
    </w:p>
  </w:footnote>
  <w:footnote w:type="continuationSeparator" w:id="0">
    <w:p w14:paraId="5C7AF45D" w14:textId="77777777" w:rsidR="00B916BD" w:rsidRDefault="00B916BD" w:rsidP="00265738">
      <w:pPr>
        <w:pStyle w:val="a4"/>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755C5" w14:textId="37266A90" w:rsidR="009B64D8" w:rsidRDefault="009B64D8" w:rsidP="00617E97">
    <w:pPr>
      <w:pStyle w:val="a5"/>
      <w:jc w:val="center"/>
    </w:pPr>
    <w:r>
      <w:fldChar w:fldCharType="begin"/>
    </w:r>
    <w:r>
      <w:instrText>PAGE   \* MERGEFORMAT</w:instrText>
    </w:r>
    <w:r>
      <w:fldChar w:fldCharType="separate"/>
    </w:r>
    <w:r w:rsidR="00F26D66" w:rsidRPr="00F26D66">
      <w:rPr>
        <w:noProof/>
        <w:lang w:val="ru-RU"/>
      </w:rPr>
      <w:t>18</w:t>
    </w:r>
    <w:r>
      <w:fldChar w:fldCharType="end"/>
    </w:r>
  </w:p>
  <w:p w14:paraId="03EBA425" w14:textId="77777777" w:rsidR="009B64D8" w:rsidRDefault="009B64D8" w:rsidP="00F35F01">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F5DE3" w14:textId="77777777" w:rsidR="009B64D8" w:rsidRPr="001615B6" w:rsidRDefault="009B64D8" w:rsidP="00617E97">
    <w:pPr>
      <w:pStyle w:val="a5"/>
      <w:jc w:val="center"/>
      <w:rPr>
        <w:rFonts w:ascii="Calibri" w:hAnsi="Calibri"/>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66682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2"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4" w15:restartNumberingAfterBreak="0">
    <w:nsid w:val="06E22A45"/>
    <w:multiLevelType w:val="hybridMultilevel"/>
    <w:tmpl w:val="F650EF7E"/>
    <w:lvl w:ilvl="0" w:tplc="ECECDBBA">
      <w:start w:val="1"/>
      <w:numFmt w:val="decimal"/>
      <w:lvlText w:val="%1."/>
      <w:lvlJc w:val="left"/>
      <w:pPr>
        <w:ind w:left="422" w:hanging="360"/>
      </w:pPr>
      <w:rPr>
        <w:rFonts w:eastAsia="Calibri" w:cs="Times New Roman" w:hint="default"/>
        <w:sz w:val="28"/>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5" w15:restartNumberingAfterBreak="0">
    <w:nsid w:val="0C0713AC"/>
    <w:multiLevelType w:val="hybridMultilevel"/>
    <w:tmpl w:val="D512D0C2"/>
    <w:lvl w:ilvl="0" w:tplc="7CFA0A58">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6" w15:restartNumberingAfterBreak="0">
    <w:nsid w:val="18220C7E"/>
    <w:multiLevelType w:val="hybridMultilevel"/>
    <w:tmpl w:val="D2221CD8"/>
    <w:lvl w:ilvl="0" w:tplc="7CFA0A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862825"/>
    <w:multiLevelType w:val="hybridMultilevel"/>
    <w:tmpl w:val="830E3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C72913"/>
    <w:multiLevelType w:val="hybridMultilevel"/>
    <w:tmpl w:val="E9B0B9A6"/>
    <w:lvl w:ilvl="0" w:tplc="4476BD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246E0F"/>
    <w:multiLevelType w:val="hybridMultilevel"/>
    <w:tmpl w:val="AA1A4C8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70579E"/>
    <w:multiLevelType w:val="hybridMultilevel"/>
    <w:tmpl w:val="8672335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374A62"/>
    <w:multiLevelType w:val="multilevel"/>
    <w:tmpl w:val="EF1EFEE8"/>
    <w:lvl w:ilvl="0">
      <w:start w:val="1"/>
      <w:numFmt w:val="decimal"/>
      <w:lvlText w:val="%1"/>
      <w:lvlJc w:val="left"/>
      <w:pPr>
        <w:ind w:left="720" w:hanging="360"/>
      </w:pPr>
      <w:rPr>
        <w:rFonts w:hint="default"/>
        <w:sz w:val="28"/>
        <w:szCs w:val="28"/>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C6E1063"/>
    <w:multiLevelType w:val="hybridMultilevel"/>
    <w:tmpl w:val="7A7A0E86"/>
    <w:lvl w:ilvl="0" w:tplc="F9E448D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4A4920E1"/>
    <w:multiLevelType w:val="hybridMultilevel"/>
    <w:tmpl w:val="22C0758E"/>
    <w:lvl w:ilvl="0" w:tplc="0419000F">
      <w:start w:val="1"/>
      <w:numFmt w:val="decimal"/>
      <w:lvlText w:val="%1."/>
      <w:lvlJc w:val="left"/>
      <w:pPr>
        <w:tabs>
          <w:tab w:val="num" w:pos="901"/>
        </w:tabs>
        <w:ind w:left="901" w:hanging="360"/>
      </w:pPr>
    </w:lvl>
    <w:lvl w:ilvl="1" w:tplc="04190019" w:tentative="1">
      <w:start w:val="1"/>
      <w:numFmt w:val="lowerLetter"/>
      <w:lvlText w:val="%2."/>
      <w:lvlJc w:val="left"/>
      <w:pPr>
        <w:tabs>
          <w:tab w:val="num" w:pos="1621"/>
        </w:tabs>
        <w:ind w:left="1621" w:hanging="360"/>
      </w:pPr>
    </w:lvl>
    <w:lvl w:ilvl="2" w:tplc="0419001B" w:tentative="1">
      <w:start w:val="1"/>
      <w:numFmt w:val="lowerRoman"/>
      <w:lvlText w:val="%3."/>
      <w:lvlJc w:val="right"/>
      <w:pPr>
        <w:tabs>
          <w:tab w:val="num" w:pos="2341"/>
        </w:tabs>
        <w:ind w:left="2341" w:hanging="180"/>
      </w:pPr>
    </w:lvl>
    <w:lvl w:ilvl="3" w:tplc="0419000F" w:tentative="1">
      <w:start w:val="1"/>
      <w:numFmt w:val="decimal"/>
      <w:lvlText w:val="%4."/>
      <w:lvlJc w:val="left"/>
      <w:pPr>
        <w:tabs>
          <w:tab w:val="num" w:pos="3061"/>
        </w:tabs>
        <w:ind w:left="3061" w:hanging="360"/>
      </w:pPr>
    </w:lvl>
    <w:lvl w:ilvl="4" w:tplc="04190019" w:tentative="1">
      <w:start w:val="1"/>
      <w:numFmt w:val="lowerLetter"/>
      <w:lvlText w:val="%5."/>
      <w:lvlJc w:val="left"/>
      <w:pPr>
        <w:tabs>
          <w:tab w:val="num" w:pos="3781"/>
        </w:tabs>
        <w:ind w:left="3781" w:hanging="360"/>
      </w:pPr>
    </w:lvl>
    <w:lvl w:ilvl="5" w:tplc="0419001B" w:tentative="1">
      <w:start w:val="1"/>
      <w:numFmt w:val="lowerRoman"/>
      <w:lvlText w:val="%6."/>
      <w:lvlJc w:val="right"/>
      <w:pPr>
        <w:tabs>
          <w:tab w:val="num" w:pos="4501"/>
        </w:tabs>
        <w:ind w:left="4501" w:hanging="180"/>
      </w:pPr>
    </w:lvl>
    <w:lvl w:ilvl="6" w:tplc="0419000F" w:tentative="1">
      <w:start w:val="1"/>
      <w:numFmt w:val="decimal"/>
      <w:lvlText w:val="%7."/>
      <w:lvlJc w:val="left"/>
      <w:pPr>
        <w:tabs>
          <w:tab w:val="num" w:pos="5221"/>
        </w:tabs>
        <w:ind w:left="5221" w:hanging="360"/>
      </w:pPr>
    </w:lvl>
    <w:lvl w:ilvl="7" w:tplc="04190019" w:tentative="1">
      <w:start w:val="1"/>
      <w:numFmt w:val="lowerLetter"/>
      <w:lvlText w:val="%8."/>
      <w:lvlJc w:val="left"/>
      <w:pPr>
        <w:tabs>
          <w:tab w:val="num" w:pos="5941"/>
        </w:tabs>
        <w:ind w:left="5941" w:hanging="360"/>
      </w:pPr>
    </w:lvl>
    <w:lvl w:ilvl="8" w:tplc="0419001B" w:tentative="1">
      <w:start w:val="1"/>
      <w:numFmt w:val="lowerRoman"/>
      <w:lvlText w:val="%9."/>
      <w:lvlJc w:val="right"/>
      <w:pPr>
        <w:tabs>
          <w:tab w:val="num" w:pos="6661"/>
        </w:tabs>
        <w:ind w:left="6661" w:hanging="180"/>
      </w:pPr>
    </w:lvl>
  </w:abstractNum>
  <w:abstractNum w:abstractNumId="15" w15:restartNumberingAfterBreak="0">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55F968EE"/>
    <w:multiLevelType w:val="hybridMultilevel"/>
    <w:tmpl w:val="21EA7842"/>
    <w:lvl w:ilvl="0" w:tplc="E33C1E42">
      <w:start w:val="1"/>
      <w:numFmt w:val="decimal"/>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95E2C87"/>
    <w:multiLevelType w:val="hybridMultilevel"/>
    <w:tmpl w:val="BF582794"/>
    <w:lvl w:ilvl="0" w:tplc="04190001">
      <w:start w:val="3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CAC78C5"/>
    <w:multiLevelType w:val="hybridMultilevel"/>
    <w:tmpl w:val="BCFC91F2"/>
    <w:lvl w:ilvl="0" w:tplc="C0D2F01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3A15CAD"/>
    <w:multiLevelType w:val="hybridMultilevel"/>
    <w:tmpl w:val="3ED24EB6"/>
    <w:lvl w:ilvl="0" w:tplc="1842F3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D3A1F43"/>
    <w:multiLevelType w:val="hybridMultilevel"/>
    <w:tmpl w:val="0CCADDC6"/>
    <w:lvl w:ilvl="0" w:tplc="7AAA5020">
      <w:start w:val="1"/>
      <w:numFmt w:val="decimal"/>
      <w:lvlText w:val="%1."/>
      <w:lvlJc w:val="left"/>
      <w:pPr>
        <w:ind w:left="562" w:hanging="360"/>
      </w:pPr>
      <w:rPr>
        <w:rFonts w:ascii="Times New Roman" w:hAnsi="Times New Roman" w:cs="Times New Roman" w:hint="default"/>
        <w:sz w:val="28"/>
        <w:szCs w:val="28"/>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21" w15:restartNumberingAfterBreak="0">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23" w15:restartNumberingAfterBreak="0">
    <w:nsid w:val="79295D0F"/>
    <w:multiLevelType w:val="hybridMultilevel"/>
    <w:tmpl w:val="F00A4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A9A2662"/>
    <w:multiLevelType w:val="hybridMultilevel"/>
    <w:tmpl w:val="1A1C05EE"/>
    <w:lvl w:ilvl="0" w:tplc="898C61E6">
      <w:start w:val="2"/>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25" w15:restartNumberingAfterBreak="0">
    <w:nsid w:val="7C8126D8"/>
    <w:multiLevelType w:val="multilevel"/>
    <w:tmpl w:val="B282BB5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2"/>
  </w:num>
  <w:num w:numId="3">
    <w:abstractNumId w:val="21"/>
  </w:num>
  <w:num w:numId="4">
    <w:abstractNumId w:val="22"/>
  </w:num>
  <w:num w:numId="5">
    <w:abstractNumId w:val="13"/>
  </w:num>
  <w:num w:numId="6">
    <w:abstractNumId w:val="23"/>
  </w:num>
  <w:num w:numId="7">
    <w:abstractNumId w:val="20"/>
  </w:num>
  <w:num w:numId="8">
    <w:abstractNumId w:val="24"/>
  </w:num>
  <w:num w:numId="9">
    <w:abstractNumId w:val="3"/>
  </w:num>
  <w:num w:numId="10">
    <w:abstractNumId w:val="4"/>
  </w:num>
  <w:num w:numId="11">
    <w:abstractNumId w:val="0"/>
  </w:num>
  <w:num w:numId="12">
    <w:abstractNumId w:val="19"/>
  </w:num>
  <w:num w:numId="13">
    <w:abstractNumId w:val="12"/>
  </w:num>
  <w:num w:numId="14">
    <w:abstractNumId w:val="16"/>
  </w:num>
  <w:num w:numId="15">
    <w:abstractNumId w:val="8"/>
  </w:num>
  <w:num w:numId="16">
    <w:abstractNumId w:val="6"/>
  </w:num>
  <w:num w:numId="17">
    <w:abstractNumId w:val="5"/>
  </w:num>
  <w:num w:numId="18">
    <w:abstractNumId w:val="14"/>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num>
  <w:num w:numId="21">
    <w:abstractNumId w:val="11"/>
  </w:num>
  <w:num w:numId="22">
    <w:abstractNumId w:val="9"/>
  </w:num>
  <w:num w:numId="23">
    <w:abstractNumId w:val="10"/>
  </w:num>
  <w:num w:numId="24">
    <w:abstractNumId w:val="25"/>
  </w:num>
  <w:num w:numId="25">
    <w:abstractNumId w:val="15"/>
  </w:num>
  <w:num w:numId="26">
    <w:abstractNumId w:val="18"/>
  </w:num>
  <w:num w:numId="27">
    <w:abstractNumId w:val="7"/>
  </w:num>
  <w:num w:numId="2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45"/>
    <w:rsid w:val="00000479"/>
    <w:rsid w:val="00000BE9"/>
    <w:rsid w:val="00000C67"/>
    <w:rsid w:val="00000E12"/>
    <w:rsid w:val="000019DF"/>
    <w:rsid w:val="00001E19"/>
    <w:rsid w:val="0000297F"/>
    <w:rsid w:val="000029A5"/>
    <w:rsid w:val="00002F28"/>
    <w:rsid w:val="00003481"/>
    <w:rsid w:val="0000377E"/>
    <w:rsid w:val="00003F73"/>
    <w:rsid w:val="0000676F"/>
    <w:rsid w:val="00007804"/>
    <w:rsid w:val="00007B93"/>
    <w:rsid w:val="00010CF2"/>
    <w:rsid w:val="000114AD"/>
    <w:rsid w:val="00011530"/>
    <w:rsid w:val="0001164E"/>
    <w:rsid w:val="00011802"/>
    <w:rsid w:val="000124C4"/>
    <w:rsid w:val="00012C1B"/>
    <w:rsid w:val="000133AE"/>
    <w:rsid w:val="000133C7"/>
    <w:rsid w:val="00013DB3"/>
    <w:rsid w:val="00013F53"/>
    <w:rsid w:val="00014FBC"/>
    <w:rsid w:val="000155EC"/>
    <w:rsid w:val="00015DFC"/>
    <w:rsid w:val="00017219"/>
    <w:rsid w:val="00020FF0"/>
    <w:rsid w:val="00021316"/>
    <w:rsid w:val="000216A3"/>
    <w:rsid w:val="000218B5"/>
    <w:rsid w:val="00021CAC"/>
    <w:rsid w:val="0002265A"/>
    <w:rsid w:val="00023C92"/>
    <w:rsid w:val="000245A3"/>
    <w:rsid w:val="00024DFE"/>
    <w:rsid w:val="000267BD"/>
    <w:rsid w:val="0002689D"/>
    <w:rsid w:val="000279E0"/>
    <w:rsid w:val="000300F5"/>
    <w:rsid w:val="000307D8"/>
    <w:rsid w:val="000307E8"/>
    <w:rsid w:val="00031432"/>
    <w:rsid w:val="000315C9"/>
    <w:rsid w:val="00031862"/>
    <w:rsid w:val="00031B80"/>
    <w:rsid w:val="00031BA1"/>
    <w:rsid w:val="000320CB"/>
    <w:rsid w:val="000327C1"/>
    <w:rsid w:val="00032D04"/>
    <w:rsid w:val="00033294"/>
    <w:rsid w:val="00033378"/>
    <w:rsid w:val="00034021"/>
    <w:rsid w:val="000347F5"/>
    <w:rsid w:val="00034C74"/>
    <w:rsid w:val="000360A4"/>
    <w:rsid w:val="0003761F"/>
    <w:rsid w:val="00037B8A"/>
    <w:rsid w:val="00041303"/>
    <w:rsid w:val="000430B6"/>
    <w:rsid w:val="000431AB"/>
    <w:rsid w:val="000434B6"/>
    <w:rsid w:val="00045A0D"/>
    <w:rsid w:val="00046624"/>
    <w:rsid w:val="000466C0"/>
    <w:rsid w:val="00046869"/>
    <w:rsid w:val="0004716F"/>
    <w:rsid w:val="00047BF3"/>
    <w:rsid w:val="00050C94"/>
    <w:rsid w:val="000518AF"/>
    <w:rsid w:val="00051C75"/>
    <w:rsid w:val="000523FE"/>
    <w:rsid w:val="00052EA5"/>
    <w:rsid w:val="00054103"/>
    <w:rsid w:val="0005420C"/>
    <w:rsid w:val="00054598"/>
    <w:rsid w:val="000546F4"/>
    <w:rsid w:val="0005521A"/>
    <w:rsid w:val="000560AB"/>
    <w:rsid w:val="000561BA"/>
    <w:rsid w:val="00056528"/>
    <w:rsid w:val="0005688F"/>
    <w:rsid w:val="00056BBB"/>
    <w:rsid w:val="00056DB3"/>
    <w:rsid w:val="000612D6"/>
    <w:rsid w:val="00062AD9"/>
    <w:rsid w:val="00062C32"/>
    <w:rsid w:val="00062FDA"/>
    <w:rsid w:val="00063029"/>
    <w:rsid w:val="00063CDA"/>
    <w:rsid w:val="000644BF"/>
    <w:rsid w:val="0006454B"/>
    <w:rsid w:val="00064BA4"/>
    <w:rsid w:val="00065570"/>
    <w:rsid w:val="000656C4"/>
    <w:rsid w:val="000658EE"/>
    <w:rsid w:val="00065B32"/>
    <w:rsid w:val="00065DD7"/>
    <w:rsid w:val="00066A63"/>
    <w:rsid w:val="00067097"/>
    <w:rsid w:val="000670B4"/>
    <w:rsid w:val="0006737F"/>
    <w:rsid w:val="00067ABD"/>
    <w:rsid w:val="000704A5"/>
    <w:rsid w:val="000707F2"/>
    <w:rsid w:val="00070F9A"/>
    <w:rsid w:val="00071956"/>
    <w:rsid w:val="00071EF1"/>
    <w:rsid w:val="00072D83"/>
    <w:rsid w:val="00074757"/>
    <w:rsid w:val="00074CE7"/>
    <w:rsid w:val="000750C9"/>
    <w:rsid w:val="00075324"/>
    <w:rsid w:val="00075A5D"/>
    <w:rsid w:val="00075ABF"/>
    <w:rsid w:val="00075EBC"/>
    <w:rsid w:val="000760A8"/>
    <w:rsid w:val="00076162"/>
    <w:rsid w:val="00076FE4"/>
    <w:rsid w:val="00081E56"/>
    <w:rsid w:val="000823E2"/>
    <w:rsid w:val="00082898"/>
    <w:rsid w:val="00082F70"/>
    <w:rsid w:val="00083F03"/>
    <w:rsid w:val="000841D3"/>
    <w:rsid w:val="00084860"/>
    <w:rsid w:val="000850F6"/>
    <w:rsid w:val="0008571D"/>
    <w:rsid w:val="00085D5E"/>
    <w:rsid w:val="000866E0"/>
    <w:rsid w:val="000869BC"/>
    <w:rsid w:val="00086CFC"/>
    <w:rsid w:val="0008709A"/>
    <w:rsid w:val="00087CB3"/>
    <w:rsid w:val="000908C0"/>
    <w:rsid w:val="00090978"/>
    <w:rsid w:val="000914B5"/>
    <w:rsid w:val="000915E5"/>
    <w:rsid w:val="000916ED"/>
    <w:rsid w:val="00091797"/>
    <w:rsid w:val="0009196A"/>
    <w:rsid w:val="000919D9"/>
    <w:rsid w:val="00091C47"/>
    <w:rsid w:val="0009413C"/>
    <w:rsid w:val="00094C9F"/>
    <w:rsid w:val="00094E60"/>
    <w:rsid w:val="00095620"/>
    <w:rsid w:val="00095D24"/>
    <w:rsid w:val="0009619F"/>
    <w:rsid w:val="00096334"/>
    <w:rsid w:val="00096DDF"/>
    <w:rsid w:val="00097123"/>
    <w:rsid w:val="0009745E"/>
    <w:rsid w:val="00097906"/>
    <w:rsid w:val="00097C09"/>
    <w:rsid w:val="000A0EDA"/>
    <w:rsid w:val="000A15BD"/>
    <w:rsid w:val="000A1751"/>
    <w:rsid w:val="000A18A8"/>
    <w:rsid w:val="000A1997"/>
    <w:rsid w:val="000A1C26"/>
    <w:rsid w:val="000A1F8F"/>
    <w:rsid w:val="000A1FBD"/>
    <w:rsid w:val="000A220F"/>
    <w:rsid w:val="000A227D"/>
    <w:rsid w:val="000A31F1"/>
    <w:rsid w:val="000A3805"/>
    <w:rsid w:val="000A3A3B"/>
    <w:rsid w:val="000A3CE3"/>
    <w:rsid w:val="000A4723"/>
    <w:rsid w:val="000A5045"/>
    <w:rsid w:val="000A51C2"/>
    <w:rsid w:val="000A5C34"/>
    <w:rsid w:val="000A6E79"/>
    <w:rsid w:val="000A7150"/>
    <w:rsid w:val="000A7200"/>
    <w:rsid w:val="000A7D30"/>
    <w:rsid w:val="000B048E"/>
    <w:rsid w:val="000B0A4D"/>
    <w:rsid w:val="000B17A4"/>
    <w:rsid w:val="000B184A"/>
    <w:rsid w:val="000B1DF6"/>
    <w:rsid w:val="000B2192"/>
    <w:rsid w:val="000B2414"/>
    <w:rsid w:val="000B30F1"/>
    <w:rsid w:val="000B33C3"/>
    <w:rsid w:val="000B3551"/>
    <w:rsid w:val="000B3A5B"/>
    <w:rsid w:val="000B44F4"/>
    <w:rsid w:val="000B4976"/>
    <w:rsid w:val="000B50AB"/>
    <w:rsid w:val="000B5258"/>
    <w:rsid w:val="000B5417"/>
    <w:rsid w:val="000B5C1D"/>
    <w:rsid w:val="000B5DDE"/>
    <w:rsid w:val="000B6069"/>
    <w:rsid w:val="000B645E"/>
    <w:rsid w:val="000B6899"/>
    <w:rsid w:val="000B7584"/>
    <w:rsid w:val="000B75BD"/>
    <w:rsid w:val="000C0536"/>
    <w:rsid w:val="000C1206"/>
    <w:rsid w:val="000C1FA5"/>
    <w:rsid w:val="000C2262"/>
    <w:rsid w:val="000C22C5"/>
    <w:rsid w:val="000C2664"/>
    <w:rsid w:val="000C270A"/>
    <w:rsid w:val="000C2FF3"/>
    <w:rsid w:val="000C3E6D"/>
    <w:rsid w:val="000C3EA9"/>
    <w:rsid w:val="000C433D"/>
    <w:rsid w:val="000C4C37"/>
    <w:rsid w:val="000C5496"/>
    <w:rsid w:val="000C59E8"/>
    <w:rsid w:val="000C5F0E"/>
    <w:rsid w:val="000C5F45"/>
    <w:rsid w:val="000C5FA6"/>
    <w:rsid w:val="000C67A1"/>
    <w:rsid w:val="000C72C1"/>
    <w:rsid w:val="000C7C55"/>
    <w:rsid w:val="000C7C85"/>
    <w:rsid w:val="000D1440"/>
    <w:rsid w:val="000D1DC4"/>
    <w:rsid w:val="000D1EB2"/>
    <w:rsid w:val="000D21A8"/>
    <w:rsid w:val="000D3BB3"/>
    <w:rsid w:val="000D3CEF"/>
    <w:rsid w:val="000D4980"/>
    <w:rsid w:val="000D4C92"/>
    <w:rsid w:val="000D59CF"/>
    <w:rsid w:val="000D5CCA"/>
    <w:rsid w:val="000D69A9"/>
    <w:rsid w:val="000D6EEC"/>
    <w:rsid w:val="000D7728"/>
    <w:rsid w:val="000E0AEA"/>
    <w:rsid w:val="000E0B5B"/>
    <w:rsid w:val="000E13E9"/>
    <w:rsid w:val="000E1FB5"/>
    <w:rsid w:val="000E2C7D"/>
    <w:rsid w:val="000E2EA6"/>
    <w:rsid w:val="000E2FF7"/>
    <w:rsid w:val="000E3E8E"/>
    <w:rsid w:val="000E45F6"/>
    <w:rsid w:val="000E49E9"/>
    <w:rsid w:val="000E4F8F"/>
    <w:rsid w:val="000E5EAF"/>
    <w:rsid w:val="000E65BF"/>
    <w:rsid w:val="000E6B6E"/>
    <w:rsid w:val="000E6BEF"/>
    <w:rsid w:val="000E70EB"/>
    <w:rsid w:val="000F043E"/>
    <w:rsid w:val="000F0917"/>
    <w:rsid w:val="000F1414"/>
    <w:rsid w:val="000F1BD0"/>
    <w:rsid w:val="000F2A63"/>
    <w:rsid w:val="000F3514"/>
    <w:rsid w:val="000F3701"/>
    <w:rsid w:val="000F4284"/>
    <w:rsid w:val="000F42E8"/>
    <w:rsid w:val="000F4557"/>
    <w:rsid w:val="000F5095"/>
    <w:rsid w:val="000F51D7"/>
    <w:rsid w:val="000F52B2"/>
    <w:rsid w:val="000F52D4"/>
    <w:rsid w:val="000F57E6"/>
    <w:rsid w:val="000F5C7D"/>
    <w:rsid w:val="000F6622"/>
    <w:rsid w:val="000F6F26"/>
    <w:rsid w:val="000F7043"/>
    <w:rsid w:val="000F7689"/>
    <w:rsid w:val="000F7777"/>
    <w:rsid w:val="000F7CC8"/>
    <w:rsid w:val="001005FA"/>
    <w:rsid w:val="00100717"/>
    <w:rsid w:val="00101733"/>
    <w:rsid w:val="00101AE2"/>
    <w:rsid w:val="00101B1E"/>
    <w:rsid w:val="001027D0"/>
    <w:rsid w:val="00102D47"/>
    <w:rsid w:val="001046A6"/>
    <w:rsid w:val="00104EBE"/>
    <w:rsid w:val="00105D8E"/>
    <w:rsid w:val="00105F55"/>
    <w:rsid w:val="001074D5"/>
    <w:rsid w:val="00107717"/>
    <w:rsid w:val="001079CE"/>
    <w:rsid w:val="00107A69"/>
    <w:rsid w:val="00107ADA"/>
    <w:rsid w:val="00110501"/>
    <w:rsid w:val="001107BE"/>
    <w:rsid w:val="001112EE"/>
    <w:rsid w:val="00111EAA"/>
    <w:rsid w:val="00112878"/>
    <w:rsid w:val="001129B4"/>
    <w:rsid w:val="00112D07"/>
    <w:rsid w:val="00113358"/>
    <w:rsid w:val="00113E0D"/>
    <w:rsid w:val="00114787"/>
    <w:rsid w:val="00114A86"/>
    <w:rsid w:val="00115168"/>
    <w:rsid w:val="00115300"/>
    <w:rsid w:val="0011603F"/>
    <w:rsid w:val="001164AF"/>
    <w:rsid w:val="00116628"/>
    <w:rsid w:val="0011751D"/>
    <w:rsid w:val="0011763C"/>
    <w:rsid w:val="0011776F"/>
    <w:rsid w:val="001178D6"/>
    <w:rsid w:val="00117A93"/>
    <w:rsid w:val="00117B79"/>
    <w:rsid w:val="00120383"/>
    <w:rsid w:val="00121A7D"/>
    <w:rsid w:val="0012209E"/>
    <w:rsid w:val="00122A3E"/>
    <w:rsid w:val="00122D24"/>
    <w:rsid w:val="00124513"/>
    <w:rsid w:val="00124755"/>
    <w:rsid w:val="00124F21"/>
    <w:rsid w:val="00125134"/>
    <w:rsid w:val="00125ADD"/>
    <w:rsid w:val="00126041"/>
    <w:rsid w:val="00126824"/>
    <w:rsid w:val="0012698F"/>
    <w:rsid w:val="00126DDC"/>
    <w:rsid w:val="00126FF9"/>
    <w:rsid w:val="00127246"/>
    <w:rsid w:val="00127684"/>
    <w:rsid w:val="00127809"/>
    <w:rsid w:val="001305AB"/>
    <w:rsid w:val="00130A8B"/>
    <w:rsid w:val="00130FEA"/>
    <w:rsid w:val="0013173B"/>
    <w:rsid w:val="00132234"/>
    <w:rsid w:val="0013286C"/>
    <w:rsid w:val="00132F11"/>
    <w:rsid w:val="00133217"/>
    <w:rsid w:val="00133289"/>
    <w:rsid w:val="00133996"/>
    <w:rsid w:val="00133AD0"/>
    <w:rsid w:val="0013403F"/>
    <w:rsid w:val="001340DB"/>
    <w:rsid w:val="00134E8E"/>
    <w:rsid w:val="001350E6"/>
    <w:rsid w:val="001351A1"/>
    <w:rsid w:val="00135258"/>
    <w:rsid w:val="00135279"/>
    <w:rsid w:val="001354F3"/>
    <w:rsid w:val="00135C57"/>
    <w:rsid w:val="00136984"/>
    <w:rsid w:val="00140077"/>
    <w:rsid w:val="0014143C"/>
    <w:rsid w:val="00142289"/>
    <w:rsid w:val="00142716"/>
    <w:rsid w:val="0014291A"/>
    <w:rsid w:val="00142A32"/>
    <w:rsid w:val="00142AA1"/>
    <w:rsid w:val="0014407D"/>
    <w:rsid w:val="001448F8"/>
    <w:rsid w:val="00145715"/>
    <w:rsid w:val="00146314"/>
    <w:rsid w:val="0014645A"/>
    <w:rsid w:val="001465A2"/>
    <w:rsid w:val="00146F77"/>
    <w:rsid w:val="00147047"/>
    <w:rsid w:val="001477AE"/>
    <w:rsid w:val="001500D6"/>
    <w:rsid w:val="00150623"/>
    <w:rsid w:val="00150649"/>
    <w:rsid w:val="00150770"/>
    <w:rsid w:val="00150B36"/>
    <w:rsid w:val="001510FC"/>
    <w:rsid w:val="00151C0B"/>
    <w:rsid w:val="00151DE1"/>
    <w:rsid w:val="00151F69"/>
    <w:rsid w:val="001520C8"/>
    <w:rsid w:val="001523AF"/>
    <w:rsid w:val="00152641"/>
    <w:rsid w:val="001535E8"/>
    <w:rsid w:val="001537BC"/>
    <w:rsid w:val="0015388B"/>
    <w:rsid w:val="00154451"/>
    <w:rsid w:val="001547CC"/>
    <w:rsid w:val="001554DB"/>
    <w:rsid w:val="00155C5A"/>
    <w:rsid w:val="001573D0"/>
    <w:rsid w:val="00160318"/>
    <w:rsid w:val="00160AC2"/>
    <w:rsid w:val="001615B6"/>
    <w:rsid w:val="00161675"/>
    <w:rsid w:val="001616F5"/>
    <w:rsid w:val="0016182A"/>
    <w:rsid w:val="00161A70"/>
    <w:rsid w:val="001623E1"/>
    <w:rsid w:val="00162E89"/>
    <w:rsid w:val="0016327F"/>
    <w:rsid w:val="00163B59"/>
    <w:rsid w:val="00166C58"/>
    <w:rsid w:val="00166FBF"/>
    <w:rsid w:val="0016719F"/>
    <w:rsid w:val="001677B5"/>
    <w:rsid w:val="00167B27"/>
    <w:rsid w:val="00167CAB"/>
    <w:rsid w:val="00171232"/>
    <w:rsid w:val="001712BB"/>
    <w:rsid w:val="001727E2"/>
    <w:rsid w:val="00172D6C"/>
    <w:rsid w:val="0017329B"/>
    <w:rsid w:val="001732A9"/>
    <w:rsid w:val="00173D8A"/>
    <w:rsid w:val="001740ED"/>
    <w:rsid w:val="00174F4E"/>
    <w:rsid w:val="00175FBF"/>
    <w:rsid w:val="00176D52"/>
    <w:rsid w:val="00177A02"/>
    <w:rsid w:val="001806D7"/>
    <w:rsid w:val="00180966"/>
    <w:rsid w:val="00180A01"/>
    <w:rsid w:val="00180FB7"/>
    <w:rsid w:val="001810C9"/>
    <w:rsid w:val="00181BC8"/>
    <w:rsid w:val="00182758"/>
    <w:rsid w:val="001829E7"/>
    <w:rsid w:val="00182B62"/>
    <w:rsid w:val="00182D85"/>
    <w:rsid w:val="00182EDE"/>
    <w:rsid w:val="00182FFD"/>
    <w:rsid w:val="001830EE"/>
    <w:rsid w:val="00183710"/>
    <w:rsid w:val="0018373F"/>
    <w:rsid w:val="00183AA1"/>
    <w:rsid w:val="00184285"/>
    <w:rsid w:val="00184A88"/>
    <w:rsid w:val="00184F8B"/>
    <w:rsid w:val="00185068"/>
    <w:rsid w:val="00185455"/>
    <w:rsid w:val="00185556"/>
    <w:rsid w:val="00185570"/>
    <w:rsid w:val="00185A14"/>
    <w:rsid w:val="00185BAD"/>
    <w:rsid w:val="00186173"/>
    <w:rsid w:val="0018694F"/>
    <w:rsid w:val="00186C1B"/>
    <w:rsid w:val="00186F11"/>
    <w:rsid w:val="00187463"/>
    <w:rsid w:val="0018760B"/>
    <w:rsid w:val="00187E11"/>
    <w:rsid w:val="00190298"/>
    <w:rsid w:val="001906FB"/>
    <w:rsid w:val="00190874"/>
    <w:rsid w:val="00191523"/>
    <w:rsid w:val="00191F9C"/>
    <w:rsid w:val="00191FD4"/>
    <w:rsid w:val="00192364"/>
    <w:rsid w:val="001924C3"/>
    <w:rsid w:val="00192C91"/>
    <w:rsid w:val="00192E07"/>
    <w:rsid w:val="001933D9"/>
    <w:rsid w:val="00194970"/>
    <w:rsid w:val="00194DBF"/>
    <w:rsid w:val="00194F72"/>
    <w:rsid w:val="0019513E"/>
    <w:rsid w:val="0019537A"/>
    <w:rsid w:val="001955C6"/>
    <w:rsid w:val="001956C9"/>
    <w:rsid w:val="00195FDE"/>
    <w:rsid w:val="0019739D"/>
    <w:rsid w:val="00197ECE"/>
    <w:rsid w:val="001A0969"/>
    <w:rsid w:val="001A09C4"/>
    <w:rsid w:val="001A0B70"/>
    <w:rsid w:val="001A0C3E"/>
    <w:rsid w:val="001A1115"/>
    <w:rsid w:val="001A11CC"/>
    <w:rsid w:val="001A12DE"/>
    <w:rsid w:val="001A1901"/>
    <w:rsid w:val="001A2E91"/>
    <w:rsid w:val="001A33E2"/>
    <w:rsid w:val="001A3958"/>
    <w:rsid w:val="001A3E96"/>
    <w:rsid w:val="001A4250"/>
    <w:rsid w:val="001A4508"/>
    <w:rsid w:val="001A476F"/>
    <w:rsid w:val="001A560B"/>
    <w:rsid w:val="001A5B09"/>
    <w:rsid w:val="001A5B99"/>
    <w:rsid w:val="001A6481"/>
    <w:rsid w:val="001A6905"/>
    <w:rsid w:val="001A6BAA"/>
    <w:rsid w:val="001B031C"/>
    <w:rsid w:val="001B1237"/>
    <w:rsid w:val="001B15F5"/>
    <w:rsid w:val="001B23D0"/>
    <w:rsid w:val="001B254D"/>
    <w:rsid w:val="001B27C0"/>
    <w:rsid w:val="001B2CEB"/>
    <w:rsid w:val="001B347D"/>
    <w:rsid w:val="001B3DA6"/>
    <w:rsid w:val="001B4680"/>
    <w:rsid w:val="001B4825"/>
    <w:rsid w:val="001B4DAC"/>
    <w:rsid w:val="001B56C2"/>
    <w:rsid w:val="001B5840"/>
    <w:rsid w:val="001B64CA"/>
    <w:rsid w:val="001B6530"/>
    <w:rsid w:val="001B714D"/>
    <w:rsid w:val="001B71BB"/>
    <w:rsid w:val="001B7860"/>
    <w:rsid w:val="001C08EE"/>
    <w:rsid w:val="001C1CC4"/>
    <w:rsid w:val="001C1E10"/>
    <w:rsid w:val="001C1E78"/>
    <w:rsid w:val="001C3831"/>
    <w:rsid w:val="001C4B01"/>
    <w:rsid w:val="001C4E01"/>
    <w:rsid w:val="001C5072"/>
    <w:rsid w:val="001C58B7"/>
    <w:rsid w:val="001C6DE6"/>
    <w:rsid w:val="001C6F49"/>
    <w:rsid w:val="001C7DD8"/>
    <w:rsid w:val="001C7E37"/>
    <w:rsid w:val="001D00FE"/>
    <w:rsid w:val="001D04CB"/>
    <w:rsid w:val="001D0771"/>
    <w:rsid w:val="001D0C6E"/>
    <w:rsid w:val="001D0D4D"/>
    <w:rsid w:val="001D1B03"/>
    <w:rsid w:val="001D2F04"/>
    <w:rsid w:val="001D3CDF"/>
    <w:rsid w:val="001D4518"/>
    <w:rsid w:val="001D5640"/>
    <w:rsid w:val="001D5690"/>
    <w:rsid w:val="001D57D7"/>
    <w:rsid w:val="001D5982"/>
    <w:rsid w:val="001D6502"/>
    <w:rsid w:val="001D732C"/>
    <w:rsid w:val="001D7984"/>
    <w:rsid w:val="001D7DA1"/>
    <w:rsid w:val="001D7FCF"/>
    <w:rsid w:val="001E03CD"/>
    <w:rsid w:val="001E094B"/>
    <w:rsid w:val="001E09E1"/>
    <w:rsid w:val="001E19E0"/>
    <w:rsid w:val="001E1A9D"/>
    <w:rsid w:val="001E1CC7"/>
    <w:rsid w:val="001E2063"/>
    <w:rsid w:val="001E214E"/>
    <w:rsid w:val="001E21F8"/>
    <w:rsid w:val="001E2751"/>
    <w:rsid w:val="001E2895"/>
    <w:rsid w:val="001E297F"/>
    <w:rsid w:val="001E2B9E"/>
    <w:rsid w:val="001E33A9"/>
    <w:rsid w:val="001E40A6"/>
    <w:rsid w:val="001E4501"/>
    <w:rsid w:val="001E47D1"/>
    <w:rsid w:val="001E4E9F"/>
    <w:rsid w:val="001E5830"/>
    <w:rsid w:val="001E5FC7"/>
    <w:rsid w:val="001E6BA2"/>
    <w:rsid w:val="001E72A3"/>
    <w:rsid w:val="001E76C1"/>
    <w:rsid w:val="001E77D7"/>
    <w:rsid w:val="001F1206"/>
    <w:rsid w:val="001F2055"/>
    <w:rsid w:val="001F2218"/>
    <w:rsid w:val="001F222D"/>
    <w:rsid w:val="001F22B4"/>
    <w:rsid w:val="001F23AF"/>
    <w:rsid w:val="001F2412"/>
    <w:rsid w:val="001F2435"/>
    <w:rsid w:val="001F2A0C"/>
    <w:rsid w:val="001F2CE9"/>
    <w:rsid w:val="001F2ECB"/>
    <w:rsid w:val="001F33B2"/>
    <w:rsid w:val="001F4835"/>
    <w:rsid w:val="001F508A"/>
    <w:rsid w:val="001F572A"/>
    <w:rsid w:val="001F5E05"/>
    <w:rsid w:val="001F6BC7"/>
    <w:rsid w:val="001F6C56"/>
    <w:rsid w:val="001F6F6B"/>
    <w:rsid w:val="001F7ECC"/>
    <w:rsid w:val="00200024"/>
    <w:rsid w:val="00200470"/>
    <w:rsid w:val="0020086C"/>
    <w:rsid w:val="002008CE"/>
    <w:rsid w:val="00200A6F"/>
    <w:rsid w:val="00200B2D"/>
    <w:rsid w:val="0020171C"/>
    <w:rsid w:val="00201A73"/>
    <w:rsid w:val="00201EEE"/>
    <w:rsid w:val="00202F03"/>
    <w:rsid w:val="002040CE"/>
    <w:rsid w:val="00205175"/>
    <w:rsid w:val="00205826"/>
    <w:rsid w:val="002079BE"/>
    <w:rsid w:val="00210BCE"/>
    <w:rsid w:val="00211703"/>
    <w:rsid w:val="002127A0"/>
    <w:rsid w:val="00212804"/>
    <w:rsid w:val="00212B5D"/>
    <w:rsid w:val="00212BB1"/>
    <w:rsid w:val="0021352B"/>
    <w:rsid w:val="00214C13"/>
    <w:rsid w:val="00214E9A"/>
    <w:rsid w:val="002157F8"/>
    <w:rsid w:val="00216271"/>
    <w:rsid w:val="00216683"/>
    <w:rsid w:val="00216ED3"/>
    <w:rsid w:val="00217807"/>
    <w:rsid w:val="00217F53"/>
    <w:rsid w:val="002202E3"/>
    <w:rsid w:val="002206A9"/>
    <w:rsid w:val="00220CD9"/>
    <w:rsid w:val="00220EF6"/>
    <w:rsid w:val="002216C0"/>
    <w:rsid w:val="00222E94"/>
    <w:rsid w:val="00222FFC"/>
    <w:rsid w:val="002230DE"/>
    <w:rsid w:val="0022347C"/>
    <w:rsid w:val="00223795"/>
    <w:rsid w:val="00223C3A"/>
    <w:rsid w:val="00224514"/>
    <w:rsid w:val="002249A5"/>
    <w:rsid w:val="00224FFB"/>
    <w:rsid w:val="002258C5"/>
    <w:rsid w:val="00225E09"/>
    <w:rsid w:val="00226403"/>
    <w:rsid w:val="00226E74"/>
    <w:rsid w:val="00227189"/>
    <w:rsid w:val="002272B8"/>
    <w:rsid w:val="0022781B"/>
    <w:rsid w:val="00231495"/>
    <w:rsid w:val="00231AFA"/>
    <w:rsid w:val="0023237E"/>
    <w:rsid w:val="002330C2"/>
    <w:rsid w:val="002331C4"/>
    <w:rsid w:val="00233B8A"/>
    <w:rsid w:val="00235542"/>
    <w:rsid w:val="00236152"/>
    <w:rsid w:val="0023769F"/>
    <w:rsid w:val="00237C7B"/>
    <w:rsid w:val="00240677"/>
    <w:rsid w:val="002407CA"/>
    <w:rsid w:val="0024152B"/>
    <w:rsid w:val="00241797"/>
    <w:rsid w:val="00241E41"/>
    <w:rsid w:val="00241FCC"/>
    <w:rsid w:val="00242AA0"/>
    <w:rsid w:val="002432BE"/>
    <w:rsid w:val="00243661"/>
    <w:rsid w:val="0024377D"/>
    <w:rsid w:val="00244CED"/>
    <w:rsid w:val="00245591"/>
    <w:rsid w:val="0024568F"/>
    <w:rsid w:val="0024595E"/>
    <w:rsid w:val="00246007"/>
    <w:rsid w:val="0024608E"/>
    <w:rsid w:val="00246589"/>
    <w:rsid w:val="00246FF0"/>
    <w:rsid w:val="00247076"/>
    <w:rsid w:val="00247128"/>
    <w:rsid w:val="002473A0"/>
    <w:rsid w:val="00247453"/>
    <w:rsid w:val="00247E56"/>
    <w:rsid w:val="00250337"/>
    <w:rsid w:val="002505D4"/>
    <w:rsid w:val="0025083C"/>
    <w:rsid w:val="00250D1E"/>
    <w:rsid w:val="002512C4"/>
    <w:rsid w:val="00251D55"/>
    <w:rsid w:val="00251FA1"/>
    <w:rsid w:val="0025228B"/>
    <w:rsid w:val="00252901"/>
    <w:rsid w:val="0025291C"/>
    <w:rsid w:val="00253282"/>
    <w:rsid w:val="00253785"/>
    <w:rsid w:val="00253A3E"/>
    <w:rsid w:val="00253D35"/>
    <w:rsid w:val="00254340"/>
    <w:rsid w:val="00254D49"/>
    <w:rsid w:val="0025502E"/>
    <w:rsid w:val="00255298"/>
    <w:rsid w:val="00255B73"/>
    <w:rsid w:val="00255DEF"/>
    <w:rsid w:val="002570FE"/>
    <w:rsid w:val="0025716A"/>
    <w:rsid w:val="00257385"/>
    <w:rsid w:val="00257AF6"/>
    <w:rsid w:val="002604E7"/>
    <w:rsid w:val="0026060F"/>
    <w:rsid w:val="00260B1A"/>
    <w:rsid w:val="00260C18"/>
    <w:rsid w:val="00262D64"/>
    <w:rsid w:val="002633E7"/>
    <w:rsid w:val="002639B5"/>
    <w:rsid w:val="00263AD9"/>
    <w:rsid w:val="00263DDC"/>
    <w:rsid w:val="00263EA7"/>
    <w:rsid w:val="0026440D"/>
    <w:rsid w:val="00264B3C"/>
    <w:rsid w:val="00264CA9"/>
    <w:rsid w:val="0026532A"/>
    <w:rsid w:val="002653CD"/>
    <w:rsid w:val="00265738"/>
    <w:rsid w:val="00265A74"/>
    <w:rsid w:val="002660D7"/>
    <w:rsid w:val="002662E6"/>
    <w:rsid w:val="00266EEF"/>
    <w:rsid w:val="00271268"/>
    <w:rsid w:val="00271522"/>
    <w:rsid w:val="00271C7A"/>
    <w:rsid w:val="00272128"/>
    <w:rsid w:val="00272172"/>
    <w:rsid w:val="00272A7E"/>
    <w:rsid w:val="00272C58"/>
    <w:rsid w:val="0027502D"/>
    <w:rsid w:val="00275798"/>
    <w:rsid w:val="00275B07"/>
    <w:rsid w:val="00275C0D"/>
    <w:rsid w:val="00275DEF"/>
    <w:rsid w:val="00276047"/>
    <w:rsid w:val="00276247"/>
    <w:rsid w:val="00276DF6"/>
    <w:rsid w:val="00277812"/>
    <w:rsid w:val="00277E69"/>
    <w:rsid w:val="002807A8"/>
    <w:rsid w:val="00281798"/>
    <w:rsid w:val="002817E0"/>
    <w:rsid w:val="002819BE"/>
    <w:rsid w:val="00281BA5"/>
    <w:rsid w:val="00282A03"/>
    <w:rsid w:val="00282B26"/>
    <w:rsid w:val="00282F65"/>
    <w:rsid w:val="00283326"/>
    <w:rsid w:val="002836A9"/>
    <w:rsid w:val="002839BC"/>
    <w:rsid w:val="00283F4E"/>
    <w:rsid w:val="0028440D"/>
    <w:rsid w:val="00285A9B"/>
    <w:rsid w:val="00286A4E"/>
    <w:rsid w:val="00286FC6"/>
    <w:rsid w:val="00287508"/>
    <w:rsid w:val="002879F9"/>
    <w:rsid w:val="00287C79"/>
    <w:rsid w:val="00287C99"/>
    <w:rsid w:val="00290124"/>
    <w:rsid w:val="00291151"/>
    <w:rsid w:val="002914DF"/>
    <w:rsid w:val="0029161B"/>
    <w:rsid w:val="00291CCD"/>
    <w:rsid w:val="00291F86"/>
    <w:rsid w:val="00291FD6"/>
    <w:rsid w:val="00292554"/>
    <w:rsid w:val="00292F4C"/>
    <w:rsid w:val="00293542"/>
    <w:rsid w:val="00293B5E"/>
    <w:rsid w:val="002944B8"/>
    <w:rsid w:val="0029461C"/>
    <w:rsid w:val="002957F9"/>
    <w:rsid w:val="00295A30"/>
    <w:rsid w:val="0029613B"/>
    <w:rsid w:val="002961C7"/>
    <w:rsid w:val="00296D5F"/>
    <w:rsid w:val="002976C0"/>
    <w:rsid w:val="002A025B"/>
    <w:rsid w:val="002A05F5"/>
    <w:rsid w:val="002A07C9"/>
    <w:rsid w:val="002A1BD1"/>
    <w:rsid w:val="002A1ECA"/>
    <w:rsid w:val="002A212F"/>
    <w:rsid w:val="002A2A68"/>
    <w:rsid w:val="002A2E89"/>
    <w:rsid w:val="002A3D88"/>
    <w:rsid w:val="002A44D3"/>
    <w:rsid w:val="002A481D"/>
    <w:rsid w:val="002A4E36"/>
    <w:rsid w:val="002A4F3B"/>
    <w:rsid w:val="002A5594"/>
    <w:rsid w:val="002A59A0"/>
    <w:rsid w:val="002A5DC5"/>
    <w:rsid w:val="002A6A99"/>
    <w:rsid w:val="002A72BB"/>
    <w:rsid w:val="002A76F9"/>
    <w:rsid w:val="002B0219"/>
    <w:rsid w:val="002B06FC"/>
    <w:rsid w:val="002B0EF8"/>
    <w:rsid w:val="002B145C"/>
    <w:rsid w:val="002B16C1"/>
    <w:rsid w:val="002B3195"/>
    <w:rsid w:val="002B3234"/>
    <w:rsid w:val="002B3492"/>
    <w:rsid w:val="002B38C2"/>
    <w:rsid w:val="002B3CE8"/>
    <w:rsid w:val="002B4364"/>
    <w:rsid w:val="002B483D"/>
    <w:rsid w:val="002B4A85"/>
    <w:rsid w:val="002B4F49"/>
    <w:rsid w:val="002B567A"/>
    <w:rsid w:val="002B5BB6"/>
    <w:rsid w:val="002B5D28"/>
    <w:rsid w:val="002B6386"/>
    <w:rsid w:val="002B6ABF"/>
    <w:rsid w:val="002B6AEC"/>
    <w:rsid w:val="002B72C9"/>
    <w:rsid w:val="002B7F13"/>
    <w:rsid w:val="002C05DD"/>
    <w:rsid w:val="002C08AB"/>
    <w:rsid w:val="002C10C9"/>
    <w:rsid w:val="002C1A26"/>
    <w:rsid w:val="002C1E4A"/>
    <w:rsid w:val="002C385A"/>
    <w:rsid w:val="002C396F"/>
    <w:rsid w:val="002C6323"/>
    <w:rsid w:val="002C6531"/>
    <w:rsid w:val="002C6A2A"/>
    <w:rsid w:val="002C6BE6"/>
    <w:rsid w:val="002C6E9B"/>
    <w:rsid w:val="002C7565"/>
    <w:rsid w:val="002D001C"/>
    <w:rsid w:val="002D0546"/>
    <w:rsid w:val="002D072E"/>
    <w:rsid w:val="002D0909"/>
    <w:rsid w:val="002D209D"/>
    <w:rsid w:val="002D21EE"/>
    <w:rsid w:val="002D3148"/>
    <w:rsid w:val="002D3854"/>
    <w:rsid w:val="002D3C48"/>
    <w:rsid w:val="002D5001"/>
    <w:rsid w:val="002D5B9B"/>
    <w:rsid w:val="002D5BD5"/>
    <w:rsid w:val="002D5FC5"/>
    <w:rsid w:val="002D6E88"/>
    <w:rsid w:val="002D736B"/>
    <w:rsid w:val="002D7460"/>
    <w:rsid w:val="002E086C"/>
    <w:rsid w:val="002E0952"/>
    <w:rsid w:val="002E0E9C"/>
    <w:rsid w:val="002E418A"/>
    <w:rsid w:val="002E42BA"/>
    <w:rsid w:val="002E4AB9"/>
    <w:rsid w:val="002E4B0F"/>
    <w:rsid w:val="002E4B39"/>
    <w:rsid w:val="002E4FBF"/>
    <w:rsid w:val="002E5158"/>
    <w:rsid w:val="002E5180"/>
    <w:rsid w:val="002E56CF"/>
    <w:rsid w:val="002E5DD6"/>
    <w:rsid w:val="002E5FB1"/>
    <w:rsid w:val="002E67D8"/>
    <w:rsid w:val="002E782F"/>
    <w:rsid w:val="002F07B8"/>
    <w:rsid w:val="002F07E5"/>
    <w:rsid w:val="002F0BB5"/>
    <w:rsid w:val="002F1713"/>
    <w:rsid w:val="002F1D27"/>
    <w:rsid w:val="002F33A7"/>
    <w:rsid w:val="002F35C7"/>
    <w:rsid w:val="002F3C5C"/>
    <w:rsid w:val="002F4856"/>
    <w:rsid w:val="002F4E1A"/>
    <w:rsid w:val="002F55F9"/>
    <w:rsid w:val="002F5768"/>
    <w:rsid w:val="002F5C6C"/>
    <w:rsid w:val="002F5FD9"/>
    <w:rsid w:val="002F631B"/>
    <w:rsid w:val="002F6581"/>
    <w:rsid w:val="002F685E"/>
    <w:rsid w:val="002F6976"/>
    <w:rsid w:val="002F6ADB"/>
    <w:rsid w:val="002F6B75"/>
    <w:rsid w:val="002F6D6C"/>
    <w:rsid w:val="002F6EEF"/>
    <w:rsid w:val="002F733F"/>
    <w:rsid w:val="002F79D8"/>
    <w:rsid w:val="002F7ED2"/>
    <w:rsid w:val="00300641"/>
    <w:rsid w:val="00300BCD"/>
    <w:rsid w:val="0030166E"/>
    <w:rsid w:val="00301E02"/>
    <w:rsid w:val="003020F1"/>
    <w:rsid w:val="003041B4"/>
    <w:rsid w:val="00304443"/>
    <w:rsid w:val="00304788"/>
    <w:rsid w:val="00305731"/>
    <w:rsid w:val="00305C52"/>
    <w:rsid w:val="0030661E"/>
    <w:rsid w:val="00307AFF"/>
    <w:rsid w:val="00307C6C"/>
    <w:rsid w:val="003101DD"/>
    <w:rsid w:val="0031098D"/>
    <w:rsid w:val="00310A21"/>
    <w:rsid w:val="0031152A"/>
    <w:rsid w:val="0031156A"/>
    <w:rsid w:val="0031170E"/>
    <w:rsid w:val="00312646"/>
    <w:rsid w:val="00312E66"/>
    <w:rsid w:val="00313570"/>
    <w:rsid w:val="003139BD"/>
    <w:rsid w:val="00313D98"/>
    <w:rsid w:val="00314132"/>
    <w:rsid w:val="003146EA"/>
    <w:rsid w:val="0031538A"/>
    <w:rsid w:val="00315972"/>
    <w:rsid w:val="00315B77"/>
    <w:rsid w:val="003164E7"/>
    <w:rsid w:val="003166D0"/>
    <w:rsid w:val="003169B9"/>
    <w:rsid w:val="00316FFB"/>
    <w:rsid w:val="003179FB"/>
    <w:rsid w:val="00321081"/>
    <w:rsid w:val="00321186"/>
    <w:rsid w:val="00322126"/>
    <w:rsid w:val="00322E9F"/>
    <w:rsid w:val="003235B7"/>
    <w:rsid w:val="003238D9"/>
    <w:rsid w:val="00323E58"/>
    <w:rsid w:val="003243E2"/>
    <w:rsid w:val="00324CB4"/>
    <w:rsid w:val="00325178"/>
    <w:rsid w:val="003254C3"/>
    <w:rsid w:val="003255FA"/>
    <w:rsid w:val="00325FCF"/>
    <w:rsid w:val="0032607C"/>
    <w:rsid w:val="00326259"/>
    <w:rsid w:val="00326C76"/>
    <w:rsid w:val="00326D93"/>
    <w:rsid w:val="00327481"/>
    <w:rsid w:val="00327BB1"/>
    <w:rsid w:val="00330972"/>
    <w:rsid w:val="00330D00"/>
    <w:rsid w:val="00331989"/>
    <w:rsid w:val="00331DD4"/>
    <w:rsid w:val="00332641"/>
    <w:rsid w:val="0033311D"/>
    <w:rsid w:val="00335DB5"/>
    <w:rsid w:val="003377E7"/>
    <w:rsid w:val="0034013D"/>
    <w:rsid w:val="00340EDE"/>
    <w:rsid w:val="0034188D"/>
    <w:rsid w:val="003421D4"/>
    <w:rsid w:val="00342729"/>
    <w:rsid w:val="00342EC5"/>
    <w:rsid w:val="00342FC1"/>
    <w:rsid w:val="0034325F"/>
    <w:rsid w:val="0034397D"/>
    <w:rsid w:val="00343A30"/>
    <w:rsid w:val="00343BE5"/>
    <w:rsid w:val="003466A5"/>
    <w:rsid w:val="00347680"/>
    <w:rsid w:val="003477AB"/>
    <w:rsid w:val="0035021A"/>
    <w:rsid w:val="00350232"/>
    <w:rsid w:val="0035095B"/>
    <w:rsid w:val="0035099C"/>
    <w:rsid w:val="00351829"/>
    <w:rsid w:val="00351CD8"/>
    <w:rsid w:val="00351EDA"/>
    <w:rsid w:val="00352751"/>
    <w:rsid w:val="003527BE"/>
    <w:rsid w:val="00352D42"/>
    <w:rsid w:val="00353034"/>
    <w:rsid w:val="0035352C"/>
    <w:rsid w:val="00355835"/>
    <w:rsid w:val="0035677A"/>
    <w:rsid w:val="00357671"/>
    <w:rsid w:val="00361076"/>
    <w:rsid w:val="003610D5"/>
    <w:rsid w:val="00361889"/>
    <w:rsid w:val="00361EB1"/>
    <w:rsid w:val="00362206"/>
    <w:rsid w:val="00362548"/>
    <w:rsid w:val="00362FCC"/>
    <w:rsid w:val="00363143"/>
    <w:rsid w:val="0036328A"/>
    <w:rsid w:val="00363460"/>
    <w:rsid w:val="003640E7"/>
    <w:rsid w:val="003646B6"/>
    <w:rsid w:val="00364A00"/>
    <w:rsid w:val="00364F72"/>
    <w:rsid w:val="00365307"/>
    <w:rsid w:val="00365464"/>
    <w:rsid w:val="00365878"/>
    <w:rsid w:val="00366306"/>
    <w:rsid w:val="00366E97"/>
    <w:rsid w:val="0037031D"/>
    <w:rsid w:val="0037046B"/>
    <w:rsid w:val="003710B2"/>
    <w:rsid w:val="00371989"/>
    <w:rsid w:val="00373F1E"/>
    <w:rsid w:val="00374089"/>
    <w:rsid w:val="0037455F"/>
    <w:rsid w:val="00374847"/>
    <w:rsid w:val="00374E1E"/>
    <w:rsid w:val="003758B6"/>
    <w:rsid w:val="0037616F"/>
    <w:rsid w:val="003763AC"/>
    <w:rsid w:val="00376CA6"/>
    <w:rsid w:val="00376FAC"/>
    <w:rsid w:val="003774A5"/>
    <w:rsid w:val="003778F8"/>
    <w:rsid w:val="00377986"/>
    <w:rsid w:val="00377B77"/>
    <w:rsid w:val="00377DEA"/>
    <w:rsid w:val="0038051D"/>
    <w:rsid w:val="00380590"/>
    <w:rsid w:val="00380C08"/>
    <w:rsid w:val="003810CB"/>
    <w:rsid w:val="003811C2"/>
    <w:rsid w:val="00381507"/>
    <w:rsid w:val="00381A16"/>
    <w:rsid w:val="00382E6F"/>
    <w:rsid w:val="00382FE9"/>
    <w:rsid w:val="0038317E"/>
    <w:rsid w:val="0038395D"/>
    <w:rsid w:val="00383DB5"/>
    <w:rsid w:val="00383E90"/>
    <w:rsid w:val="00384340"/>
    <w:rsid w:val="00385655"/>
    <w:rsid w:val="00385D6E"/>
    <w:rsid w:val="0038602E"/>
    <w:rsid w:val="00386B99"/>
    <w:rsid w:val="00386D35"/>
    <w:rsid w:val="0038765C"/>
    <w:rsid w:val="003877EC"/>
    <w:rsid w:val="0039038D"/>
    <w:rsid w:val="003907BC"/>
    <w:rsid w:val="00390AD5"/>
    <w:rsid w:val="00390D36"/>
    <w:rsid w:val="003911BF"/>
    <w:rsid w:val="0039128A"/>
    <w:rsid w:val="00391AA2"/>
    <w:rsid w:val="003921D5"/>
    <w:rsid w:val="00392373"/>
    <w:rsid w:val="0039289C"/>
    <w:rsid w:val="003935D8"/>
    <w:rsid w:val="00393BA4"/>
    <w:rsid w:val="00394044"/>
    <w:rsid w:val="00394115"/>
    <w:rsid w:val="003945C8"/>
    <w:rsid w:val="003945F8"/>
    <w:rsid w:val="003957E8"/>
    <w:rsid w:val="00395DB1"/>
    <w:rsid w:val="00396D3C"/>
    <w:rsid w:val="003974B8"/>
    <w:rsid w:val="003976E5"/>
    <w:rsid w:val="003A0686"/>
    <w:rsid w:val="003A0749"/>
    <w:rsid w:val="003A0F6B"/>
    <w:rsid w:val="003A145C"/>
    <w:rsid w:val="003A1464"/>
    <w:rsid w:val="003A1E83"/>
    <w:rsid w:val="003A26C8"/>
    <w:rsid w:val="003A2C41"/>
    <w:rsid w:val="003A2D88"/>
    <w:rsid w:val="003A37A1"/>
    <w:rsid w:val="003A3866"/>
    <w:rsid w:val="003A39AD"/>
    <w:rsid w:val="003A3D98"/>
    <w:rsid w:val="003A5B6F"/>
    <w:rsid w:val="003A5BE8"/>
    <w:rsid w:val="003A6C39"/>
    <w:rsid w:val="003A6D7F"/>
    <w:rsid w:val="003A76C6"/>
    <w:rsid w:val="003B093E"/>
    <w:rsid w:val="003B0B83"/>
    <w:rsid w:val="003B0CAB"/>
    <w:rsid w:val="003B152E"/>
    <w:rsid w:val="003B249F"/>
    <w:rsid w:val="003B2731"/>
    <w:rsid w:val="003B2748"/>
    <w:rsid w:val="003B2887"/>
    <w:rsid w:val="003B2A94"/>
    <w:rsid w:val="003B32EB"/>
    <w:rsid w:val="003B3E8F"/>
    <w:rsid w:val="003B3E9A"/>
    <w:rsid w:val="003B4E04"/>
    <w:rsid w:val="003B53C7"/>
    <w:rsid w:val="003B5AEE"/>
    <w:rsid w:val="003B63D8"/>
    <w:rsid w:val="003B74A0"/>
    <w:rsid w:val="003B76D7"/>
    <w:rsid w:val="003C044A"/>
    <w:rsid w:val="003C053B"/>
    <w:rsid w:val="003C06A3"/>
    <w:rsid w:val="003C0D84"/>
    <w:rsid w:val="003C1173"/>
    <w:rsid w:val="003C19FE"/>
    <w:rsid w:val="003C1F99"/>
    <w:rsid w:val="003C2A38"/>
    <w:rsid w:val="003C2AEE"/>
    <w:rsid w:val="003C37A5"/>
    <w:rsid w:val="003C3B65"/>
    <w:rsid w:val="003C3E2A"/>
    <w:rsid w:val="003C4493"/>
    <w:rsid w:val="003C4E1A"/>
    <w:rsid w:val="003C570F"/>
    <w:rsid w:val="003C66FE"/>
    <w:rsid w:val="003C6832"/>
    <w:rsid w:val="003C6D4B"/>
    <w:rsid w:val="003C71F5"/>
    <w:rsid w:val="003C7509"/>
    <w:rsid w:val="003C7544"/>
    <w:rsid w:val="003C7765"/>
    <w:rsid w:val="003C7809"/>
    <w:rsid w:val="003C79C1"/>
    <w:rsid w:val="003D1ECD"/>
    <w:rsid w:val="003D20E2"/>
    <w:rsid w:val="003D21E7"/>
    <w:rsid w:val="003D2313"/>
    <w:rsid w:val="003D268D"/>
    <w:rsid w:val="003D334E"/>
    <w:rsid w:val="003D34B9"/>
    <w:rsid w:val="003D3992"/>
    <w:rsid w:val="003D3F01"/>
    <w:rsid w:val="003D4076"/>
    <w:rsid w:val="003D40DF"/>
    <w:rsid w:val="003D4AE4"/>
    <w:rsid w:val="003D4FCF"/>
    <w:rsid w:val="003D74F5"/>
    <w:rsid w:val="003D7F45"/>
    <w:rsid w:val="003E00AF"/>
    <w:rsid w:val="003E0720"/>
    <w:rsid w:val="003E0D96"/>
    <w:rsid w:val="003E0F43"/>
    <w:rsid w:val="003E1B07"/>
    <w:rsid w:val="003E1DAF"/>
    <w:rsid w:val="003E2ABB"/>
    <w:rsid w:val="003E2EAC"/>
    <w:rsid w:val="003E31D8"/>
    <w:rsid w:val="003E34A7"/>
    <w:rsid w:val="003E3507"/>
    <w:rsid w:val="003E457B"/>
    <w:rsid w:val="003E5459"/>
    <w:rsid w:val="003E565D"/>
    <w:rsid w:val="003E5958"/>
    <w:rsid w:val="003E5EA5"/>
    <w:rsid w:val="003E6148"/>
    <w:rsid w:val="003E64D8"/>
    <w:rsid w:val="003E68B0"/>
    <w:rsid w:val="003E6A20"/>
    <w:rsid w:val="003E6B5A"/>
    <w:rsid w:val="003E701A"/>
    <w:rsid w:val="003E7572"/>
    <w:rsid w:val="003E7A3E"/>
    <w:rsid w:val="003E7ED6"/>
    <w:rsid w:val="003F00E7"/>
    <w:rsid w:val="003F13F0"/>
    <w:rsid w:val="003F1922"/>
    <w:rsid w:val="003F1AF0"/>
    <w:rsid w:val="003F2AF0"/>
    <w:rsid w:val="003F3C01"/>
    <w:rsid w:val="003F48EB"/>
    <w:rsid w:val="003F4913"/>
    <w:rsid w:val="003F53CA"/>
    <w:rsid w:val="003F5E23"/>
    <w:rsid w:val="003F631F"/>
    <w:rsid w:val="003F6CB4"/>
    <w:rsid w:val="003F7226"/>
    <w:rsid w:val="003F73C8"/>
    <w:rsid w:val="00400D14"/>
    <w:rsid w:val="00401BE2"/>
    <w:rsid w:val="00401D60"/>
    <w:rsid w:val="004021A5"/>
    <w:rsid w:val="00402230"/>
    <w:rsid w:val="004024D1"/>
    <w:rsid w:val="004026E1"/>
    <w:rsid w:val="00403DCB"/>
    <w:rsid w:val="0040415C"/>
    <w:rsid w:val="00404431"/>
    <w:rsid w:val="00404AF1"/>
    <w:rsid w:val="004058DA"/>
    <w:rsid w:val="00405AF2"/>
    <w:rsid w:val="004063B3"/>
    <w:rsid w:val="00406ACA"/>
    <w:rsid w:val="004078CB"/>
    <w:rsid w:val="00407BDE"/>
    <w:rsid w:val="004107E9"/>
    <w:rsid w:val="00410AD8"/>
    <w:rsid w:val="004114D3"/>
    <w:rsid w:val="00411726"/>
    <w:rsid w:val="00411FDC"/>
    <w:rsid w:val="00412A2A"/>
    <w:rsid w:val="00412EA9"/>
    <w:rsid w:val="004131DB"/>
    <w:rsid w:val="00413227"/>
    <w:rsid w:val="004142E9"/>
    <w:rsid w:val="00415048"/>
    <w:rsid w:val="00415FD1"/>
    <w:rsid w:val="0041687B"/>
    <w:rsid w:val="004206D0"/>
    <w:rsid w:val="00420724"/>
    <w:rsid w:val="004219E9"/>
    <w:rsid w:val="00421DB7"/>
    <w:rsid w:val="0042227E"/>
    <w:rsid w:val="00422360"/>
    <w:rsid w:val="00422B37"/>
    <w:rsid w:val="00422C05"/>
    <w:rsid w:val="00423822"/>
    <w:rsid w:val="00423BAF"/>
    <w:rsid w:val="00423F29"/>
    <w:rsid w:val="004246D1"/>
    <w:rsid w:val="00425648"/>
    <w:rsid w:val="0042619B"/>
    <w:rsid w:val="004264C0"/>
    <w:rsid w:val="00426916"/>
    <w:rsid w:val="004270C1"/>
    <w:rsid w:val="00427FE2"/>
    <w:rsid w:val="004300B1"/>
    <w:rsid w:val="004307AF"/>
    <w:rsid w:val="0043087C"/>
    <w:rsid w:val="00430972"/>
    <w:rsid w:val="004312B2"/>
    <w:rsid w:val="004325FA"/>
    <w:rsid w:val="0043263D"/>
    <w:rsid w:val="0043280C"/>
    <w:rsid w:val="00432AD4"/>
    <w:rsid w:val="00432CB0"/>
    <w:rsid w:val="00433139"/>
    <w:rsid w:val="00433CBD"/>
    <w:rsid w:val="00434FB6"/>
    <w:rsid w:val="00435938"/>
    <w:rsid w:val="00435C54"/>
    <w:rsid w:val="00437205"/>
    <w:rsid w:val="00437DB0"/>
    <w:rsid w:val="00437DF4"/>
    <w:rsid w:val="00437E91"/>
    <w:rsid w:val="004402B2"/>
    <w:rsid w:val="004402D0"/>
    <w:rsid w:val="004403F7"/>
    <w:rsid w:val="00440E0E"/>
    <w:rsid w:val="0044251D"/>
    <w:rsid w:val="004426DC"/>
    <w:rsid w:val="00443080"/>
    <w:rsid w:val="0044341B"/>
    <w:rsid w:val="00443518"/>
    <w:rsid w:val="00443DC9"/>
    <w:rsid w:val="00445577"/>
    <w:rsid w:val="00445D31"/>
    <w:rsid w:val="004466B8"/>
    <w:rsid w:val="00447173"/>
    <w:rsid w:val="00447A30"/>
    <w:rsid w:val="0045006E"/>
    <w:rsid w:val="004503B0"/>
    <w:rsid w:val="00450705"/>
    <w:rsid w:val="004509AC"/>
    <w:rsid w:val="00451C44"/>
    <w:rsid w:val="004528E7"/>
    <w:rsid w:val="00452AE1"/>
    <w:rsid w:val="00452FC6"/>
    <w:rsid w:val="0045363C"/>
    <w:rsid w:val="00453775"/>
    <w:rsid w:val="00453875"/>
    <w:rsid w:val="00453BD4"/>
    <w:rsid w:val="00453D06"/>
    <w:rsid w:val="00454442"/>
    <w:rsid w:val="00454883"/>
    <w:rsid w:val="00454A66"/>
    <w:rsid w:val="0045569C"/>
    <w:rsid w:val="0045606C"/>
    <w:rsid w:val="0045683B"/>
    <w:rsid w:val="00456B06"/>
    <w:rsid w:val="004571E6"/>
    <w:rsid w:val="00457997"/>
    <w:rsid w:val="00457F4D"/>
    <w:rsid w:val="00460880"/>
    <w:rsid w:val="00460D46"/>
    <w:rsid w:val="00460FC8"/>
    <w:rsid w:val="00461352"/>
    <w:rsid w:val="0046141D"/>
    <w:rsid w:val="00462167"/>
    <w:rsid w:val="0046281D"/>
    <w:rsid w:val="00462B34"/>
    <w:rsid w:val="004630D9"/>
    <w:rsid w:val="00463A0E"/>
    <w:rsid w:val="00464662"/>
    <w:rsid w:val="00464868"/>
    <w:rsid w:val="0046548E"/>
    <w:rsid w:val="00466189"/>
    <w:rsid w:val="00466720"/>
    <w:rsid w:val="00466D24"/>
    <w:rsid w:val="004672EC"/>
    <w:rsid w:val="004674C4"/>
    <w:rsid w:val="00467DAE"/>
    <w:rsid w:val="00470104"/>
    <w:rsid w:val="00470398"/>
    <w:rsid w:val="00470489"/>
    <w:rsid w:val="0047105F"/>
    <w:rsid w:val="004710A6"/>
    <w:rsid w:val="00471791"/>
    <w:rsid w:val="004717E9"/>
    <w:rsid w:val="00471E64"/>
    <w:rsid w:val="00472A08"/>
    <w:rsid w:val="00472F66"/>
    <w:rsid w:val="00473D5D"/>
    <w:rsid w:val="00474064"/>
    <w:rsid w:val="00474522"/>
    <w:rsid w:val="00474669"/>
    <w:rsid w:val="00474ACD"/>
    <w:rsid w:val="00474B27"/>
    <w:rsid w:val="00474DA0"/>
    <w:rsid w:val="00476D17"/>
    <w:rsid w:val="00476ECD"/>
    <w:rsid w:val="004771AB"/>
    <w:rsid w:val="0047720E"/>
    <w:rsid w:val="004774F5"/>
    <w:rsid w:val="004777FD"/>
    <w:rsid w:val="00480284"/>
    <w:rsid w:val="004805C5"/>
    <w:rsid w:val="004807EA"/>
    <w:rsid w:val="00480C3E"/>
    <w:rsid w:val="00481164"/>
    <w:rsid w:val="004814FB"/>
    <w:rsid w:val="00481DA5"/>
    <w:rsid w:val="00481F83"/>
    <w:rsid w:val="00482CCC"/>
    <w:rsid w:val="00483361"/>
    <w:rsid w:val="0048347B"/>
    <w:rsid w:val="004839E3"/>
    <w:rsid w:val="004845BF"/>
    <w:rsid w:val="00484D57"/>
    <w:rsid w:val="00484DE6"/>
    <w:rsid w:val="00484E9B"/>
    <w:rsid w:val="00485181"/>
    <w:rsid w:val="00485707"/>
    <w:rsid w:val="004857E8"/>
    <w:rsid w:val="00486B33"/>
    <w:rsid w:val="00487852"/>
    <w:rsid w:val="00490B7E"/>
    <w:rsid w:val="00490EB9"/>
    <w:rsid w:val="0049312D"/>
    <w:rsid w:val="00493E50"/>
    <w:rsid w:val="00494E0D"/>
    <w:rsid w:val="00494F94"/>
    <w:rsid w:val="0049558E"/>
    <w:rsid w:val="00495A38"/>
    <w:rsid w:val="00496922"/>
    <w:rsid w:val="00496F96"/>
    <w:rsid w:val="00497F07"/>
    <w:rsid w:val="004A0860"/>
    <w:rsid w:val="004A0CCC"/>
    <w:rsid w:val="004A11F2"/>
    <w:rsid w:val="004A1492"/>
    <w:rsid w:val="004A1CBD"/>
    <w:rsid w:val="004A1D47"/>
    <w:rsid w:val="004A253E"/>
    <w:rsid w:val="004A2CC8"/>
    <w:rsid w:val="004A347B"/>
    <w:rsid w:val="004A3C50"/>
    <w:rsid w:val="004A4BE8"/>
    <w:rsid w:val="004A537E"/>
    <w:rsid w:val="004A54FF"/>
    <w:rsid w:val="004A6079"/>
    <w:rsid w:val="004A6256"/>
    <w:rsid w:val="004A632A"/>
    <w:rsid w:val="004A6A1B"/>
    <w:rsid w:val="004A6D83"/>
    <w:rsid w:val="004A7328"/>
    <w:rsid w:val="004A7FF1"/>
    <w:rsid w:val="004B07B9"/>
    <w:rsid w:val="004B0FF6"/>
    <w:rsid w:val="004B107E"/>
    <w:rsid w:val="004B23F1"/>
    <w:rsid w:val="004B2D8C"/>
    <w:rsid w:val="004B3972"/>
    <w:rsid w:val="004B4132"/>
    <w:rsid w:val="004B52B5"/>
    <w:rsid w:val="004B5A7A"/>
    <w:rsid w:val="004B5ECB"/>
    <w:rsid w:val="004B606A"/>
    <w:rsid w:val="004B6CBA"/>
    <w:rsid w:val="004B6F14"/>
    <w:rsid w:val="004B7E05"/>
    <w:rsid w:val="004C0A46"/>
    <w:rsid w:val="004C0B35"/>
    <w:rsid w:val="004C0B5A"/>
    <w:rsid w:val="004C0C45"/>
    <w:rsid w:val="004C2352"/>
    <w:rsid w:val="004C3311"/>
    <w:rsid w:val="004C3C42"/>
    <w:rsid w:val="004C4C48"/>
    <w:rsid w:val="004C4DBC"/>
    <w:rsid w:val="004C6632"/>
    <w:rsid w:val="004C69D5"/>
    <w:rsid w:val="004C722B"/>
    <w:rsid w:val="004C7295"/>
    <w:rsid w:val="004D02D1"/>
    <w:rsid w:val="004D0694"/>
    <w:rsid w:val="004D08D3"/>
    <w:rsid w:val="004D0E78"/>
    <w:rsid w:val="004D1238"/>
    <w:rsid w:val="004D17DC"/>
    <w:rsid w:val="004D186E"/>
    <w:rsid w:val="004D1E79"/>
    <w:rsid w:val="004D216E"/>
    <w:rsid w:val="004D26AC"/>
    <w:rsid w:val="004D34FE"/>
    <w:rsid w:val="004D3E0F"/>
    <w:rsid w:val="004D3E7A"/>
    <w:rsid w:val="004D3EB4"/>
    <w:rsid w:val="004D4BE1"/>
    <w:rsid w:val="004D5917"/>
    <w:rsid w:val="004D6173"/>
    <w:rsid w:val="004D6BCF"/>
    <w:rsid w:val="004D703B"/>
    <w:rsid w:val="004D71DE"/>
    <w:rsid w:val="004D72ED"/>
    <w:rsid w:val="004D767F"/>
    <w:rsid w:val="004E0CC8"/>
    <w:rsid w:val="004E1EAB"/>
    <w:rsid w:val="004E3CA9"/>
    <w:rsid w:val="004E53EA"/>
    <w:rsid w:val="004E616E"/>
    <w:rsid w:val="004E6FB9"/>
    <w:rsid w:val="004E76E0"/>
    <w:rsid w:val="004E7AFB"/>
    <w:rsid w:val="004F0277"/>
    <w:rsid w:val="004F0374"/>
    <w:rsid w:val="004F0441"/>
    <w:rsid w:val="004F0E15"/>
    <w:rsid w:val="004F0F67"/>
    <w:rsid w:val="004F0FFD"/>
    <w:rsid w:val="004F26F4"/>
    <w:rsid w:val="004F28B1"/>
    <w:rsid w:val="004F2E8B"/>
    <w:rsid w:val="004F3397"/>
    <w:rsid w:val="004F53F8"/>
    <w:rsid w:val="004F6258"/>
    <w:rsid w:val="004F64D7"/>
    <w:rsid w:val="004F699D"/>
    <w:rsid w:val="004F72F1"/>
    <w:rsid w:val="004F74A0"/>
    <w:rsid w:val="0050000F"/>
    <w:rsid w:val="00500349"/>
    <w:rsid w:val="00500422"/>
    <w:rsid w:val="005004D0"/>
    <w:rsid w:val="00500668"/>
    <w:rsid w:val="005006B2"/>
    <w:rsid w:val="00500728"/>
    <w:rsid w:val="0050151A"/>
    <w:rsid w:val="00501A57"/>
    <w:rsid w:val="005025F9"/>
    <w:rsid w:val="0050299E"/>
    <w:rsid w:val="0050324C"/>
    <w:rsid w:val="0050348F"/>
    <w:rsid w:val="0050389A"/>
    <w:rsid w:val="005039E5"/>
    <w:rsid w:val="005044D0"/>
    <w:rsid w:val="005045CF"/>
    <w:rsid w:val="005047C0"/>
    <w:rsid w:val="005057E0"/>
    <w:rsid w:val="0050664F"/>
    <w:rsid w:val="0050677D"/>
    <w:rsid w:val="00506945"/>
    <w:rsid w:val="005107C4"/>
    <w:rsid w:val="0051105C"/>
    <w:rsid w:val="005112ED"/>
    <w:rsid w:val="0051176C"/>
    <w:rsid w:val="005120AE"/>
    <w:rsid w:val="00512B00"/>
    <w:rsid w:val="00513483"/>
    <w:rsid w:val="00513596"/>
    <w:rsid w:val="00513C12"/>
    <w:rsid w:val="00513C68"/>
    <w:rsid w:val="00513EC2"/>
    <w:rsid w:val="005143F0"/>
    <w:rsid w:val="00515704"/>
    <w:rsid w:val="00515F92"/>
    <w:rsid w:val="0051625E"/>
    <w:rsid w:val="00516B8C"/>
    <w:rsid w:val="005203E6"/>
    <w:rsid w:val="00520567"/>
    <w:rsid w:val="00520AEB"/>
    <w:rsid w:val="005220BD"/>
    <w:rsid w:val="00522F19"/>
    <w:rsid w:val="005233EA"/>
    <w:rsid w:val="005238B0"/>
    <w:rsid w:val="005238BD"/>
    <w:rsid w:val="00523D35"/>
    <w:rsid w:val="00523D6E"/>
    <w:rsid w:val="00524A94"/>
    <w:rsid w:val="00524B25"/>
    <w:rsid w:val="005254FB"/>
    <w:rsid w:val="00525737"/>
    <w:rsid w:val="00525F3B"/>
    <w:rsid w:val="00526971"/>
    <w:rsid w:val="005269B6"/>
    <w:rsid w:val="00526AAE"/>
    <w:rsid w:val="005275A5"/>
    <w:rsid w:val="00527B9F"/>
    <w:rsid w:val="00530480"/>
    <w:rsid w:val="00530689"/>
    <w:rsid w:val="00530D66"/>
    <w:rsid w:val="00530FD4"/>
    <w:rsid w:val="00531C4A"/>
    <w:rsid w:val="00532CBF"/>
    <w:rsid w:val="00533458"/>
    <w:rsid w:val="0053455E"/>
    <w:rsid w:val="00534BF6"/>
    <w:rsid w:val="00534C42"/>
    <w:rsid w:val="00534CCF"/>
    <w:rsid w:val="00535672"/>
    <w:rsid w:val="0053598A"/>
    <w:rsid w:val="00536CAB"/>
    <w:rsid w:val="00536D55"/>
    <w:rsid w:val="005371A8"/>
    <w:rsid w:val="005372F0"/>
    <w:rsid w:val="00537551"/>
    <w:rsid w:val="005378EF"/>
    <w:rsid w:val="00537BED"/>
    <w:rsid w:val="00537FBE"/>
    <w:rsid w:val="005402F3"/>
    <w:rsid w:val="00540595"/>
    <w:rsid w:val="00540A32"/>
    <w:rsid w:val="00540EFD"/>
    <w:rsid w:val="00541821"/>
    <w:rsid w:val="0054201B"/>
    <w:rsid w:val="0054278D"/>
    <w:rsid w:val="00542F67"/>
    <w:rsid w:val="00543193"/>
    <w:rsid w:val="0054409A"/>
    <w:rsid w:val="005440B6"/>
    <w:rsid w:val="005446B1"/>
    <w:rsid w:val="00544C52"/>
    <w:rsid w:val="00544CE0"/>
    <w:rsid w:val="005455C1"/>
    <w:rsid w:val="00545E40"/>
    <w:rsid w:val="00546100"/>
    <w:rsid w:val="00546DBC"/>
    <w:rsid w:val="0054713E"/>
    <w:rsid w:val="00550D51"/>
    <w:rsid w:val="00551076"/>
    <w:rsid w:val="005523C5"/>
    <w:rsid w:val="005549D4"/>
    <w:rsid w:val="00554C6D"/>
    <w:rsid w:val="00554FFA"/>
    <w:rsid w:val="005554B4"/>
    <w:rsid w:val="005557DC"/>
    <w:rsid w:val="005558EC"/>
    <w:rsid w:val="00556426"/>
    <w:rsid w:val="0055697E"/>
    <w:rsid w:val="00556D58"/>
    <w:rsid w:val="0055727F"/>
    <w:rsid w:val="00557532"/>
    <w:rsid w:val="00557612"/>
    <w:rsid w:val="00557C08"/>
    <w:rsid w:val="00557E89"/>
    <w:rsid w:val="0056044D"/>
    <w:rsid w:val="00560C2E"/>
    <w:rsid w:val="00561E5F"/>
    <w:rsid w:val="00561EFD"/>
    <w:rsid w:val="00561F51"/>
    <w:rsid w:val="0056248C"/>
    <w:rsid w:val="005624AE"/>
    <w:rsid w:val="00562641"/>
    <w:rsid w:val="00562822"/>
    <w:rsid w:val="00562AB4"/>
    <w:rsid w:val="00562D38"/>
    <w:rsid w:val="0056364F"/>
    <w:rsid w:val="00563753"/>
    <w:rsid w:val="005642FE"/>
    <w:rsid w:val="00564975"/>
    <w:rsid w:val="00564A46"/>
    <w:rsid w:val="00564F05"/>
    <w:rsid w:val="0056515C"/>
    <w:rsid w:val="0056668E"/>
    <w:rsid w:val="005666B1"/>
    <w:rsid w:val="00566D61"/>
    <w:rsid w:val="00566E3A"/>
    <w:rsid w:val="0056727E"/>
    <w:rsid w:val="005678F2"/>
    <w:rsid w:val="0056792B"/>
    <w:rsid w:val="00567CB4"/>
    <w:rsid w:val="00567E34"/>
    <w:rsid w:val="00567F9A"/>
    <w:rsid w:val="00570717"/>
    <w:rsid w:val="00570DA3"/>
    <w:rsid w:val="0057147E"/>
    <w:rsid w:val="0057157E"/>
    <w:rsid w:val="0057272A"/>
    <w:rsid w:val="00572754"/>
    <w:rsid w:val="0057451E"/>
    <w:rsid w:val="00575098"/>
    <w:rsid w:val="00575617"/>
    <w:rsid w:val="00576467"/>
    <w:rsid w:val="00576C6B"/>
    <w:rsid w:val="00577459"/>
    <w:rsid w:val="005774AA"/>
    <w:rsid w:val="005776BF"/>
    <w:rsid w:val="00577A97"/>
    <w:rsid w:val="00577BAF"/>
    <w:rsid w:val="00580062"/>
    <w:rsid w:val="00580269"/>
    <w:rsid w:val="00580B35"/>
    <w:rsid w:val="00580C53"/>
    <w:rsid w:val="00580D43"/>
    <w:rsid w:val="00580EF8"/>
    <w:rsid w:val="0058165E"/>
    <w:rsid w:val="005816AB"/>
    <w:rsid w:val="00581818"/>
    <w:rsid w:val="00581BD7"/>
    <w:rsid w:val="00582CF8"/>
    <w:rsid w:val="00583092"/>
    <w:rsid w:val="005831F5"/>
    <w:rsid w:val="00583F58"/>
    <w:rsid w:val="005843E8"/>
    <w:rsid w:val="005851FB"/>
    <w:rsid w:val="005853C2"/>
    <w:rsid w:val="00585E5A"/>
    <w:rsid w:val="0058601F"/>
    <w:rsid w:val="0058642B"/>
    <w:rsid w:val="00587A02"/>
    <w:rsid w:val="00587BD5"/>
    <w:rsid w:val="005917E1"/>
    <w:rsid w:val="00591CCE"/>
    <w:rsid w:val="00591CFA"/>
    <w:rsid w:val="0059222B"/>
    <w:rsid w:val="00592760"/>
    <w:rsid w:val="0059287C"/>
    <w:rsid w:val="005933BA"/>
    <w:rsid w:val="00594170"/>
    <w:rsid w:val="00594FAB"/>
    <w:rsid w:val="005955C0"/>
    <w:rsid w:val="00595D6F"/>
    <w:rsid w:val="00595FBB"/>
    <w:rsid w:val="00596579"/>
    <w:rsid w:val="0059668D"/>
    <w:rsid w:val="00596E6B"/>
    <w:rsid w:val="005973FE"/>
    <w:rsid w:val="005A0093"/>
    <w:rsid w:val="005A02DC"/>
    <w:rsid w:val="005A02E4"/>
    <w:rsid w:val="005A10DA"/>
    <w:rsid w:val="005A2629"/>
    <w:rsid w:val="005A2E1A"/>
    <w:rsid w:val="005A322D"/>
    <w:rsid w:val="005A3CF2"/>
    <w:rsid w:val="005A467E"/>
    <w:rsid w:val="005A551C"/>
    <w:rsid w:val="005A555B"/>
    <w:rsid w:val="005A5915"/>
    <w:rsid w:val="005A5D81"/>
    <w:rsid w:val="005A6628"/>
    <w:rsid w:val="005A6840"/>
    <w:rsid w:val="005B039C"/>
    <w:rsid w:val="005B03D1"/>
    <w:rsid w:val="005B0435"/>
    <w:rsid w:val="005B05CB"/>
    <w:rsid w:val="005B0612"/>
    <w:rsid w:val="005B1E28"/>
    <w:rsid w:val="005B2D98"/>
    <w:rsid w:val="005B3320"/>
    <w:rsid w:val="005B38C4"/>
    <w:rsid w:val="005B3C6E"/>
    <w:rsid w:val="005B443A"/>
    <w:rsid w:val="005B4855"/>
    <w:rsid w:val="005B58CF"/>
    <w:rsid w:val="005B628B"/>
    <w:rsid w:val="005B628D"/>
    <w:rsid w:val="005B670E"/>
    <w:rsid w:val="005B6C2B"/>
    <w:rsid w:val="005B71F5"/>
    <w:rsid w:val="005C0375"/>
    <w:rsid w:val="005C10F9"/>
    <w:rsid w:val="005C1625"/>
    <w:rsid w:val="005C1971"/>
    <w:rsid w:val="005C1981"/>
    <w:rsid w:val="005C218A"/>
    <w:rsid w:val="005C22C2"/>
    <w:rsid w:val="005C2885"/>
    <w:rsid w:val="005C2959"/>
    <w:rsid w:val="005C29D2"/>
    <w:rsid w:val="005C2F10"/>
    <w:rsid w:val="005C30A2"/>
    <w:rsid w:val="005C3511"/>
    <w:rsid w:val="005C3A0D"/>
    <w:rsid w:val="005C4090"/>
    <w:rsid w:val="005C491F"/>
    <w:rsid w:val="005C5373"/>
    <w:rsid w:val="005C6191"/>
    <w:rsid w:val="005C65CA"/>
    <w:rsid w:val="005D00B5"/>
    <w:rsid w:val="005D0895"/>
    <w:rsid w:val="005D08CA"/>
    <w:rsid w:val="005D2CB9"/>
    <w:rsid w:val="005D3625"/>
    <w:rsid w:val="005D5E0A"/>
    <w:rsid w:val="005D668B"/>
    <w:rsid w:val="005D66B0"/>
    <w:rsid w:val="005D72C3"/>
    <w:rsid w:val="005D772A"/>
    <w:rsid w:val="005D7EF7"/>
    <w:rsid w:val="005D7FA2"/>
    <w:rsid w:val="005E0377"/>
    <w:rsid w:val="005E0D58"/>
    <w:rsid w:val="005E11C9"/>
    <w:rsid w:val="005E139A"/>
    <w:rsid w:val="005E188B"/>
    <w:rsid w:val="005E2478"/>
    <w:rsid w:val="005E2A2E"/>
    <w:rsid w:val="005E311A"/>
    <w:rsid w:val="005E36C3"/>
    <w:rsid w:val="005E3AB0"/>
    <w:rsid w:val="005E3EAE"/>
    <w:rsid w:val="005E3F90"/>
    <w:rsid w:val="005E434A"/>
    <w:rsid w:val="005E4617"/>
    <w:rsid w:val="005E4C18"/>
    <w:rsid w:val="005E4CAC"/>
    <w:rsid w:val="005E58AA"/>
    <w:rsid w:val="005E5C4E"/>
    <w:rsid w:val="005E5FE2"/>
    <w:rsid w:val="005E60F9"/>
    <w:rsid w:val="005E6686"/>
    <w:rsid w:val="005F049F"/>
    <w:rsid w:val="005F0BD9"/>
    <w:rsid w:val="005F116C"/>
    <w:rsid w:val="005F18DD"/>
    <w:rsid w:val="005F1B40"/>
    <w:rsid w:val="005F22C6"/>
    <w:rsid w:val="005F3B05"/>
    <w:rsid w:val="005F4A99"/>
    <w:rsid w:val="005F4CE1"/>
    <w:rsid w:val="005F5463"/>
    <w:rsid w:val="005F635A"/>
    <w:rsid w:val="005F67BC"/>
    <w:rsid w:val="005F6A58"/>
    <w:rsid w:val="005F6CE5"/>
    <w:rsid w:val="005F72B6"/>
    <w:rsid w:val="005F7572"/>
    <w:rsid w:val="00601BE3"/>
    <w:rsid w:val="00601FF8"/>
    <w:rsid w:val="00602117"/>
    <w:rsid w:val="006024F8"/>
    <w:rsid w:val="00602C45"/>
    <w:rsid w:val="00602E30"/>
    <w:rsid w:val="00602FC2"/>
    <w:rsid w:val="00603217"/>
    <w:rsid w:val="00603575"/>
    <w:rsid w:val="006036CF"/>
    <w:rsid w:val="006037F1"/>
    <w:rsid w:val="0060480A"/>
    <w:rsid w:val="00604E45"/>
    <w:rsid w:val="006052C8"/>
    <w:rsid w:val="006055BE"/>
    <w:rsid w:val="00605789"/>
    <w:rsid w:val="00605A03"/>
    <w:rsid w:val="00607075"/>
    <w:rsid w:val="006072AE"/>
    <w:rsid w:val="00607466"/>
    <w:rsid w:val="00607574"/>
    <w:rsid w:val="006076D4"/>
    <w:rsid w:val="00610E5F"/>
    <w:rsid w:val="006110EB"/>
    <w:rsid w:val="00611E98"/>
    <w:rsid w:val="00613DA8"/>
    <w:rsid w:val="00614F3A"/>
    <w:rsid w:val="00614F85"/>
    <w:rsid w:val="006153B5"/>
    <w:rsid w:val="00615817"/>
    <w:rsid w:val="006160A6"/>
    <w:rsid w:val="0061665B"/>
    <w:rsid w:val="0061670D"/>
    <w:rsid w:val="006167E4"/>
    <w:rsid w:val="00616BDF"/>
    <w:rsid w:val="00616DE1"/>
    <w:rsid w:val="00617256"/>
    <w:rsid w:val="00617869"/>
    <w:rsid w:val="006178DB"/>
    <w:rsid w:val="006179C7"/>
    <w:rsid w:val="00617E97"/>
    <w:rsid w:val="00620517"/>
    <w:rsid w:val="0062066C"/>
    <w:rsid w:val="0062104D"/>
    <w:rsid w:val="006216B4"/>
    <w:rsid w:val="006217C6"/>
    <w:rsid w:val="00622819"/>
    <w:rsid w:val="00622F4E"/>
    <w:rsid w:val="00623B11"/>
    <w:rsid w:val="00623D9F"/>
    <w:rsid w:val="00623FD6"/>
    <w:rsid w:val="006242BE"/>
    <w:rsid w:val="00624465"/>
    <w:rsid w:val="00624A4B"/>
    <w:rsid w:val="00624E18"/>
    <w:rsid w:val="00625042"/>
    <w:rsid w:val="00625796"/>
    <w:rsid w:val="00626D2B"/>
    <w:rsid w:val="00627105"/>
    <w:rsid w:val="00627EB4"/>
    <w:rsid w:val="006309A0"/>
    <w:rsid w:val="00630CC5"/>
    <w:rsid w:val="0063112E"/>
    <w:rsid w:val="006312FC"/>
    <w:rsid w:val="006317F0"/>
    <w:rsid w:val="00631D2C"/>
    <w:rsid w:val="00632486"/>
    <w:rsid w:val="00632503"/>
    <w:rsid w:val="006329D3"/>
    <w:rsid w:val="00632ECE"/>
    <w:rsid w:val="00632F41"/>
    <w:rsid w:val="00633923"/>
    <w:rsid w:val="00633D21"/>
    <w:rsid w:val="0063474A"/>
    <w:rsid w:val="00635332"/>
    <w:rsid w:val="00635B5D"/>
    <w:rsid w:val="00636491"/>
    <w:rsid w:val="00637338"/>
    <w:rsid w:val="006373B4"/>
    <w:rsid w:val="00637C48"/>
    <w:rsid w:val="00640273"/>
    <w:rsid w:val="00640FA7"/>
    <w:rsid w:val="00641257"/>
    <w:rsid w:val="00641AC9"/>
    <w:rsid w:val="00642C5F"/>
    <w:rsid w:val="0064377E"/>
    <w:rsid w:val="00644B4E"/>
    <w:rsid w:val="00644BD6"/>
    <w:rsid w:val="00644E95"/>
    <w:rsid w:val="00644F8E"/>
    <w:rsid w:val="006452D1"/>
    <w:rsid w:val="00645B46"/>
    <w:rsid w:val="00645BA6"/>
    <w:rsid w:val="006463F8"/>
    <w:rsid w:val="006467A5"/>
    <w:rsid w:val="0064701A"/>
    <w:rsid w:val="006479F8"/>
    <w:rsid w:val="00647E88"/>
    <w:rsid w:val="0065009B"/>
    <w:rsid w:val="0065009F"/>
    <w:rsid w:val="006500C1"/>
    <w:rsid w:val="006500FA"/>
    <w:rsid w:val="00650F54"/>
    <w:rsid w:val="00651227"/>
    <w:rsid w:val="00651EA7"/>
    <w:rsid w:val="006527D4"/>
    <w:rsid w:val="00652CDC"/>
    <w:rsid w:val="00652FCC"/>
    <w:rsid w:val="006535F9"/>
    <w:rsid w:val="006537F0"/>
    <w:rsid w:val="00653A59"/>
    <w:rsid w:val="0065468B"/>
    <w:rsid w:val="00655615"/>
    <w:rsid w:val="00656385"/>
    <w:rsid w:val="006563F9"/>
    <w:rsid w:val="0065664A"/>
    <w:rsid w:val="00656C74"/>
    <w:rsid w:val="0065702B"/>
    <w:rsid w:val="006575C1"/>
    <w:rsid w:val="00660892"/>
    <w:rsid w:val="006610A5"/>
    <w:rsid w:val="00661AEF"/>
    <w:rsid w:val="00662111"/>
    <w:rsid w:val="0066213F"/>
    <w:rsid w:val="00662BBD"/>
    <w:rsid w:val="00662D8A"/>
    <w:rsid w:val="00662DE9"/>
    <w:rsid w:val="00662FDA"/>
    <w:rsid w:val="0066304E"/>
    <w:rsid w:val="00663A6B"/>
    <w:rsid w:val="0066401B"/>
    <w:rsid w:val="00664276"/>
    <w:rsid w:val="0066486F"/>
    <w:rsid w:val="00665E23"/>
    <w:rsid w:val="006666FA"/>
    <w:rsid w:val="00666809"/>
    <w:rsid w:val="0066710B"/>
    <w:rsid w:val="00667733"/>
    <w:rsid w:val="00667920"/>
    <w:rsid w:val="00667C5C"/>
    <w:rsid w:val="00670007"/>
    <w:rsid w:val="006708DB"/>
    <w:rsid w:val="00670A0E"/>
    <w:rsid w:val="0067117A"/>
    <w:rsid w:val="0067122A"/>
    <w:rsid w:val="00671374"/>
    <w:rsid w:val="00671430"/>
    <w:rsid w:val="0067265F"/>
    <w:rsid w:val="00673FC0"/>
    <w:rsid w:val="006743AA"/>
    <w:rsid w:val="006745F3"/>
    <w:rsid w:val="00676491"/>
    <w:rsid w:val="00676E41"/>
    <w:rsid w:val="0067701F"/>
    <w:rsid w:val="0067727B"/>
    <w:rsid w:val="0067730A"/>
    <w:rsid w:val="00677331"/>
    <w:rsid w:val="006773A8"/>
    <w:rsid w:val="00677589"/>
    <w:rsid w:val="00677BCB"/>
    <w:rsid w:val="00677FBB"/>
    <w:rsid w:val="00680B95"/>
    <w:rsid w:val="00680CA3"/>
    <w:rsid w:val="00680D11"/>
    <w:rsid w:val="006816A7"/>
    <w:rsid w:val="00681D79"/>
    <w:rsid w:val="0068222F"/>
    <w:rsid w:val="00682675"/>
    <w:rsid w:val="00682DAF"/>
    <w:rsid w:val="00683620"/>
    <w:rsid w:val="00684BBA"/>
    <w:rsid w:val="00684CBC"/>
    <w:rsid w:val="006855AF"/>
    <w:rsid w:val="00685B7D"/>
    <w:rsid w:val="00686488"/>
    <w:rsid w:val="00686FF7"/>
    <w:rsid w:val="00687114"/>
    <w:rsid w:val="00687B73"/>
    <w:rsid w:val="0069024A"/>
    <w:rsid w:val="00690A37"/>
    <w:rsid w:val="006913D7"/>
    <w:rsid w:val="0069171D"/>
    <w:rsid w:val="0069176B"/>
    <w:rsid w:val="006918EB"/>
    <w:rsid w:val="00691A05"/>
    <w:rsid w:val="0069222F"/>
    <w:rsid w:val="00692A93"/>
    <w:rsid w:val="00693032"/>
    <w:rsid w:val="006944AC"/>
    <w:rsid w:val="00695DEC"/>
    <w:rsid w:val="00696B23"/>
    <w:rsid w:val="00696BF5"/>
    <w:rsid w:val="00697A48"/>
    <w:rsid w:val="00697B44"/>
    <w:rsid w:val="006A083E"/>
    <w:rsid w:val="006A0A6A"/>
    <w:rsid w:val="006A2023"/>
    <w:rsid w:val="006A2B69"/>
    <w:rsid w:val="006A2DA4"/>
    <w:rsid w:val="006A4131"/>
    <w:rsid w:val="006A467F"/>
    <w:rsid w:val="006A5037"/>
    <w:rsid w:val="006A5191"/>
    <w:rsid w:val="006A5395"/>
    <w:rsid w:val="006A5855"/>
    <w:rsid w:val="006A5F5A"/>
    <w:rsid w:val="006A5FA5"/>
    <w:rsid w:val="006A680A"/>
    <w:rsid w:val="006A6D06"/>
    <w:rsid w:val="006A707B"/>
    <w:rsid w:val="006A765F"/>
    <w:rsid w:val="006A7890"/>
    <w:rsid w:val="006A7A8B"/>
    <w:rsid w:val="006A7C54"/>
    <w:rsid w:val="006B0DE6"/>
    <w:rsid w:val="006B217C"/>
    <w:rsid w:val="006B24DE"/>
    <w:rsid w:val="006B2776"/>
    <w:rsid w:val="006B3275"/>
    <w:rsid w:val="006B3293"/>
    <w:rsid w:val="006B3296"/>
    <w:rsid w:val="006B32AE"/>
    <w:rsid w:val="006B33EB"/>
    <w:rsid w:val="006B3571"/>
    <w:rsid w:val="006B4E16"/>
    <w:rsid w:val="006B4F9B"/>
    <w:rsid w:val="006B587C"/>
    <w:rsid w:val="006B59E1"/>
    <w:rsid w:val="006B7419"/>
    <w:rsid w:val="006B78B1"/>
    <w:rsid w:val="006B7CF3"/>
    <w:rsid w:val="006C0240"/>
    <w:rsid w:val="006C0E64"/>
    <w:rsid w:val="006C1025"/>
    <w:rsid w:val="006C205B"/>
    <w:rsid w:val="006C26DC"/>
    <w:rsid w:val="006C285C"/>
    <w:rsid w:val="006C2CD2"/>
    <w:rsid w:val="006C3994"/>
    <w:rsid w:val="006C43ED"/>
    <w:rsid w:val="006C53DA"/>
    <w:rsid w:val="006C55A7"/>
    <w:rsid w:val="006C6306"/>
    <w:rsid w:val="006C66F3"/>
    <w:rsid w:val="006C6DCA"/>
    <w:rsid w:val="006C6E07"/>
    <w:rsid w:val="006C6F72"/>
    <w:rsid w:val="006C7622"/>
    <w:rsid w:val="006D0CEE"/>
    <w:rsid w:val="006D0D1C"/>
    <w:rsid w:val="006D19D3"/>
    <w:rsid w:val="006D21DA"/>
    <w:rsid w:val="006D2470"/>
    <w:rsid w:val="006D2486"/>
    <w:rsid w:val="006D388A"/>
    <w:rsid w:val="006D4AAA"/>
    <w:rsid w:val="006D5C7B"/>
    <w:rsid w:val="006D697E"/>
    <w:rsid w:val="006D6DB1"/>
    <w:rsid w:val="006D753E"/>
    <w:rsid w:val="006D7918"/>
    <w:rsid w:val="006E0135"/>
    <w:rsid w:val="006E04EE"/>
    <w:rsid w:val="006E0EB5"/>
    <w:rsid w:val="006E1F28"/>
    <w:rsid w:val="006E2287"/>
    <w:rsid w:val="006E3238"/>
    <w:rsid w:val="006E370C"/>
    <w:rsid w:val="006E3E35"/>
    <w:rsid w:val="006E3FDE"/>
    <w:rsid w:val="006E5A66"/>
    <w:rsid w:val="006E5D5E"/>
    <w:rsid w:val="006E6D30"/>
    <w:rsid w:val="006E74D1"/>
    <w:rsid w:val="006E7699"/>
    <w:rsid w:val="006E770E"/>
    <w:rsid w:val="006F0453"/>
    <w:rsid w:val="006F0491"/>
    <w:rsid w:val="006F17C2"/>
    <w:rsid w:val="006F1822"/>
    <w:rsid w:val="006F1FDD"/>
    <w:rsid w:val="006F270C"/>
    <w:rsid w:val="006F2BD4"/>
    <w:rsid w:val="006F2ED8"/>
    <w:rsid w:val="006F2FCF"/>
    <w:rsid w:val="006F3679"/>
    <w:rsid w:val="006F3A57"/>
    <w:rsid w:val="006F3C5C"/>
    <w:rsid w:val="006F429D"/>
    <w:rsid w:val="006F54DE"/>
    <w:rsid w:val="006F5803"/>
    <w:rsid w:val="006F5BB0"/>
    <w:rsid w:val="006F60D3"/>
    <w:rsid w:val="006F74DA"/>
    <w:rsid w:val="006F77CE"/>
    <w:rsid w:val="006F7C19"/>
    <w:rsid w:val="007000B2"/>
    <w:rsid w:val="007000E3"/>
    <w:rsid w:val="00700FC5"/>
    <w:rsid w:val="007014C3"/>
    <w:rsid w:val="00701A55"/>
    <w:rsid w:val="00701AC9"/>
    <w:rsid w:val="00701FA7"/>
    <w:rsid w:val="007021BC"/>
    <w:rsid w:val="007028C7"/>
    <w:rsid w:val="00703F50"/>
    <w:rsid w:val="00703FF8"/>
    <w:rsid w:val="00704019"/>
    <w:rsid w:val="007042FE"/>
    <w:rsid w:val="0070448E"/>
    <w:rsid w:val="00704671"/>
    <w:rsid w:val="0070524D"/>
    <w:rsid w:val="00705A8A"/>
    <w:rsid w:val="00706113"/>
    <w:rsid w:val="00706C60"/>
    <w:rsid w:val="0070749A"/>
    <w:rsid w:val="0070767A"/>
    <w:rsid w:val="00707E91"/>
    <w:rsid w:val="00707F19"/>
    <w:rsid w:val="00710290"/>
    <w:rsid w:val="00710CDF"/>
    <w:rsid w:val="00710D53"/>
    <w:rsid w:val="00711295"/>
    <w:rsid w:val="00711844"/>
    <w:rsid w:val="00711F32"/>
    <w:rsid w:val="00712846"/>
    <w:rsid w:val="00712B04"/>
    <w:rsid w:val="00712ED6"/>
    <w:rsid w:val="00712F9F"/>
    <w:rsid w:val="007133E5"/>
    <w:rsid w:val="00713D56"/>
    <w:rsid w:val="00714EBD"/>
    <w:rsid w:val="007152F0"/>
    <w:rsid w:val="00715382"/>
    <w:rsid w:val="007156B2"/>
    <w:rsid w:val="00715938"/>
    <w:rsid w:val="00715D46"/>
    <w:rsid w:val="00716E4C"/>
    <w:rsid w:val="00716F2F"/>
    <w:rsid w:val="00717B34"/>
    <w:rsid w:val="00717B83"/>
    <w:rsid w:val="00717BA0"/>
    <w:rsid w:val="007203AC"/>
    <w:rsid w:val="0072098C"/>
    <w:rsid w:val="00720BEE"/>
    <w:rsid w:val="00720CB0"/>
    <w:rsid w:val="00721567"/>
    <w:rsid w:val="00722F50"/>
    <w:rsid w:val="00723956"/>
    <w:rsid w:val="00724158"/>
    <w:rsid w:val="00724B79"/>
    <w:rsid w:val="007268B1"/>
    <w:rsid w:val="0072735C"/>
    <w:rsid w:val="00730610"/>
    <w:rsid w:val="00730F36"/>
    <w:rsid w:val="00732087"/>
    <w:rsid w:val="0073349B"/>
    <w:rsid w:val="00733D89"/>
    <w:rsid w:val="00734184"/>
    <w:rsid w:val="00734AE8"/>
    <w:rsid w:val="00734D82"/>
    <w:rsid w:val="00734EB3"/>
    <w:rsid w:val="00735008"/>
    <w:rsid w:val="007352D7"/>
    <w:rsid w:val="007354EB"/>
    <w:rsid w:val="00735863"/>
    <w:rsid w:val="00736542"/>
    <w:rsid w:val="007365ED"/>
    <w:rsid w:val="00736C19"/>
    <w:rsid w:val="0073756C"/>
    <w:rsid w:val="00737862"/>
    <w:rsid w:val="00737915"/>
    <w:rsid w:val="00737CAF"/>
    <w:rsid w:val="00737EBE"/>
    <w:rsid w:val="00740FE6"/>
    <w:rsid w:val="00741381"/>
    <w:rsid w:val="00741A37"/>
    <w:rsid w:val="00742285"/>
    <w:rsid w:val="007423AA"/>
    <w:rsid w:val="00742C49"/>
    <w:rsid w:val="00742D4A"/>
    <w:rsid w:val="00743301"/>
    <w:rsid w:val="00743423"/>
    <w:rsid w:val="00743432"/>
    <w:rsid w:val="00744303"/>
    <w:rsid w:val="00744B68"/>
    <w:rsid w:val="00745319"/>
    <w:rsid w:val="0074584B"/>
    <w:rsid w:val="00745A97"/>
    <w:rsid w:val="00746117"/>
    <w:rsid w:val="007461C9"/>
    <w:rsid w:val="00746500"/>
    <w:rsid w:val="00746580"/>
    <w:rsid w:val="00746F24"/>
    <w:rsid w:val="00747BAA"/>
    <w:rsid w:val="0075258B"/>
    <w:rsid w:val="007529C5"/>
    <w:rsid w:val="00752AB5"/>
    <w:rsid w:val="007538B8"/>
    <w:rsid w:val="00754D07"/>
    <w:rsid w:val="00755A98"/>
    <w:rsid w:val="00755D15"/>
    <w:rsid w:val="007563DB"/>
    <w:rsid w:val="00756853"/>
    <w:rsid w:val="00757A4D"/>
    <w:rsid w:val="00757B78"/>
    <w:rsid w:val="00757C0A"/>
    <w:rsid w:val="00757D8E"/>
    <w:rsid w:val="00760D6B"/>
    <w:rsid w:val="007616A8"/>
    <w:rsid w:val="00764A91"/>
    <w:rsid w:val="00764CB4"/>
    <w:rsid w:val="00765724"/>
    <w:rsid w:val="007657DB"/>
    <w:rsid w:val="007660E7"/>
    <w:rsid w:val="0076658F"/>
    <w:rsid w:val="00767ADF"/>
    <w:rsid w:val="0077096F"/>
    <w:rsid w:val="00770A83"/>
    <w:rsid w:val="007716FC"/>
    <w:rsid w:val="0077306B"/>
    <w:rsid w:val="00773901"/>
    <w:rsid w:val="00773A5D"/>
    <w:rsid w:val="00773D4B"/>
    <w:rsid w:val="00773E4D"/>
    <w:rsid w:val="0077405D"/>
    <w:rsid w:val="00774192"/>
    <w:rsid w:val="00774600"/>
    <w:rsid w:val="007746DC"/>
    <w:rsid w:val="007754D3"/>
    <w:rsid w:val="00775829"/>
    <w:rsid w:val="00775884"/>
    <w:rsid w:val="00775ED6"/>
    <w:rsid w:val="00777991"/>
    <w:rsid w:val="00777B07"/>
    <w:rsid w:val="00780C47"/>
    <w:rsid w:val="007832AC"/>
    <w:rsid w:val="007849A3"/>
    <w:rsid w:val="0078537C"/>
    <w:rsid w:val="0078575F"/>
    <w:rsid w:val="00785920"/>
    <w:rsid w:val="007859EC"/>
    <w:rsid w:val="00785C2A"/>
    <w:rsid w:val="00786648"/>
    <w:rsid w:val="00786945"/>
    <w:rsid w:val="00786BAA"/>
    <w:rsid w:val="007873B8"/>
    <w:rsid w:val="00787D7E"/>
    <w:rsid w:val="0079082E"/>
    <w:rsid w:val="0079088A"/>
    <w:rsid w:val="00790C6F"/>
    <w:rsid w:val="00791545"/>
    <w:rsid w:val="00791704"/>
    <w:rsid w:val="00791D8C"/>
    <w:rsid w:val="00791D92"/>
    <w:rsid w:val="00792413"/>
    <w:rsid w:val="007936D3"/>
    <w:rsid w:val="00793970"/>
    <w:rsid w:val="00794597"/>
    <w:rsid w:val="00794C76"/>
    <w:rsid w:val="007952E1"/>
    <w:rsid w:val="00795977"/>
    <w:rsid w:val="00795BB0"/>
    <w:rsid w:val="00796271"/>
    <w:rsid w:val="00796416"/>
    <w:rsid w:val="00796715"/>
    <w:rsid w:val="00797FA5"/>
    <w:rsid w:val="007A0094"/>
    <w:rsid w:val="007A031F"/>
    <w:rsid w:val="007A05A9"/>
    <w:rsid w:val="007A0B90"/>
    <w:rsid w:val="007A11FB"/>
    <w:rsid w:val="007A1673"/>
    <w:rsid w:val="007A19E2"/>
    <w:rsid w:val="007A1A05"/>
    <w:rsid w:val="007A3F53"/>
    <w:rsid w:val="007A42AD"/>
    <w:rsid w:val="007A4C3A"/>
    <w:rsid w:val="007A4FA8"/>
    <w:rsid w:val="007A4FA9"/>
    <w:rsid w:val="007A6367"/>
    <w:rsid w:val="007B0859"/>
    <w:rsid w:val="007B12E2"/>
    <w:rsid w:val="007B16C9"/>
    <w:rsid w:val="007B20F5"/>
    <w:rsid w:val="007B2692"/>
    <w:rsid w:val="007B42D1"/>
    <w:rsid w:val="007B4AFA"/>
    <w:rsid w:val="007B4D46"/>
    <w:rsid w:val="007B506B"/>
    <w:rsid w:val="007B50DF"/>
    <w:rsid w:val="007B5E6E"/>
    <w:rsid w:val="007B68F2"/>
    <w:rsid w:val="007B734D"/>
    <w:rsid w:val="007B7D73"/>
    <w:rsid w:val="007C0EBE"/>
    <w:rsid w:val="007C1028"/>
    <w:rsid w:val="007C1950"/>
    <w:rsid w:val="007C2041"/>
    <w:rsid w:val="007C3A69"/>
    <w:rsid w:val="007C42C0"/>
    <w:rsid w:val="007C4810"/>
    <w:rsid w:val="007C4C4C"/>
    <w:rsid w:val="007C55ED"/>
    <w:rsid w:val="007C67C5"/>
    <w:rsid w:val="007C7C8B"/>
    <w:rsid w:val="007D0BCA"/>
    <w:rsid w:val="007D1D0E"/>
    <w:rsid w:val="007D2284"/>
    <w:rsid w:val="007D230B"/>
    <w:rsid w:val="007D2FC2"/>
    <w:rsid w:val="007D3699"/>
    <w:rsid w:val="007D4CB2"/>
    <w:rsid w:val="007D4EDC"/>
    <w:rsid w:val="007D5635"/>
    <w:rsid w:val="007D61AB"/>
    <w:rsid w:val="007D634E"/>
    <w:rsid w:val="007D70A2"/>
    <w:rsid w:val="007D7C50"/>
    <w:rsid w:val="007D7C5C"/>
    <w:rsid w:val="007D7CB3"/>
    <w:rsid w:val="007E049E"/>
    <w:rsid w:val="007E04D6"/>
    <w:rsid w:val="007E063C"/>
    <w:rsid w:val="007E128C"/>
    <w:rsid w:val="007E13C3"/>
    <w:rsid w:val="007E21B7"/>
    <w:rsid w:val="007E2927"/>
    <w:rsid w:val="007E2D0B"/>
    <w:rsid w:val="007E32C2"/>
    <w:rsid w:val="007E37BC"/>
    <w:rsid w:val="007E3F52"/>
    <w:rsid w:val="007E4065"/>
    <w:rsid w:val="007E48EF"/>
    <w:rsid w:val="007E4E97"/>
    <w:rsid w:val="007E506E"/>
    <w:rsid w:val="007E51CA"/>
    <w:rsid w:val="007E52CB"/>
    <w:rsid w:val="007E5AEA"/>
    <w:rsid w:val="007E5F26"/>
    <w:rsid w:val="007E622C"/>
    <w:rsid w:val="007E6C54"/>
    <w:rsid w:val="007E6D30"/>
    <w:rsid w:val="007E7059"/>
    <w:rsid w:val="007E7359"/>
    <w:rsid w:val="007E7523"/>
    <w:rsid w:val="007E77E5"/>
    <w:rsid w:val="007E782E"/>
    <w:rsid w:val="007F0533"/>
    <w:rsid w:val="007F0A60"/>
    <w:rsid w:val="007F0F64"/>
    <w:rsid w:val="007F155C"/>
    <w:rsid w:val="007F1F78"/>
    <w:rsid w:val="007F31A0"/>
    <w:rsid w:val="007F3507"/>
    <w:rsid w:val="007F380A"/>
    <w:rsid w:val="007F4E69"/>
    <w:rsid w:val="007F67A7"/>
    <w:rsid w:val="007F68C8"/>
    <w:rsid w:val="007F6B4D"/>
    <w:rsid w:val="007F6CAA"/>
    <w:rsid w:val="007F7909"/>
    <w:rsid w:val="007F7C98"/>
    <w:rsid w:val="007F7FD5"/>
    <w:rsid w:val="008005BC"/>
    <w:rsid w:val="00800913"/>
    <w:rsid w:val="00800C05"/>
    <w:rsid w:val="0080116D"/>
    <w:rsid w:val="008012A1"/>
    <w:rsid w:val="0080182F"/>
    <w:rsid w:val="00801E84"/>
    <w:rsid w:val="00801ED4"/>
    <w:rsid w:val="00801F64"/>
    <w:rsid w:val="00802CFE"/>
    <w:rsid w:val="008039AE"/>
    <w:rsid w:val="00804DEE"/>
    <w:rsid w:val="00805223"/>
    <w:rsid w:val="0080540B"/>
    <w:rsid w:val="008068B3"/>
    <w:rsid w:val="00807152"/>
    <w:rsid w:val="00807F0E"/>
    <w:rsid w:val="00810BC4"/>
    <w:rsid w:val="00812E6D"/>
    <w:rsid w:val="00812ECD"/>
    <w:rsid w:val="00813521"/>
    <w:rsid w:val="00814E85"/>
    <w:rsid w:val="00815449"/>
    <w:rsid w:val="00815656"/>
    <w:rsid w:val="00815952"/>
    <w:rsid w:val="00815C46"/>
    <w:rsid w:val="00815E6F"/>
    <w:rsid w:val="008163E9"/>
    <w:rsid w:val="0081708E"/>
    <w:rsid w:val="00817456"/>
    <w:rsid w:val="008175AE"/>
    <w:rsid w:val="00817738"/>
    <w:rsid w:val="00817BFF"/>
    <w:rsid w:val="00820B0A"/>
    <w:rsid w:val="00820B1F"/>
    <w:rsid w:val="008211A3"/>
    <w:rsid w:val="00821255"/>
    <w:rsid w:val="00821AFF"/>
    <w:rsid w:val="008223C3"/>
    <w:rsid w:val="00822541"/>
    <w:rsid w:val="00822815"/>
    <w:rsid w:val="00823523"/>
    <w:rsid w:val="00823D9E"/>
    <w:rsid w:val="008241C8"/>
    <w:rsid w:val="00824C96"/>
    <w:rsid w:val="00825681"/>
    <w:rsid w:val="008265CD"/>
    <w:rsid w:val="008266E1"/>
    <w:rsid w:val="00826A0D"/>
    <w:rsid w:val="0082795D"/>
    <w:rsid w:val="00827FB7"/>
    <w:rsid w:val="008303D1"/>
    <w:rsid w:val="00830A39"/>
    <w:rsid w:val="00830E83"/>
    <w:rsid w:val="00832732"/>
    <w:rsid w:val="00832749"/>
    <w:rsid w:val="00832908"/>
    <w:rsid w:val="00832CF9"/>
    <w:rsid w:val="00833BEF"/>
    <w:rsid w:val="00834C93"/>
    <w:rsid w:val="00834D9E"/>
    <w:rsid w:val="00834E6A"/>
    <w:rsid w:val="00835107"/>
    <w:rsid w:val="00835443"/>
    <w:rsid w:val="008358E6"/>
    <w:rsid w:val="00836299"/>
    <w:rsid w:val="0083649D"/>
    <w:rsid w:val="00837914"/>
    <w:rsid w:val="00837AC2"/>
    <w:rsid w:val="00837E77"/>
    <w:rsid w:val="00840C18"/>
    <w:rsid w:val="00841535"/>
    <w:rsid w:val="00842857"/>
    <w:rsid w:val="0084286E"/>
    <w:rsid w:val="00842A19"/>
    <w:rsid w:val="008435C9"/>
    <w:rsid w:val="008444C3"/>
    <w:rsid w:val="00844F20"/>
    <w:rsid w:val="008455AA"/>
    <w:rsid w:val="0084594F"/>
    <w:rsid w:val="00845ACB"/>
    <w:rsid w:val="00845CCA"/>
    <w:rsid w:val="00846182"/>
    <w:rsid w:val="00847169"/>
    <w:rsid w:val="00850380"/>
    <w:rsid w:val="00850ABC"/>
    <w:rsid w:val="00850BE4"/>
    <w:rsid w:val="00851AD6"/>
    <w:rsid w:val="00851E14"/>
    <w:rsid w:val="00852D03"/>
    <w:rsid w:val="00853195"/>
    <w:rsid w:val="0085405B"/>
    <w:rsid w:val="00854104"/>
    <w:rsid w:val="008545C9"/>
    <w:rsid w:val="0085514A"/>
    <w:rsid w:val="00855316"/>
    <w:rsid w:val="00855D9D"/>
    <w:rsid w:val="008560F4"/>
    <w:rsid w:val="0085665A"/>
    <w:rsid w:val="00856759"/>
    <w:rsid w:val="008567E2"/>
    <w:rsid w:val="00856A03"/>
    <w:rsid w:val="00856F19"/>
    <w:rsid w:val="008573B1"/>
    <w:rsid w:val="008573CF"/>
    <w:rsid w:val="00857761"/>
    <w:rsid w:val="008577E9"/>
    <w:rsid w:val="008605C4"/>
    <w:rsid w:val="008606D6"/>
    <w:rsid w:val="00861EE5"/>
    <w:rsid w:val="008621CF"/>
    <w:rsid w:val="008622CE"/>
    <w:rsid w:val="00862AA1"/>
    <w:rsid w:val="00862C43"/>
    <w:rsid w:val="00862DF6"/>
    <w:rsid w:val="0086301A"/>
    <w:rsid w:val="0086330B"/>
    <w:rsid w:val="00863929"/>
    <w:rsid w:val="00863EBF"/>
    <w:rsid w:val="00864319"/>
    <w:rsid w:val="00864509"/>
    <w:rsid w:val="00864FA6"/>
    <w:rsid w:val="00865BFB"/>
    <w:rsid w:val="00865EDB"/>
    <w:rsid w:val="0086675C"/>
    <w:rsid w:val="008667FC"/>
    <w:rsid w:val="00867A62"/>
    <w:rsid w:val="00867CFB"/>
    <w:rsid w:val="00867EC5"/>
    <w:rsid w:val="00867ED6"/>
    <w:rsid w:val="00870FEA"/>
    <w:rsid w:val="0087110A"/>
    <w:rsid w:val="00871B58"/>
    <w:rsid w:val="0087293E"/>
    <w:rsid w:val="008737E7"/>
    <w:rsid w:val="00874682"/>
    <w:rsid w:val="00874A86"/>
    <w:rsid w:val="00874AD4"/>
    <w:rsid w:val="00875748"/>
    <w:rsid w:val="008758F7"/>
    <w:rsid w:val="00875AEF"/>
    <w:rsid w:val="008762A2"/>
    <w:rsid w:val="00876415"/>
    <w:rsid w:val="008771AF"/>
    <w:rsid w:val="0087770A"/>
    <w:rsid w:val="008778E4"/>
    <w:rsid w:val="008779F4"/>
    <w:rsid w:val="00877AF2"/>
    <w:rsid w:val="0088002B"/>
    <w:rsid w:val="0088078D"/>
    <w:rsid w:val="00880A66"/>
    <w:rsid w:val="008814FF"/>
    <w:rsid w:val="00881924"/>
    <w:rsid w:val="00881B49"/>
    <w:rsid w:val="00881F92"/>
    <w:rsid w:val="008828AE"/>
    <w:rsid w:val="00882CE5"/>
    <w:rsid w:val="00883152"/>
    <w:rsid w:val="00884774"/>
    <w:rsid w:val="0088481D"/>
    <w:rsid w:val="00885B09"/>
    <w:rsid w:val="00886EB1"/>
    <w:rsid w:val="0088725E"/>
    <w:rsid w:val="008872A8"/>
    <w:rsid w:val="00887802"/>
    <w:rsid w:val="008879C2"/>
    <w:rsid w:val="008879E1"/>
    <w:rsid w:val="00887A4E"/>
    <w:rsid w:val="00890612"/>
    <w:rsid w:val="00890C51"/>
    <w:rsid w:val="00890DA4"/>
    <w:rsid w:val="00891439"/>
    <w:rsid w:val="0089164A"/>
    <w:rsid w:val="00891942"/>
    <w:rsid w:val="008927DC"/>
    <w:rsid w:val="008938E0"/>
    <w:rsid w:val="00893C13"/>
    <w:rsid w:val="00893D3E"/>
    <w:rsid w:val="00894304"/>
    <w:rsid w:val="00894826"/>
    <w:rsid w:val="0089549E"/>
    <w:rsid w:val="00896849"/>
    <w:rsid w:val="0089795D"/>
    <w:rsid w:val="00897F98"/>
    <w:rsid w:val="008A0C80"/>
    <w:rsid w:val="008A12D8"/>
    <w:rsid w:val="008A1C32"/>
    <w:rsid w:val="008A1E10"/>
    <w:rsid w:val="008A274F"/>
    <w:rsid w:val="008A385E"/>
    <w:rsid w:val="008A38EB"/>
    <w:rsid w:val="008A3B3D"/>
    <w:rsid w:val="008A3EA0"/>
    <w:rsid w:val="008A4C83"/>
    <w:rsid w:val="008A66AC"/>
    <w:rsid w:val="008A676B"/>
    <w:rsid w:val="008A6F51"/>
    <w:rsid w:val="008B0170"/>
    <w:rsid w:val="008B02C0"/>
    <w:rsid w:val="008B06F2"/>
    <w:rsid w:val="008B076A"/>
    <w:rsid w:val="008B0DC8"/>
    <w:rsid w:val="008B17A1"/>
    <w:rsid w:val="008B1EE5"/>
    <w:rsid w:val="008B2705"/>
    <w:rsid w:val="008B32FD"/>
    <w:rsid w:val="008B34F0"/>
    <w:rsid w:val="008B370E"/>
    <w:rsid w:val="008B3933"/>
    <w:rsid w:val="008B44BD"/>
    <w:rsid w:val="008B4898"/>
    <w:rsid w:val="008B5438"/>
    <w:rsid w:val="008B552E"/>
    <w:rsid w:val="008B68AA"/>
    <w:rsid w:val="008B6937"/>
    <w:rsid w:val="008B6F65"/>
    <w:rsid w:val="008B70E1"/>
    <w:rsid w:val="008B70FD"/>
    <w:rsid w:val="008B7D08"/>
    <w:rsid w:val="008C1424"/>
    <w:rsid w:val="008C1833"/>
    <w:rsid w:val="008C1E0B"/>
    <w:rsid w:val="008C2049"/>
    <w:rsid w:val="008C26CE"/>
    <w:rsid w:val="008C31E5"/>
    <w:rsid w:val="008C34DF"/>
    <w:rsid w:val="008C3E84"/>
    <w:rsid w:val="008C4D5A"/>
    <w:rsid w:val="008C5E58"/>
    <w:rsid w:val="008C6715"/>
    <w:rsid w:val="008C6874"/>
    <w:rsid w:val="008C6AE0"/>
    <w:rsid w:val="008C6E64"/>
    <w:rsid w:val="008C714A"/>
    <w:rsid w:val="008C71FA"/>
    <w:rsid w:val="008D0231"/>
    <w:rsid w:val="008D0E7F"/>
    <w:rsid w:val="008D128E"/>
    <w:rsid w:val="008D2670"/>
    <w:rsid w:val="008D2D65"/>
    <w:rsid w:val="008D2F4C"/>
    <w:rsid w:val="008D384B"/>
    <w:rsid w:val="008D393B"/>
    <w:rsid w:val="008D3BE5"/>
    <w:rsid w:val="008D3F42"/>
    <w:rsid w:val="008D4F42"/>
    <w:rsid w:val="008D67D6"/>
    <w:rsid w:val="008D6F90"/>
    <w:rsid w:val="008D73E5"/>
    <w:rsid w:val="008E0733"/>
    <w:rsid w:val="008E07AC"/>
    <w:rsid w:val="008E0846"/>
    <w:rsid w:val="008E09E3"/>
    <w:rsid w:val="008E0D7D"/>
    <w:rsid w:val="008E0F2C"/>
    <w:rsid w:val="008E1302"/>
    <w:rsid w:val="008E1F3E"/>
    <w:rsid w:val="008E22E1"/>
    <w:rsid w:val="008E2D0D"/>
    <w:rsid w:val="008E30D0"/>
    <w:rsid w:val="008E31D4"/>
    <w:rsid w:val="008E400D"/>
    <w:rsid w:val="008E48F7"/>
    <w:rsid w:val="008E4AA3"/>
    <w:rsid w:val="008E66F9"/>
    <w:rsid w:val="008E6AE6"/>
    <w:rsid w:val="008E6C1B"/>
    <w:rsid w:val="008E70CB"/>
    <w:rsid w:val="008E76D6"/>
    <w:rsid w:val="008E76FC"/>
    <w:rsid w:val="008F0994"/>
    <w:rsid w:val="008F0A59"/>
    <w:rsid w:val="008F0AB7"/>
    <w:rsid w:val="008F0B0E"/>
    <w:rsid w:val="008F1E3E"/>
    <w:rsid w:val="008F292B"/>
    <w:rsid w:val="008F2E1C"/>
    <w:rsid w:val="008F394A"/>
    <w:rsid w:val="008F4789"/>
    <w:rsid w:val="008F6579"/>
    <w:rsid w:val="008F6803"/>
    <w:rsid w:val="008F6B62"/>
    <w:rsid w:val="008F732A"/>
    <w:rsid w:val="008F7374"/>
    <w:rsid w:val="008F76CD"/>
    <w:rsid w:val="008F77F4"/>
    <w:rsid w:val="008F7A8A"/>
    <w:rsid w:val="008F7D4F"/>
    <w:rsid w:val="008F7E34"/>
    <w:rsid w:val="00900874"/>
    <w:rsid w:val="0090090C"/>
    <w:rsid w:val="00900B87"/>
    <w:rsid w:val="00900EC2"/>
    <w:rsid w:val="00900F24"/>
    <w:rsid w:val="00901CAA"/>
    <w:rsid w:val="00901E2E"/>
    <w:rsid w:val="0090231C"/>
    <w:rsid w:val="009024B8"/>
    <w:rsid w:val="00902DAE"/>
    <w:rsid w:val="00903299"/>
    <w:rsid w:val="009035B9"/>
    <w:rsid w:val="0090371C"/>
    <w:rsid w:val="0090445A"/>
    <w:rsid w:val="0090448E"/>
    <w:rsid w:val="00904719"/>
    <w:rsid w:val="00904DB8"/>
    <w:rsid w:val="0090583B"/>
    <w:rsid w:val="00905D2D"/>
    <w:rsid w:val="0090607A"/>
    <w:rsid w:val="00906B30"/>
    <w:rsid w:val="00906E55"/>
    <w:rsid w:val="00906FEC"/>
    <w:rsid w:val="00907350"/>
    <w:rsid w:val="00910069"/>
    <w:rsid w:val="0091097E"/>
    <w:rsid w:val="00910BB1"/>
    <w:rsid w:val="00910DCA"/>
    <w:rsid w:val="00911776"/>
    <w:rsid w:val="009127A3"/>
    <w:rsid w:val="00912844"/>
    <w:rsid w:val="009128A8"/>
    <w:rsid w:val="00913637"/>
    <w:rsid w:val="0091509C"/>
    <w:rsid w:val="00916045"/>
    <w:rsid w:val="00916135"/>
    <w:rsid w:val="0091652D"/>
    <w:rsid w:val="0092011D"/>
    <w:rsid w:val="00920B3B"/>
    <w:rsid w:val="00921BE5"/>
    <w:rsid w:val="00921F21"/>
    <w:rsid w:val="0092252E"/>
    <w:rsid w:val="00922A4B"/>
    <w:rsid w:val="00922CCD"/>
    <w:rsid w:val="009232B5"/>
    <w:rsid w:val="0092364F"/>
    <w:rsid w:val="00923673"/>
    <w:rsid w:val="00923D26"/>
    <w:rsid w:val="00924017"/>
    <w:rsid w:val="00925C3D"/>
    <w:rsid w:val="009267B1"/>
    <w:rsid w:val="0092680D"/>
    <w:rsid w:val="00927D4E"/>
    <w:rsid w:val="00930166"/>
    <w:rsid w:val="009304C0"/>
    <w:rsid w:val="009304D1"/>
    <w:rsid w:val="00931193"/>
    <w:rsid w:val="00931E04"/>
    <w:rsid w:val="00931FF9"/>
    <w:rsid w:val="00932003"/>
    <w:rsid w:val="00932E51"/>
    <w:rsid w:val="00932EB2"/>
    <w:rsid w:val="00932ED3"/>
    <w:rsid w:val="00933205"/>
    <w:rsid w:val="0093393C"/>
    <w:rsid w:val="00934244"/>
    <w:rsid w:val="0093440A"/>
    <w:rsid w:val="00934912"/>
    <w:rsid w:val="00935883"/>
    <w:rsid w:val="00935C17"/>
    <w:rsid w:val="00935D70"/>
    <w:rsid w:val="00937A6B"/>
    <w:rsid w:val="00937B03"/>
    <w:rsid w:val="00937D74"/>
    <w:rsid w:val="009405EA"/>
    <w:rsid w:val="00941439"/>
    <w:rsid w:val="00941AF1"/>
    <w:rsid w:val="009428B8"/>
    <w:rsid w:val="00942B91"/>
    <w:rsid w:val="00942E3C"/>
    <w:rsid w:val="00942F62"/>
    <w:rsid w:val="00943193"/>
    <w:rsid w:val="009442C5"/>
    <w:rsid w:val="00944CE3"/>
    <w:rsid w:val="00945026"/>
    <w:rsid w:val="00945689"/>
    <w:rsid w:val="0094672D"/>
    <w:rsid w:val="009467E5"/>
    <w:rsid w:val="009472F0"/>
    <w:rsid w:val="0094736A"/>
    <w:rsid w:val="0094757B"/>
    <w:rsid w:val="00947A14"/>
    <w:rsid w:val="00950121"/>
    <w:rsid w:val="00950A7A"/>
    <w:rsid w:val="00950F4E"/>
    <w:rsid w:val="009510A9"/>
    <w:rsid w:val="00951399"/>
    <w:rsid w:val="009516AC"/>
    <w:rsid w:val="0095253F"/>
    <w:rsid w:val="0095358E"/>
    <w:rsid w:val="00953E1B"/>
    <w:rsid w:val="00954169"/>
    <w:rsid w:val="009544A8"/>
    <w:rsid w:val="00954BA6"/>
    <w:rsid w:val="00954C10"/>
    <w:rsid w:val="00955E4E"/>
    <w:rsid w:val="00957319"/>
    <w:rsid w:val="0095768C"/>
    <w:rsid w:val="00957EA9"/>
    <w:rsid w:val="009612E8"/>
    <w:rsid w:val="00961D35"/>
    <w:rsid w:val="00962647"/>
    <w:rsid w:val="0096284A"/>
    <w:rsid w:val="00962F5B"/>
    <w:rsid w:val="0096480F"/>
    <w:rsid w:val="009648A0"/>
    <w:rsid w:val="00964FA8"/>
    <w:rsid w:val="00966750"/>
    <w:rsid w:val="009673B6"/>
    <w:rsid w:val="00967428"/>
    <w:rsid w:val="00967825"/>
    <w:rsid w:val="00967A46"/>
    <w:rsid w:val="009708D8"/>
    <w:rsid w:val="009709AD"/>
    <w:rsid w:val="0097129B"/>
    <w:rsid w:val="009717E5"/>
    <w:rsid w:val="00972A25"/>
    <w:rsid w:val="009732C8"/>
    <w:rsid w:val="009738A2"/>
    <w:rsid w:val="0097444F"/>
    <w:rsid w:val="00974FAB"/>
    <w:rsid w:val="009753B5"/>
    <w:rsid w:val="00975A62"/>
    <w:rsid w:val="00975CA8"/>
    <w:rsid w:val="00975FF0"/>
    <w:rsid w:val="009760EF"/>
    <w:rsid w:val="0097693C"/>
    <w:rsid w:val="00977324"/>
    <w:rsid w:val="009774BF"/>
    <w:rsid w:val="00977AB4"/>
    <w:rsid w:val="00977E70"/>
    <w:rsid w:val="009806B9"/>
    <w:rsid w:val="0098178C"/>
    <w:rsid w:val="00981A5E"/>
    <w:rsid w:val="00981B8C"/>
    <w:rsid w:val="00981E31"/>
    <w:rsid w:val="0098213B"/>
    <w:rsid w:val="0098216D"/>
    <w:rsid w:val="0098275B"/>
    <w:rsid w:val="0098366A"/>
    <w:rsid w:val="00984145"/>
    <w:rsid w:val="00984D6D"/>
    <w:rsid w:val="00985AE3"/>
    <w:rsid w:val="00986088"/>
    <w:rsid w:val="009864F9"/>
    <w:rsid w:val="00986BD3"/>
    <w:rsid w:val="00987CE9"/>
    <w:rsid w:val="00987D33"/>
    <w:rsid w:val="00987F02"/>
    <w:rsid w:val="00987F04"/>
    <w:rsid w:val="00987F68"/>
    <w:rsid w:val="00990118"/>
    <w:rsid w:val="00990CD2"/>
    <w:rsid w:val="00990E35"/>
    <w:rsid w:val="00991C32"/>
    <w:rsid w:val="00992C9E"/>
    <w:rsid w:val="00993F45"/>
    <w:rsid w:val="00994089"/>
    <w:rsid w:val="00994BB0"/>
    <w:rsid w:val="009955D5"/>
    <w:rsid w:val="00995BB7"/>
    <w:rsid w:val="00995D82"/>
    <w:rsid w:val="00995DF2"/>
    <w:rsid w:val="00995F14"/>
    <w:rsid w:val="0099608F"/>
    <w:rsid w:val="009963DC"/>
    <w:rsid w:val="009965F7"/>
    <w:rsid w:val="00996D9B"/>
    <w:rsid w:val="0099768D"/>
    <w:rsid w:val="0099775B"/>
    <w:rsid w:val="00997F88"/>
    <w:rsid w:val="009A07BB"/>
    <w:rsid w:val="009A1340"/>
    <w:rsid w:val="009A345F"/>
    <w:rsid w:val="009A3483"/>
    <w:rsid w:val="009A4E1F"/>
    <w:rsid w:val="009A507F"/>
    <w:rsid w:val="009A53A1"/>
    <w:rsid w:val="009A5541"/>
    <w:rsid w:val="009A6274"/>
    <w:rsid w:val="009A6653"/>
    <w:rsid w:val="009A6743"/>
    <w:rsid w:val="009A715B"/>
    <w:rsid w:val="009A79AF"/>
    <w:rsid w:val="009A7B74"/>
    <w:rsid w:val="009A7F45"/>
    <w:rsid w:val="009B0F95"/>
    <w:rsid w:val="009B156A"/>
    <w:rsid w:val="009B15CF"/>
    <w:rsid w:val="009B1602"/>
    <w:rsid w:val="009B2E96"/>
    <w:rsid w:val="009B2EBD"/>
    <w:rsid w:val="009B3918"/>
    <w:rsid w:val="009B4463"/>
    <w:rsid w:val="009B487B"/>
    <w:rsid w:val="009B4FFA"/>
    <w:rsid w:val="009B52F8"/>
    <w:rsid w:val="009B60F9"/>
    <w:rsid w:val="009B6273"/>
    <w:rsid w:val="009B64D8"/>
    <w:rsid w:val="009B6F6B"/>
    <w:rsid w:val="009C0465"/>
    <w:rsid w:val="009C0845"/>
    <w:rsid w:val="009C09E6"/>
    <w:rsid w:val="009C0A6E"/>
    <w:rsid w:val="009C17F7"/>
    <w:rsid w:val="009C21D9"/>
    <w:rsid w:val="009C2515"/>
    <w:rsid w:val="009C2A1B"/>
    <w:rsid w:val="009C2A92"/>
    <w:rsid w:val="009C31AF"/>
    <w:rsid w:val="009C374E"/>
    <w:rsid w:val="009C3F09"/>
    <w:rsid w:val="009C45D9"/>
    <w:rsid w:val="009C4977"/>
    <w:rsid w:val="009C69E1"/>
    <w:rsid w:val="009C6D72"/>
    <w:rsid w:val="009D013B"/>
    <w:rsid w:val="009D08CA"/>
    <w:rsid w:val="009D1C2C"/>
    <w:rsid w:val="009D219E"/>
    <w:rsid w:val="009D2A01"/>
    <w:rsid w:val="009D2ABB"/>
    <w:rsid w:val="009D3155"/>
    <w:rsid w:val="009D323B"/>
    <w:rsid w:val="009D33D4"/>
    <w:rsid w:val="009D3DD6"/>
    <w:rsid w:val="009D46BA"/>
    <w:rsid w:val="009D4B72"/>
    <w:rsid w:val="009D5BF6"/>
    <w:rsid w:val="009D65B2"/>
    <w:rsid w:val="009D6810"/>
    <w:rsid w:val="009D7934"/>
    <w:rsid w:val="009D7EF4"/>
    <w:rsid w:val="009E24F6"/>
    <w:rsid w:val="009E26D1"/>
    <w:rsid w:val="009E2995"/>
    <w:rsid w:val="009E3A39"/>
    <w:rsid w:val="009E3CA2"/>
    <w:rsid w:val="009E42B1"/>
    <w:rsid w:val="009E48B2"/>
    <w:rsid w:val="009E49F1"/>
    <w:rsid w:val="009E4D75"/>
    <w:rsid w:val="009E4F6B"/>
    <w:rsid w:val="009E53D7"/>
    <w:rsid w:val="009E5A37"/>
    <w:rsid w:val="009E6289"/>
    <w:rsid w:val="009E63C5"/>
    <w:rsid w:val="009E6C1F"/>
    <w:rsid w:val="009E6C69"/>
    <w:rsid w:val="009F0953"/>
    <w:rsid w:val="009F0BCC"/>
    <w:rsid w:val="009F1271"/>
    <w:rsid w:val="009F1A17"/>
    <w:rsid w:val="009F1C7B"/>
    <w:rsid w:val="009F2329"/>
    <w:rsid w:val="009F24C9"/>
    <w:rsid w:val="009F30E7"/>
    <w:rsid w:val="009F325C"/>
    <w:rsid w:val="009F33E1"/>
    <w:rsid w:val="009F3A28"/>
    <w:rsid w:val="009F4560"/>
    <w:rsid w:val="009F53BA"/>
    <w:rsid w:val="009F63AB"/>
    <w:rsid w:val="009F687B"/>
    <w:rsid w:val="00A0023D"/>
    <w:rsid w:val="00A0029A"/>
    <w:rsid w:val="00A00A52"/>
    <w:rsid w:val="00A035DB"/>
    <w:rsid w:val="00A041C9"/>
    <w:rsid w:val="00A04316"/>
    <w:rsid w:val="00A04498"/>
    <w:rsid w:val="00A0452C"/>
    <w:rsid w:val="00A04716"/>
    <w:rsid w:val="00A063D6"/>
    <w:rsid w:val="00A06BFD"/>
    <w:rsid w:val="00A06E19"/>
    <w:rsid w:val="00A06EF4"/>
    <w:rsid w:val="00A07983"/>
    <w:rsid w:val="00A07F01"/>
    <w:rsid w:val="00A1020A"/>
    <w:rsid w:val="00A1046B"/>
    <w:rsid w:val="00A10B3E"/>
    <w:rsid w:val="00A10FB2"/>
    <w:rsid w:val="00A11116"/>
    <w:rsid w:val="00A11486"/>
    <w:rsid w:val="00A1154A"/>
    <w:rsid w:val="00A1158E"/>
    <w:rsid w:val="00A11653"/>
    <w:rsid w:val="00A124E6"/>
    <w:rsid w:val="00A1285C"/>
    <w:rsid w:val="00A134ED"/>
    <w:rsid w:val="00A136B2"/>
    <w:rsid w:val="00A13885"/>
    <w:rsid w:val="00A14849"/>
    <w:rsid w:val="00A14BE4"/>
    <w:rsid w:val="00A14EA6"/>
    <w:rsid w:val="00A15AF3"/>
    <w:rsid w:val="00A16744"/>
    <w:rsid w:val="00A16999"/>
    <w:rsid w:val="00A17BDC"/>
    <w:rsid w:val="00A205C2"/>
    <w:rsid w:val="00A21309"/>
    <w:rsid w:val="00A21867"/>
    <w:rsid w:val="00A21E48"/>
    <w:rsid w:val="00A22206"/>
    <w:rsid w:val="00A22554"/>
    <w:rsid w:val="00A22BFF"/>
    <w:rsid w:val="00A2399C"/>
    <w:rsid w:val="00A24247"/>
    <w:rsid w:val="00A2489F"/>
    <w:rsid w:val="00A24DFD"/>
    <w:rsid w:val="00A25E0C"/>
    <w:rsid w:val="00A269AA"/>
    <w:rsid w:val="00A26D14"/>
    <w:rsid w:val="00A274F8"/>
    <w:rsid w:val="00A276E0"/>
    <w:rsid w:val="00A2791E"/>
    <w:rsid w:val="00A311EB"/>
    <w:rsid w:val="00A31200"/>
    <w:rsid w:val="00A316C8"/>
    <w:rsid w:val="00A3171B"/>
    <w:rsid w:val="00A317C8"/>
    <w:rsid w:val="00A318FC"/>
    <w:rsid w:val="00A32085"/>
    <w:rsid w:val="00A325F6"/>
    <w:rsid w:val="00A32817"/>
    <w:rsid w:val="00A32860"/>
    <w:rsid w:val="00A335DE"/>
    <w:rsid w:val="00A349CC"/>
    <w:rsid w:val="00A3515B"/>
    <w:rsid w:val="00A35230"/>
    <w:rsid w:val="00A35869"/>
    <w:rsid w:val="00A365DF"/>
    <w:rsid w:val="00A36EA4"/>
    <w:rsid w:val="00A400BA"/>
    <w:rsid w:val="00A40F85"/>
    <w:rsid w:val="00A41468"/>
    <w:rsid w:val="00A41E02"/>
    <w:rsid w:val="00A43FB7"/>
    <w:rsid w:val="00A4479B"/>
    <w:rsid w:val="00A45CF1"/>
    <w:rsid w:val="00A46C19"/>
    <w:rsid w:val="00A4753C"/>
    <w:rsid w:val="00A47A27"/>
    <w:rsid w:val="00A50252"/>
    <w:rsid w:val="00A5122D"/>
    <w:rsid w:val="00A51871"/>
    <w:rsid w:val="00A52351"/>
    <w:rsid w:val="00A524F4"/>
    <w:rsid w:val="00A525F2"/>
    <w:rsid w:val="00A52D91"/>
    <w:rsid w:val="00A53CFD"/>
    <w:rsid w:val="00A5596B"/>
    <w:rsid w:val="00A55CAF"/>
    <w:rsid w:val="00A56199"/>
    <w:rsid w:val="00A56E4B"/>
    <w:rsid w:val="00A57D38"/>
    <w:rsid w:val="00A60761"/>
    <w:rsid w:val="00A61301"/>
    <w:rsid w:val="00A620E2"/>
    <w:rsid w:val="00A621E1"/>
    <w:rsid w:val="00A62838"/>
    <w:rsid w:val="00A62F13"/>
    <w:rsid w:val="00A63FBA"/>
    <w:rsid w:val="00A6475F"/>
    <w:rsid w:val="00A6536E"/>
    <w:rsid w:val="00A65820"/>
    <w:rsid w:val="00A65F3D"/>
    <w:rsid w:val="00A66C4F"/>
    <w:rsid w:val="00A671CB"/>
    <w:rsid w:val="00A67469"/>
    <w:rsid w:val="00A677A1"/>
    <w:rsid w:val="00A67F1F"/>
    <w:rsid w:val="00A70D82"/>
    <w:rsid w:val="00A7136D"/>
    <w:rsid w:val="00A71741"/>
    <w:rsid w:val="00A71F21"/>
    <w:rsid w:val="00A721F4"/>
    <w:rsid w:val="00A7234A"/>
    <w:rsid w:val="00A733BB"/>
    <w:rsid w:val="00A73497"/>
    <w:rsid w:val="00A73D91"/>
    <w:rsid w:val="00A73DA6"/>
    <w:rsid w:val="00A747A0"/>
    <w:rsid w:val="00A75DD8"/>
    <w:rsid w:val="00A77276"/>
    <w:rsid w:val="00A77773"/>
    <w:rsid w:val="00A77ACE"/>
    <w:rsid w:val="00A8016E"/>
    <w:rsid w:val="00A8113C"/>
    <w:rsid w:val="00A81181"/>
    <w:rsid w:val="00A81295"/>
    <w:rsid w:val="00A817B7"/>
    <w:rsid w:val="00A81DCF"/>
    <w:rsid w:val="00A81E28"/>
    <w:rsid w:val="00A8220F"/>
    <w:rsid w:val="00A82652"/>
    <w:rsid w:val="00A8285F"/>
    <w:rsid w:val="00A83528"/>
    <w:rsid w:val="00A8403A"/>
    <w:rsid w:val="00A84A62"/>
    <w:rsid w:val="00A84CA8"/>
    <w:rsid w:val="00A84D24"/>
    <w:rsid w:val="00A85DD0"/>
    <w:rsid w:val="00A86424"/>
    <w:rsid w:val="00A86549"/>
    <w:rsid w:val="00A86783"/>
    <w:rsid w:val="00A86B92"/>
    <w:rsid w:val="00A86D10"/>
    <w:rsid w:val="00A870BC"/>
    <w:rsid w:val="00A87568"/>
    <w:rsid w:val="00A8792C"/>
    <w:rsid w:val="00A87F5F"/>
    <w:rsid w:val="00A90497"/>
    <w:rsid w:val="00A904C6"/>
    <w:rsid w:val="00A91193"/>
    <w:rsid w:val="00A920DE"/>
    <w:rsid w:val="00A924CD"/>
    <w:rsid w:val="00A924FC"/>
    <w:rsid w:val="00A92691"/>
    <w:rsid w:val="00A938F3"/>
    <w:rsid w:val="00A93B4A"/>
    <w:rsid w:val="00A943C4"/>
    <w:rsid w:val="00A944DD"/>
    <w:rsid w:val="00A94718"/>
    <w:rsid w:val="00A953FD"/>
    <w:rsid w:val="00A9576F"/>
    <w:rsid w:val="00A95986"/>
    <w:rsid w:val="00A95F3D"/>
    <w:rsid w:val="00A96286"/>
    <w:rsid w:val="00A96344"/>
    <w:rsid w:val="00A9781E"/>
    <w:rsid w:val="00A97CE7"/>
    <w:rsid w:val="00AA035D"/>
    <w:rsid w:val="00AA0C05"/>
    <w:rsid w:val="00AA0F09"/>
    <w:rsid w:val="00AA0F0D"/>
    <w:rsid w:val="00AA0FDA"/>
    <w:rsid w:val="00AA198E"/>
    <w:rsid w:val="00AA1B83"/>
    <w:rsid w:val="00AA1F7D"/>
    <w:rsid w:val="00AA2294"/>
    <w:rsid w:val="00AA27EC"/>
    <w:rsid w:val="00AA2FE7"/>
    <w:rsid w:val="00AA315E"/>
    <w:rsid w:val="00AA400A"/>
    <w:rsid w:val="00AA47FB"/>
    <w:rsid w:val="00AA4D22"/>
    <w:rsid w:val="00AA536D"/>
    <w:rsid w:val="00AA589B"/>
    <w:rsid w:val="00AA607D"/>
    <w:rsid w:val="00AA65F3"/>
    <w:rsid w:val="00AA7915"/>
    <w:rsid w:val="00AA79FB"/>
    <w:rsid w:val="00AA7CED"/>
    <w:rsid w:val="00AB0833"/>
    <w:rsid w:val="00AB0EA4"/>
    <w:rsid w:val="00AB1592"/>
    <w:rsid w:val="00AB1DB8"/>
    <w:rsid w:val="00AB260D"/>
    <w:rsid w:val="00AB26F9"/>
    <w:rsid w:val="00AB2713"/>
    <w:rsid w:val="00AB2ADF"/>
    <w:rsid w:val="00AB2D62"/>
    <w:rsid w:val="00AB311F"/>
    <w:rsid w:val="00AB35A7"/>
    <w:rsid w:val="00AB411A"/>
    <w:rsid w:val="00AB4227"/>
    <w:rsid w:val="00AB4421"/>
    <w:rsid w:val="00AB4656"/>
    <w:rsid w:val="00AB46EB"/>
    <w:rsid w:val="00AB5047"/>
    <w:rsid w:val="00AB52A4"/>
    <w:rsid w:val="00AB5508"/>
    <w:rsid w:val="00AB5E38"/>
    <w:rsid w:val="00AB664F"/>
    <w:rsid w:val="00AB67F6"/>
    <w:rsid w:val="00AB6857"/>
    <w:rsid w:val="00AB6BB9"/>
    <w:rsid w:val="00AB728A"/>
    <w:rsid w:val="00AB7D45"/>
    <w:rsid w:val="00AC078D"/>
    <w:rsid w:val="00AC22F7"/>
    <w:rsid w:val="00AC30D3"/>
    <w:rsid w:val="00AC31C4"/>
    <w:rsid w:val="00AC3696"/>
    <w:rsid w:val="00AC3F2D"/>
    <w:rsid w:val="00AC46C2"/>
    <w:rsid w:val="00AC4804"/>
    <w:rsid w:val="00AC5B4A"/>
    <w:rsid w:val="00AC5C98"/>
    <w:rsid w:val="00AC65EB"/>
    <w:rsid w:val="00AC6843"/>
    <w:rsid w:val="00AC7B1E"/>
    <w:rsid w:val="00AD0CFB"/>
    <w:rsid w:val="00AD10A7"/>
    <w:rsid w:val="00AD14C3"/>
    <w:rsid w:val="00AD1589"/>
    <w:rsid w:val="00AD21F0"/>
    <w:rsid w:val="00AD27D9"/>
    <w:rsid w:val="00AD2D42"/>
    <w:rsid w:val="00AD414E"/>
    <w:rsid w:val="00AD50CB"/>
    <w:rsid w:val="00AD5988"/>
    <w:rsid w:val="00AD6963"/>
    <w:rsid w:val="00AD6C8A"/>
    <w:rsid w:val="00AD7945"/>
    <w:rsid w:val="00AE0070"/>
    <w:rsid w:val="00AE01F6"/>
    <w:rsid w:val="00AE0A14"/>
    <w:rsid w:val="00AE151F"/>
    <w:rsid w:val="00AE171F"/>
    <w:rsid w:val="00AE1B76"/>
    <w:rsid w:val="00AE1C38"/>
    <w:rsid w:val="00AE2147"/>
    <w:rsid w:val="00AE2CD4"/>
    <w:rsid w:val="00AE32CD"/>
    <w:rsid w:val="00AE391B"/>
    <w:rsid w:val="00AE4029"/>
    <w:rsid w:val="00AE4203"/>
    <w:rsid w:val="00AE4777"/>
    <w:rsid w:val="00AE4C0C"/>
    <w:rsid w:val="00AE50F8"/>
    <w:rsid w:val="00AE600F"/>
    <w:rsid w:val="00AE6EE4"/>
    <w:rsid w:val="00AE7042"/>
    <w:rsid w:val="00AE721B"/>
    <w:rsid w:val="00AF04E8"/>
    <w:rsid w:val="00AF0700"/>
    <w:rsid w:val="00AF0772"/>
    <w:rsid w:val="00AF0912"/>
    <w:rsid w:val="00AF17D9"/>
    <w:rsid w:val="00AF1B00"/>
    <w:rsid w:val="00AF2D96"/>
    <w:rsid w:val="00AF3F74"/>
    <w:rsid w:val="00AF4447"/>
    <w:rsid w:val="00AF59C2"/>
    <w:rsid w:val="00AF5D6D"/>
    <w:rsid w:val="00AF5E68"/>
    <w:rsid w:val="00AF5F69"/>
    <w:rsid w:val="00B003AD"/>
    <w:rsid w:val="00B0160B"/>
    <w:rsid w:val="00B025F1"/>
    <w:rsid w:val="00B02A16"/>
    <w:rsid w:val="00B02BFF"/>
    <w:rsid w:val="00B043D4"/>
    <w:rsid w:val="00B04422"/>
    <w:rsid w:val="00B050E7"/>
    <w:rsid w:val="00B054CE"/>
    <w:rsid w:val="00B057C6"/>
    <w:rsid w:val="00B05975"/>
    <w:rsid w:val="00B0622C"/>
    <w:rsid w:val="00B067EE"/>
    <w:rsid w:val="00B07057"/>
    <w:rsid w:val="00B077C4"/>
    <w:rsid w:val="00B10562"/>
    <w:rsid w:val="00B115E6"/>
    <w:rsid w:val="00B1186B"/>
    <w:rsid w:val="00B12178"/>
    <w:rsid w:val="00B12EE8"/>
    <w:rsid w:val="00B13116"/>
    <w:rsid w:val="00B1312E"/>
    <w:rsid w:val="00B13228"/>
    <w:rsid w:val="00B137DD"/>
    <w:rsid w:val="00B14298"/>
    <w:rsid w:val="00B1430C"/>
    <w:rsid w:val="00B148C6"/>
    <w:rsid w:val="00B14908"/>
    <w:rsid w:val="00B15907"/>
    <w:rsid w:val="00B167B4"/>
    <w:rsid w:val="00B167B9"/>
    <w:rsid w:val="00B16BA8"/>
    <w:rsid w:val="00B17668"/>
    <w:rsid w:val="00B176FA"/>
    <w:rsid w:val="00B17749"/>
    <w:rsid w:val="00B20D15"/>
    <w:rsid w:val="00B20D4D"/>
    <w:rsid w:val="00B21CC2"/>
    <w:rsid w:val="00B22DB1"/>
    <w:rsid w:val="00B23AAF"/>
    <w:rsid w:val="00B24310"/>
    <w:rsid w:val="00B2556E"/>
    <w:rsid w:val="00B25AFD"/>
    <w:rsid w:val="00B26E15"/>
    <w:rsid w:val="00B26E8E"/>
    <w:rsid w:val="00B2733A"/>
    <w:rsid w:val="00B27D65"/>
    <w:rsid w:val="00B301BD"/>
    <w:rsid w:val="00B30827"/>
    <w:rsid w:val="00B31016"/>
    <w:rsid w:val="00B31341"/>
    <w:rsid w:val="00B31B8F"/>
    <w:rsid w:val="00B321CE"/>
    <w:rsid w:val="00B32265"/>
    <w:rsid w:val="00B324B2"/>
    <w:rsid w:val="00B32E31"/>
    <w:rsid w:val="00B333D9"/>
    <w:rsid w:val="00B339A7"/>
    <w:rsid w:val="00B341B7"/>
    <w:rsid w:val="00B34210"/>
    <w:rsid w:val="00B34EA1"/>
    <w:rsid w:val="00B34F2A"/>
    <w:rsid w:val="00B3508E"/>
    <w:rsid w:val="00B350ED"/>
    <w:rsid w:val="00B3536C"/>
    <w:rsid w:val="00B357CC"/>
    <w:rsid w:val="00B365D3"/>
    <w:rsid w:val="00B370E4"/>
    <w:rsid w:val="00B37A51"/>
    <w:rsid w:val="00B37D58"/>
    <w:rsid w:val="00B40023"/>
    <w:rsid w:val="00B4062F"/>
    <w:rsid w:val="00B40713"/>
    <w:rsid w:val="00B40C0A"/>
    <w:rsid w:val="00B41A51"/>
    <w:rsid w:val="00B41D69"/>
    <w:rsid w:val="00B41E64"/>
    <w:rsid w:val="00B42576"/>
    <w:rsid w:val="00B43A6A"/>
    <w:rsid w:val="00B44307"/>
    <w:rsid w:val="00B44549"/>
    <w:rsid w:val="00B445BB"/>
    <w:rsid w:val="00B446C9"/>
    <w:rsid w:val="00B44FAE"/>
    <w:rsid w:val="00B450C2"/>
    <w:rsid w:val="00B452FF"/>
    <w:rsid w:val="00B474F4"/>
    <w:rsid w:val="00B47FEB"/>
    <w:rsid w:val="00B50D88"/>
    <w:rsid w:val="00B52163"/>
    <w:rsid w:val="00B52455"/>
    <w:rsid w:val="00B52925"/>
    <w:rsid w:val="00B53044"/>
    <w:rsid w:val="00B536D4"/>
    <w:rsid w:val="00B53E3B"/>
    <w:rsid w:val="00B5450D"/>
    <w:rsid w:val="00B549BD"/>
    <w:rsid w:val="00B54ED9"/>
    <w:rsid w:val="00B55114"/>
    <w:rsid w:val="00B55CFA"/>
    <w:rsid w:val="00B56175"/>
    <w:rsid w:val="00B56281"/>
    <w:rsid w:val="00B56425"/>
    <w:rsid w:val="00B56464"/>
    <w:rsid w:val="00B567B7"/>
    <w:rsid w:val="00B5763E"/>
    <w:rsid w:val="00B604B6"/>
    <w:rsid w:val="00B6091E"/>
    <w:rsid w:val="00B60C27"/>
    <w:rsid w:val="00B60D3A"/>
    <w:rsid w:val="00B6205F"/>
    <w:rsid w:val="00B62C40"/>
    <w:rsid w:val="00B63BBC"/>
    <w:rsid w:val="00B64DEE"/>
    <w:rsid w:val="00B65587"/>
    <w:rsid w:val="00B65E48"/>
    <w:rsid w:val="00B668D0"/>
    <w:rsid w:val="00B67164"/>
    <w:rsid w:val="00B6737E"/>
    <w:rsid w:val="00B67E25"/>
    <w:rsid w:val="00B702DD"/>
    <w:rsid w:val="00B70998"/>
    <w:rsid w:val="00B70AE1"/>
    <w:rsid w:val="00B70B26"/>
    <w:rsid w:val="00B716FE"/>
    <w:rsid w:val="00B719CF"/>
    <w:rsid w:val="00B71C77"/>
    <w:rsid w:val="00B72E79"/>
    <w:rsid w:val="00B731E8"/>
    <w:rsid w:val="00B74FA8"/>
    <w:rsid w:val="00B7598A"/>
    <w:rsid w:val="00B75B93"/>
    <w:rsid w:val="00B76040"/>
    <w:rsid w:val="00B77387"/>
    <w:rsid w:val="00B774A7"/>
    <w:rsid w:val="00B778B6"/>
    <w:rsid w:val="00B80129"/>
    <w:rsid w:val="00B80282"/>
    <w:rsid w:val="00B8082C"/>
    <w:rsid w:val="00B808AE"/>
    <w:rsid w:val="00B82D01"/>
    <w:rsid w:val="00B8320A"/>
    <w:rsid w:val="00B8328C"/>
    <w:rsid w:val="00B835D5"/>
    <w:rsid w:val="00B83F2C"/>
    <w:rsid w:val="00B847EE"/>
    <w:rsid w:val="00B84E8D"/>
    <w:rsid w:val="00B85290"/>
    <w:rsid w:val="00B85D75"/>
    <w:rsid w:val="00B8606C"/>
    <w:rsid w:val="00B875D6"/>
    <w:rsid w:val="00B8796C"/>
    <w:rsid w:val="00B87B57"/>
    <w:rsid w:val="00B9013D"/>
    <w:rsid w:val="00B9032A"/>
    <w:rsid w:val="00B916BD"/>
    <w:rsid w:val="00B91D70"/>
    <w:rsid w:val="00B91EA8"/>
    <w:rsid w:val="00B92008"/>
    <w:rsid w:val="00B9240C"/>
    <w:rsid w:val="00B92772"/>
    <w:rsid w:val="00B92A86"/>
    <w:rsid w:val="00B92BC3"/>
    <w:rsid w:val="00B930C1"/>
    <w:rsid w:val="00B93C4A"/>
    <w:rsid w:val="00B93ED7"/>
    <w:rsid w:val="00B94026"/>
    <w:rsid w:val="00B940A7"/>
    <w:rsid w:val="00B95498"/>
    <w:rsid w:val="00B96254"/>
    <w:rsid w:val="00B96E44"/>
    <w:rsid w:val="00B96FE9"/>
    <w:rsid w:val="00B97126"/>
    <w:rsid w:val="00B971A8"/>
    <w:rsid w:val="00B97493"/>
    <w:rsid w:val="00B97A22"/>
    <w:rsid w:val="00B97AB5"/>
    <w:rsid w:val="00B97C48"/>
    <w:rsid w:val="00BA0095"/>
    <w:rsid w:val="00BA1041"/>
    <w:rsid w:val="00BA133A"/>
    <w:rsid w:val="00BA1798"/>
    <w:rsid w:val="00BA18DF"/>
    <w:rsid w:val="00BA1B6F"/>
    <w:rsid w:val="00BA1CF9"/>
    <w:rsid w:val="00BA24A5"/>
    <w:rsid w:val="00BA2704"/>
    <w:rsid w:val="00BA2C3A"/>
    <w:rsid w:val="00BA2EE4"/>
    <w:rsid w:val="00BA3FDA"/>
    <w:rsid w:val="00BA4393"/>
    <w:rsid w:val="00BA44C3"/>
    <w:rsid w:val="00BA4A92"/>
    <w:rsid w:val="00BA603E"/>
    <w:rsid w:val="00BA6834"/>
    <w:rsid w:val="00BA6DE9"/>
    <w:rsid w:val="00BA71B2"/>
    <w:rsid w:val="00BA78D0"/>
    <w:rsid w:val="00BB1DA5"/>
    <w:rsid w:val="00BB22BD"/>
    <w:rsid w:val="00BB28AA"/>
    <w:rsid w:val="00BB29E2"/>
    <w:rsid w:val="00BB2F1D"/>
    <w:rsid w:val="00BB4066"/>
    <w:rsid w:val="00BB447F"/>
    <w:rsid w:val="00BB4B4F"/>
    <w:rsid w:val="00BB507A"/>
    <w:rsid w:val="00BB6CB4"/>
    <w:rsid w:val="00BB70A9"/>
    <w:rsid w:val="00BB7336"/>
    <w:rsid w:val="00BB78DF"/>
    <w:rsid w:val="00BC06CC"/>
    <w:rsid w:val="00BC07E2"/>
    <w:rsid w:val="00BC0ABE"/>
    <w:rsid w:val="00BC0C57"/>
    <w:rsid w:val="00BC12C8"/>
    <w:rsid w:val="00BC1BE8"/>
    <w:rsid w:val="00BC285A"/>
    <w:rsid w:val="00BC2C57"/>
    <w:rsid w:val="00BC2DE0"/>
    <w:rsid w:val="00BC3142"/>
    <w:rsid w:val="00BC3C47"/>
    <w:rsid w:val="00BC3C7C"/>
    <w:rsid w:val="00BC41D0"/>
    <w:rsid w:val="00BC43FB"/>
    <w:rsid w:val="00BC44B4"/>
    <w:rsid w:val="00BC503D"/>
    <w:rsid w:val="00BC511C"/>
    <w:rsid w:val="00BC5859"/>
    <w:rsid w:val="00BC667B"/>
    <w:rsid w:val="00BC6CED"/>
    <w:rsid w:val="00BC6FCC"/>
    <w:rsid w:val="00BC70C5"/>
    <w:rsid w:val="00BC7269"/>
    <w:rsid w:val="00BC7AC3"/>
    <w:rsid w:val="00BC7D04"/>
    <w:rsid w:val="00BD001F"/>
    <w:rsid w:val="00BD08E2"/>
    <w:rsid w:val="00BD0C43"/>
    <w:rsid w:val="00BD0D82"/>
    <w:rsid w:val="00BD0F94"/>
    <w:rsid w:val="00BD13D3"/>
    <w:rsid w:val="00BD1AA2"/>
    <w:rsid w:val="00BD22D6"/>
    <w:rsid w:val="00BD246F"/>
    <w:rsid w:val="00BD36FD"/>
    <w:rsid w:val="00BD384F"/>
    <w:rsid w:val="00BD43EA"/>
    <w:rsid w:val="00BD4449"/>
    <w:rsid w:val="00BD4CD3"/>
    <w:rsid w:val="00BD51FD"/>
    <w:rsid w:val="00BD5A12"/>
    <w:rsid w:val="00BD5ABF"/>
    <w:rsid w:val="00BD5E7D"/>
    <w:rsid w:val="00BD6F76"/>
    <w:rsid w:val="00BE0429"/>
    <w:rsid w:val="00BE0735"/>
    <w:rsid w:val="00BE1096"/>
    <w:rsid w:val="00BE1228"/>
    <w:rsid w:val="00BE142D"/>
    <w:rsid w:val="00BE1496"/>
    <w:rsid w:val="00BE278B"/>
    <w:rsid w:val="00BE27EB"/>
    <w:rsid w:val="00BE28FA"/>
    <w:rsid w:val="00BE32C5"/>
    <w:rsid w:val="00BE3328"/>
    <w:rsid w:val="00BE3C0F"/>
    <w:rsid w:val="00BE44E1"/>
    <w:rsid w:val="00BE4877"/>
    <w:rsid w:val="00BE505F"/>
    <w:rsid w:val="00BE51FB"/>
    <w:rsid w:val="00BE5F47"/>
    <w:rsid w:val="00BE61D6"/>
    <w:rsid w:val="00BE683E"/>
    <w:rsid w:val="00BF212D"/>
    <w:rsid w:val="00BF28E6"/>
    <w:rsid w:val="00BF343E"/>
    <w:rsid w:val="00BF4C2D"/>
    <w:rsid w:val="00BF4DE9"/>
    <w:rsid w:val="00BF4F5A"/>
    <w:rsid w:val="00BF5434"/>
    <w:rsid w:val="00BF562F"/>
    <w:rsid w:val="00BF5C81"/>
    <w:rsid w:val="00BF5CF1"/>
    <w:rsid w:val="00C00EFB"/>
    <w:rsid w:val="00C00F04"/>
    <w:rsid w:val="00C013BA"/>
    <w:rsid w:val="00C01509"/>
    <w:rsid w:val="00C0238A"/>
    <w:rsid w:val="00C02C6F"/>
    <w:rsid w:val="00C02EA2"/>
    <w:rsid w:val="00C04D18"/>
    <w:rsid w:val="00C04F4C"/>
    <w:rsid w:val="00C064D1"/>
    <w:rsid w:val="00C06525"/>
    <w:rsid w:val="00C07A89"/>
    <w:rsid w:val="00C07D0F"/>
    <w:rsid w:val="00C07EF0"/>
    <w:rsid w:val="00C119D5"/>
    <w:rsid w:val="00C11B90"/>
    <w:rsid w:val="00C11E7B"/>
    <w:rsid w:val="00C11FD1"/>
    <w:rsid w:val="00C12506"/>
    <w:rsid w:val="00C12C93"/>
    <w:rsid w:val="00C1398E"/>
    <w:rsid w:val="00C14EF6"/>
    <w:rsid w:val="00C14F36"/>
    <w:rsid w:val="00C150A7"/>
    <w:rsid w:val="00C1584B"/>
    <w:rsid w:val="00C15D26"/>
    <w:rsid w:val="00C15D63"/>
    <w:rsid w:val="00C15D77"/>
    <w:rsid w:val="00C16C61"/>
    <w:rsid w:val="00C171C2"/>
    <w:rsid w:val="00C1797E"/>
    <w:rsid w:val="00C17E09"/>
    <w:rsid w:val="00C17F93"/>
    <w:rsid w:val="00C20C9B"/>
    <w:rsid w:val="00C21409"/>
    <w:rsid w:val="00C221D7"/>
    <w:rsid w:val="00C225B3"/>
    <w:rsid w:val="00C2266A"/>
    <w:rsid w:val="00C229B2"/>
    <w:rsid w:val="00C22E04"/>
    <w:rsid w:val="00C23011"/>
    <w:rsid w:val="00C2350E"/>
    <w:rsid w:val="00C235B9"/>
    <w:rsid w:val="00C2396E"/>
    <w:rsid w:val="00C240CE"/>
    <w:rsid w:val="00C24232"/>
    <w:rsid w:val="00C24CFC"/>
    <w:rsid w:val="00C252DB"/>
    <w:rsid w:val="00C25D73"/>
    <w:rsid w:val="00C260D9"/>
    <w:rsid w:val="00C2611D"/>
    <w:rsid w:val="00C266C3"/>
    <w:rsid w:val="00C26813"/>
    <w:rsid w:val="00C26CD7"/>
    <w:rsid w:val="00C27542"/>
    <w:rsid w:val="00C302D2"/>
    <w:rsid w:val="00C30D7A"/>
    <w:rsid w:val="00C311E6"/>
    <w:rsid w:val="00C319CA"/>
    <w:rsid w:val="00C31CB7"/>
    <w:rsid w:val="00C32310"/>
    <w:rsid w:val="00C32449"/>
    <w:rsid w:val="00C326DA"/>
    <w:rsid w:val="00C331F8"/>
    <w:rsid w:val="00C33541"/>
    <w:rsid w:val="00C356B0"/>
    <w:rsid w:val="00C35E2F"/>
    <w:rsid w:val="00C35EEE"/>
    <w:rsid w:val="00C3671F"/>
    <w:rsid w:val="00C36C86"/>
    <w:rsid w:val="00C37B24"/>
    <w:rsid w:val="00C401C2"/>
    <w:rsid w:val="00C40B11"/>
    <w:rsid w:val="00C413FF"/>
    <w:rsid w:val="00C41467"/>
    <w:rsid w:val="00C415F8"/>
    <w:rsid w:val="00C41C0C"/>
    <w:rsid w:val="00C41E99"/>
    <w:rsid w:val="00C42246"/>
    <w:rsid w:val="00C43E62"/>
    <w:rsid w:val="00C4409F"/>
    <w:rsid w:val="00C44932"/>
    <w:rsid w:val="00C451F7"/>
    <w:rsid w:val="00C45A41"/>
    <w:rsid w:val="00C45CF0"/>
    <w:rsid w:val="00C46C9D"/>
    <w:rsid w:val="00C479B8"/>
    <w:rsid w:val="00C5063E"/>
    <w:rsid w:val="00C509F6"/>
    <w:rsid w:val="00C50A3E"/>
    <w:rsid w:val="00C513BF"/>
    <w:rsid w:val="00C52094"/>
    <w:rsid w:val="00C539B6"/>
    <w:rsid w:val="00C5418E"/>
    <w:rsid w:val="00C54349"/>
    <w:rsid w:val="00C546E0"/>
    <w:rsid w:val="00C54E4B"/>
    <w:rsid w:val="00C55135"/>
    <w:rsid w:val="00C55957"/>
    <w:rsid w:val="00C55BD6"/>
    <w:rsid w:val="00C55EE3"/>
    <w:rsid w:val="00C5735F"/>
    <w:rsid w:val="00C57699"/>
    <w:rsid w:val="00C57FF1"/>
    <w:rsid w:val="00C60372"/>
    <w:rsid w:val="00C60385"/>
    <w:rsid w:val="00C605FF"/>
    <w:rsid w:val="00C619C0"/>
    <w:rsid w:val="00C61D97"/>
    <w:rsid w:val="00C6266F"/>
    <w:rsid w:val="00C62F7D"/>
    <w:rsid w:val="00C63905"/>
    <w:rsid w:val="00C64004"/>
    <w:rsid w:val="00C641D7"/>
    <w:rsid w:val="00C65639"/>
    <w:rsid w:val="00C65B0A"/>
    <w:rsid w:val="00C662FE"/>
    <w:rsid w:val="00C6645A"/>
    <w:rsid w:val="00C66A07"/>
    <w:rsid w:val="00C66B45"/>
    <w:rsid w:val="00C67E9C"/>
    <w:rsid w:val="00C703C8"/>
    <w:rsid w:val="00C707B2"/>
    <w:rsid w:val="00C71586"/>
    <w:rsid w:val="00C72A59"/>
    <w:rsid w:val="00C7303C"/>
    <w:rsid w:val="00C736DD"/>
    <w:rsid w:val="00C737AA"/>
    <w:rsid w:val="00C73907"/>
    <w:rsid w:val="00C73F92"/>
    <w:rsid w:val="00C740E4"/>
    <w:rsid w:val="00C75845"/>
    <w:rsid w:val="00C75942"/>
    <w:rsid w:val="00C75DF8"/>
    <w:rsid w:val="00C77065"/>
    <w:rsid w:val="00C77872"/>
    <w:rsid w:val="00C77D23"/>
    <w:rsid w:val="00C80953"/>
    <w:rsid w:val="00C81217"/>
    <w:rsid w:val="00C81268"/>
    <w:rsid w:val="00C81799"/>
    <w:rsid w:val="00C81808"/>
    <w:rsid w:val="00C81B8B"/>
    <w:rsid w:val="00C82256"/>
    <w:rsid w:val="00C8274F"/>
    <w:rsid w:val="00C82E1B"/>
    <w:rsid w:val="00C83020"/>
    <w:rsid w:val="00C83308"/>
    <w:rsid w:val="00C83372"/>
    <w:rsid w:val="00C855C7"/>
    <w:rsid w:val="00C85694"/>
    <w:rsid w:val="00C86B0F"/>
    <w:rsid w:val="00C879A4"/>
    <w:rsid w:val="00C87E88"/>
    <w:rsid w:val="00C90292"/>
    <w:rsid w:val="00C907F0"/>
    <w:rsid w:val="00C90C5B"/>
    <w:rsid w:val="00C91A40"/>
    <w:rsid w:val="00C92010"/>
    <w:rsid w:val="00C922F5"/>
    <w:rsid w:val="00C92837"/>
    <w:rsid w:val="00C92A4E"/>
    <w:rsid w:val="00C9315A"/>
    <w:rsid w:val="00C93351"/>
    <w:rsid w:val="00C9350E"/>
    <w:rsid w:val="00C93742"/>
    <w:rsid w:val="00C93B2E"/>
    <w:rsid w:val="00C93E4F"/>
    <w:rsid w:val="00C94539"/>
    <w:rsid w:val="00C94627"/>
    <w:rsid w:val="00C94F77"/>
    <w:rsid w:val="00C95A67"/>
    <w:rsid w:val="00C95C0C"/>
    <w:rsid w:val="00C96299"/>
    <w:rsid w:val="00C9711E"/>
    <w:rsid w:val="00C976BE"/>
    <w:rsid w:val="00CA0073"/>
    <w:rsid w:val="00CA03B4"/>
    <w:rsid w:val="00CA05E3"/>
    <w:rsid w:val="00CA10B5"/>
    <w:rsid w:val="00CA127A"/>
    <w:rsid w:val="00CA1494"/>
    <w:rsid w:val="00CA2A0E"/>
    <w:rsid w:val="00CA2AA4"/>
    <w:rsid w:val="00CA2D20"/>
    <w:rsid w:val="00CA3481"/>
    <w:rsid w:val="00CA38D0"/>
    <w:rsid w:val="00CA4216"/>
    <w:rsid w:val="00CA422A"/>
    <w:rsid w:val="00CA4977"/>
    <w:rsid w:val="00CA49B8"/>
    <w:rsid w:val="00CA4E24"/>
    <w:rsid w:val="00CA5C3F"/>
    <w:rsid w:val="00CA602A"/>
    <w:rsid w:val="00CA611C"/>
    <w:rsid w:val="00CA708E"/>
    <w:rsid w:val="00CA741A"/>
    <w:rsid w:val="00CB0F1E"/>
    <w:rsid w:val="00CB0FEE"/>
    <w:rsid w:val="00CB140F"/>
    <w:rsid w:val="00CB1CD0"/>
    <w:rsid w:val="00CB25AC"/>
    <w:rsid w:val="00CB27FA"/>
    <w:rsid w:val="00CB2A20"/>
    <w:rsid w:val="00CB2BFC"/>
    <w:rsid w:val="00CB36EA"/>
    <w:rsid w:val="00CB3FBB"/>
    <w:rsid w:val="00CB44D5"/>
    <w:rsid w:val="00CB464E"/>
    <w:rsid w:val="00CB534C"/>
    <w:rsid w:val="00CB6749"/>
    <w:rsid w:val="00CB7067"/>
    <w:rsid w:val="00CB7581"/>
    <w:rsid w:val="00CB7683"/>
    <w:rsid w:val="00CB7B31"/>
    <w:rsid w:val="00CB7C2C"/>
    <w:rsid w:val="00CC001C"/>
    <w:rsid w:val="00CC0045"/>
    <w:rsid w:val="00CC0B36"/>
    <w:rsid w:val="00CC1596"/>
    <w:rsid w:val="00CC19B2"/>
    <w:rsid w:val="00CC27B5"/>
    <w:rsid w:val="00CC2D75"/>
    <w:rsid w:val="00CC40D3"/>
    <w:rsid w:val="00CC4242"/>
    <w:rsid w:val="00CC4327"/>
    <w:rsid w:val="00CC565C"/>
    <w:rsid w:val="00CC5952"/>
    <w:rsid w:val="00CC7751"/>
    <w:rsid w:val="00CC79A7"/>
    <w:rsid w:val="00CC79FB"/>
    <w:rsid w:val="00CC7F3A"/>
    <w:rsid w:val="00CD00DC"/>
    <w:rsid w:val="00CD00E1"/>
    <w:rsid w:val="00CD06AD"/>
    <w:rsid w:val="00CD1E55"/>
    <w:rsid w:val="00CD23F4"/>
    <w:rsid w:val="00CD2E57"/>
    <w:rsid w:val="00CD354D"/>
    <w:rsid w:val="00CD38F6"/>
    <w:rsid w:val="00CD5386"/>
    <w:rsid w:val="00CD6945"/>
    <w:rsid w:val="00CD6DB7"/>
    <w:rsid w:val="00CD6EA7"/>
    <w:rsid w:val="00CE0857"/>
    <w:rsid w:val="00CE115A"/>
    <w:rsid w:val="00CE1BD2"/>
    <w:rsid w:val="00CE24EC"/>
    <w:rsid w:val="00CE2B74"/>
    <w:rsid w:val="00CE37DB"/>
    <w:rsid w:val="00CE39C2"/>
    <w:rsid w:val="00CE4BCE"/>
    <w:rsid w:val="00CE575F"/>
    <w:rsid w:val="00CE594C"/>
    <w:rsid w:val="00CE69F1"/>
    <w:rsid w:val="00CE76D1"/>
    <w:rsid w:val="00CE7CA1"/>
    <w:rsid w:val="00CE7DEC"/>
    <w:rsid w:val="00CF0101"/>
    <w:rsid w:val="00CF02C9"/>
    <w:rsid w:val="00CF0615"/>
    <w:rsid w:val="00CF1C49"/>
    <w:rsid w:val="00CF20E7"/>
    <w:rsid w:val="00CF34F0"/>
    <w:rsid w:val="00CF35FD"/>
    <w:rsid w:val="00CF3962"/>
    <w:rsid w:val="00CF3C75"/>
    <w:rsid w:val="00CF41BD"/>
    <w:rsid w:val="00CF4B0E"/>
    <w:rsid w:val="00CF4B1C"/>
    <w:rsid w:val="00CF4E4C"/>
    <w:rsid w:val="00CF5F0B"/>
    <w:rsid w:val="00CF6F6C"/>
    <w:rsid w:val="00CF74C5"/>
    <w:rsid w:val="00D01B7D"/>
    <w:rsid w:val="00D020A9"/>
    <w:rsid w:val="00D0281F"/>
    <w:rsid w:val="00D02A42"/>
    <w:rsid w:val="00D02C6D"/>
    <w:rsid w:val="00D02C7A"/>
    <w:rsid w:val="00D02F89"/>
    <w:rsid w:val="00D03068"/>
    <w:rsid w:val="00D031DB"/>
    <w:rsid w:val="00D03D04"/>
    <w:rsid w:val="00D04882"/>
    <w:rsid w:val="00D05015"/>
    <w:rsid w:val="00D0517B"/>
    <w:rsid w:val="00D053A9"/>
    <w:rsid w:val="00D05954"/>
    <w:rsid w:val="00D05E7D"/>
    <w:rsid w:val="00D064E4"/>
    <w:rsid w:val="00D0675C"/>
    <w:rsid w:val="00D06824"/>
    <w:rsid w:val="00D06DD3"/>
    <w:rsid w:val="00D1056C"/>
    <w:rsid w:val="00D105F7"/>
    <w:rsid w:val="00D10778"/>
    <w:rsid w:val="00D10E34"/>
    <w:rsid w:val="00D10E4C"/>
    <w:rsid w:val="00D10F44"/>
    <w:rsid w:val="00D11095"/>
    <w:rsid w:val="00D1133C"/>
    <w:rsid w:val="00D11D0B"/>
    <w:rsid w:val="00D1233A"/>
    <w:rsid w:val="00D15772"/>
    <w:rsid w:val="00D16038"/>
    <w:rsid w:val="00D1657D"/>
    <w:rsid w:val="00D16A67"/>
    <w:rsid w:val="00D175C4"/>
    <w:rsid w:val="00D176A5"/>
    <w:rsid w:val="00D1789F"/>
    <w:rsid w:val="00D17CB4"/>
    <w:rsid w:val="00D20832"/>
    <w:rsid w:val="00D209AF"/>
    <w:rsid w:val="00D211CA"/>
    <w:rsid w:val="00D212B9"/>
    <w:rsid w:val="00D21483"/>
    <w:rsid w:val="00D214B8"/>
    <w:rsid w:val="00D2154D"/>
    <w:rsid w:val="00D219D8"/>
    <w:rsid w:val="00D21D41"/>
    <w:rsid w:val="00D2247B"/>
    <w:rsid w:val="00D228F1"/>
    <w:rsid w:val="00D22A9B"/>
    <w:rsid w:val="00D22E39"/>
    <w:rsid w:val="00D23253"/>
    <w:rsid w:val="00D2351D"/>
    <w:rsid w:val="00D2422E"/>
    <w:rsid w:val="00D242EB"/>
    <w:rsid w:val="00D24F1D"/>
    <w:rsid w:val="00D25779"/>
    <w:rsid w:val="00D25FCA"/>
    <w:rsid w:val="00D26490"/>
    <w:rsid w:val="00D26565"/>
    <w:rsid w:val="00D26EAE"/>
    <w:rsid w:val="00D271C4"/>
    <w:rsid w:val="00D273EF"/>
    <w:rsid w:val="00D27504"/>
    <w:rsid w:val="00D30964"/>
    <w:rsid w:val="00D309D8"/>
    <w:rsid w:val="00D30D4D"/>
    <w:rsid w:val="00D3132E"/>
    <w:rsid w:val="00D31CEB"/>
    <w:rsid w:val="00D322A0"/>
    <w:rsid w:val="00D3306A"/>
    <w:rsid w:val="00D33327"/>
    <w:rsid w:val="00D343D3"/>
    <w:rsid w:val="00D34982"/>
    <w:rsid w:val="00D34AFE"/>
    <w:rsid w:val="00D34F28"/>
    <w:rsid w:val="00D35E6C"/>
    <w:rsid w:val="00D37563"/>
    <w:rsid w:val="00D37727"/>
    <w:rsid w:val="00D40BC5"/>
    <w:rsid w:val="00D40F86"/>
    <w:rsid w:val="00D4158E"/>
    <w:rsid w:val="00D4172B"/>
    <w:rsid w:val="00D4225B"/>
    <w:rsid w:val="00D4235E"/>
    <w:rsid w:val="00D4243D"/>
    <w:rsid w:val="00D42BAF"/>
    <w:rsid w:val="00D42E8E"/>
    <w:rsid w:val="00D43278"/>
    <w:rsid w:val="00D43959"/>
    <w:rsid w:val="00D43E11"/>
    <w:rsid w:val="00D440B4"/>
    <w:rsid w:val="00D46437"/>
    <w:rsid w:val="00D46C83"/>
    <w:rsid w:val="00D470FC"/>
    <w:rsid w:val="00D47296"/>
    <w:rsid w:val="00D47AE2"/>
    <w:rsid w:val="00D47C1C"/>
    <w:rsid w:val="00D47CE9"/>
    <w:rsid w:val="00D50703"/>
    <w:rsid w:val="00D510DE"/>
    <w:rsid w:val="00D5115E"/>
    <w:rsid w:val="00D5140F"/>
    <w:rsid w:val="00D51581"/>
    <w:rsid w:val="00D516A4"/>
    <w:rsid w:val="00D52CB5"/>
    <w:rsid w:val="00D534D3"/>
    <w:rsid w:val="00D538D9"/>
    <w:rsid w:val="00D53CF9"/>
    <w:rsid w:val="00D540BE"/>
    <w:rsid w:val="00D546CF"/>
    <w:rsid w:val="00D549A7"/>
    <w:rsid w:val="00D5504B"/>
    <w:rsid w:val="00D550F6"/>
    <w:rsid w:val="00D551A3"/>
    <w:rsid w:val="00D5570F"/>
    <w:rsid w:val="00D55B6C"/>
    <w:rsid w:val="00D560B9"/>
    <w:rsid w:val="00D563FF"/>
    <w:rsid w:val="00D56649"/>
    <w:rsid w:val="00D566EA"/>
    <w:rsid w:val="00D56F31"/>
    <w:rsid w:val="00D579F6"/>
    <w:rsid w:val="00D61A80"/>
    <w:rsid w:val="00D620BA"/>
    <w:rsid w:val="00D626AE"/>
    <w:rsid w:val="00D62A0D"/>
    <w:rsid w:val="00D62C20"/>
    <w:rsid w:val="00D62DEC"/>
    <w:rsid w:val="00D63031"/>
    <w:rsid w:val="00D63D84"/>
    <w:rsid w:val="00D64CB0"/>
    <w:rsid w:val="00D665E9"/>
    <w:rsid w:val="00D671A9"/>
    <w:rsid w:val="00D701E5"/>
    <w:rsid w:val="00D70552"/>
    <w:rsid w:val="00D7071E"/>
    <w:rsid w:val="00D70FB9"/>
    <w:rsid w:val="00D71170"/>
    <w:rsid w:val="00D71AE7"/>
    <w:rsid w:val="00D7219E"/>
    <w:rsid w:val="00D7222F"/>
    <w:rsid w:val="00D72BE0"/>
    <w:rsid w:val="00D730BF"/>
    <w:rsid w:val="00D735F9"/>
    <w:rsid w:val="00D73A2D"/>
    <w:rsid w:val="00D741C6"/>
    <w:rsid w:val="00D746E9"/>
    <w:rsid w:val="00D76C34"/>
    <w:rsid w:val="00D7711C"/>
    <w:rsid w:val="00D80760"/>
    <w:rsid w:val="00D80830"/>
    <w:rsid w:val="00D80A7E"/>
    <w:rsid w:val="00D813F9"/>
    <w:rsid w:val="00D81504"/>
    <w:rsid w:val="00D81508"/>
    <w:rsid w:val="00D818D7"/>
    <w:rsid w:val="00D82061"/>
    <w:rsid w:val="00D83A45"/>
    <w:rsid w:val="00D83CF3"/>
    <w:rsid w:val="00D84100"/>
    <w:rsid w:val="00D8493F"/>
    <w:rsid w:val="00D84AB0"/>
    <w:rsid w:val="00D84E9B"/>
    <w:rsid w:val="00D85033"/>
    <w:rsid w:val="00D85203"/>
    <w:rsid w:val="00D86680"/>
    <w:rsid w:val="00D87437"/>
    <w:rsid w:val="00D8770B"/>
    <w:rsid w:val="00D87F11"/>
    <w:rsid w:val="00D87F31"/>
    <w:rsid w:val="00D912E6"/>
    <w:rsid w:val="00D92316"/>
    <w:rsid w:val="00D9231A"/>
    <w:rsid w:val="00D927FA"/>
    <w:rsid w:val="00D92B78"/>
    <w:rsid w:val="00D93E2D"/>
    <w:rsid w:val="00D94017"/>
    <w:rsid w:val="00D940D3"/>
    <w:rsid w:val="00D940F5"/>
    <w:rsid w:val="00D95F4C"/>
    <w:rsid w:val="00D97A4E"/>
    <w:rsid w:val="00D97BE3"/>
    <w:rsid w:val="00DA0684"/>
    <w:rsid w:val="00DA0DC1"/>
    <w:rsid w:val="00DA131A"/>
    <w:rsid w:val="00DA149E"/>
    <w:rsid w:val="00DA28A1"/>
    <w:rsid w:val="00DA37AC"/>
    <w:rsid w:val="00DA3D3B"/>
    <w:rsid w:val="00DA3E62"/>
    <w:rsid w:val="00DA409D"/>
    <w:rsid w:val="00DA4660"/>
    <w:rsid w:val="00DA52EF"/>
    <w:rsid w:val="00DA5525"/>
    <w:rsid w:val="00DA56DD"/>
    <w:rsid w:val="00DA5E67"/>
    <w:rsid w:val="00DA5E88"/>
    <w:rsid w:val="00DA64DD"/>
    <w:rsid w:val="00DA66B6"/>
    <w:rsid w:val="00DA6ACF"/>
    <w:rsid w:val="00DA6FD4"/>
    <w:rsid w:val="00DA7549"/>
    <w:rsid w:val="00DA7995"/>
    <w:rsid w:val="00DB0630"/>
    <w:rsid w:val="00DB06B1"/>
    <w:rsid w:val="00DB116A"/>
    <w:rsid w:val="00DB14B3"/>
    <w:rsid w:val="00DB1874"/>
    <w:rsid w:val="00DB2012"/>
    <w:rsid w:val="00DB227B"/>
    <w:rsid w:val="00DB2617"/>
    <w:rsid w:val="00DB2976"/>
    <w:rsid w:val="00DB29CD"/>
    <w:rsid w:val="00DB399F"/>
    <w:rsid w:val="00DB4473"/>
    <w:rsid w:val="00DB4678"/>
    <w:rsid w:val="00DB4871"/>
    <w:rsid w:val="00DB537A"/>
    <w:rsid w:val="00DB5C7F"/>
    <w:rsid w:val="00DB670B"/>
    <w:rsid w:val="00DB6919"/>
    <w:rsid w:val="00DC0CCF"/>
    <w:rsid w:val="00DC0E49"/>
    <w:rsid w:val="00DC0E7F"/>
    <w:rsid w:val="00DC0F9D"/>
    <w:rsid w:val="00DC1424"/>
    <w:rsid w:val="00DC18AC"/>
    <w:rsid w:val="00DC1C4C"/>
    <w:rsid w:val="00DC2790"/>
    <w:rsid w:val="00DC2DEE"/>
    <w:rsid w:val="00DC3415"/>
    <w:rsid w:val="00DC47E7"/>
    <w:rsid w:val="00DC51BD"/>
    <w:rsid w:val="00DC5463"/>
    <w:rsid w:val="00DC61D8"/>
    <w:rsid w:val="00DC6664"/>
    <w:rsid w:val="00DC6A06"/>
    <w:rsid w:val="00DC6C3E"/>
    <w:rsid w:val="00DC6D61"/>
    <w:rsid w:val="00DC71DB"/>
    <w:rsid w:val="00DC76CB"/>
    <w:rsid w:val="00DD0167"/>
    <w:rsid w:val="00DD0296"/>
    <w:rsid w:val="00DD0724"/>
    <w:rsid w:val="00DD1EAD"/>
    <w:rsid w:val="00DD2199"/>
    <w:rsid w:val="00DD3E3D"/>
    <w:rsid w:val="00DD4761"/>
    <w:rsid w:val="00DD4F2A"/>
    <w:rsid w:val="00DD5837"/>
    <w:rsid w:val="00DD5A6C"/>
    <w:rsid w:val="00DD5D48"/>
    <w:rsid w:val="00DD5F43"/>
    <w:rsid w:val="00DD6BBA"/>
    <w:rsid w:val="00DD6C4D"/>
    <w:rsid w:val="00DD7B4C"/>
    <w:rsid w:val="00DE0920"/>
    <w:rsid w:val="00DE1680"/>
    <w:rsid w:val="00DE1D28"/>
    <w:rsid w:val="00DE2121"/>
    <w:rsid w:val="00DE28E1"/>
    <w:rsid w:val="00DE2DCE"/>
    <w:rsid w:val="00DE323B"/>
    <w:rsid w:val="00DE3681"/>
    <w:rsid w:val="00DE3934"/>
    <w:rsid w:val="00DE4029"/>
    <w:rsid w:val="00DE457B"/>
    <w:rsid w:val="00DE4C1E"/>
    <w:rsid w:val="00DE50BF"/>
    <w:rsid w:val="00DE6E20"/>
    <w:rsid w:val="00DE7263"/>
    <w:rsid w:val="00DE7662"/>
    <w:rsid w:val="00DE7D5B"/>
    <w:rsid w:val="00DF035D"/>
    <w:rsid w:val="00DF09E8"/>
    <w:rsid w:val="00DF0CB1"/>
    <w:rsid w:val="00DF117B"/>
    <w:rsid w:val="00DF1195"/>
    <w:rsid w:val="00DF1848"/>
    <w:rsid w:val="00DF2D95"/>
    <w:rsid w:val="00DF2F9D"/>
    <w:rsid w:val="00DF346C"/>
    <w:rsid w:val="00DF3759"/>
    <w:rsid w:val="00DF4379"/>
    <w:rsid w:val="00DF4D1A"/>
    <w:rsid w:val="00DF5628"/>
    <w:rsid w:val="00DF5C67"/>
    <w:rsid w:val="00DF669C"/>
    <w:rsid w:val="00DF71CB"/>
    <w:rsid w:val="00DF75B6"/>
    <w:rsid w:val="00DF7A90"/>
    <w:rsid w:val="00DF7BA1"/>
    <w:rsid w:val="00E00CC0"/>
    <w:rsid w:val="00E00EA1"/>
    <w:rsid w:val="00E010F6"/>
    <w:rsid w:val="00E01600"/>
    <w:rsid w:val="00E0164A"/>
    <w:rsid w:val="00E0255A"/>
    <w:rsid w:val="00E02CF1"/>
    <w:rsid w:val="00E02F58"/>
    <w:rsid w:val="00E032DE"/>
    <w:rsid w:val="00E034C4"/>
    <w:rsid w:val="00E03531"/>
    <w:rsid w:val="00E03D10"/>
    <w:rsid w:val="00E0414F"/>
    <w:rsid w:val="00E049F2"/>
    <w:rsid w:val="00E04C51"/>
    <w:rsid w:val="00E05937"/>
    <w:rsid w:val="00E06154"/>
    <w:rsid w:val="00E06658"/>
    <w:rsid w:val="00E10F01"/>
    <w:rsid w:val="00E11D64"/>
    <w:rsid w:val="00E12332"/>
    <w:rsid w:val="00E1282A"/>
    <w:rsid w:val="00E12F28"/>
    <w:rsid w:val="00E13872"/>
    <w:rsid w:val="00E14630"/>
    <w:rsid w:val="00E14824"/>
    <w:rsid w:val="00E14E07"/>
    <w:rsid w:val="00E16677"/>
    <w:rsid w:val="00E16F4C"/>
    <w:rsid w:val="00E17043"/>
    <w:rsid w:val="00E170C1"/>
    <w:rsid w:val="00E17567"/>
    <w:rsid w:val="00E17691"/>
    <w:rsid w:val="00E20ADA"/>
    <w:rsid w:val="00E20B3A"/>
    <w:rsid w:val="00E211BD"/>
    <w:rsid w:val="00E2194F"/>
    <w:rsid w:val="00E22378"/>
    <w:rsid w:val="00E22A6C"/>
    <w:rsid w:val="00E23CD8"/>
    <w:rsid w:val="00E23EC5"/>
    <w:rsid w:val="00E24184"/>
    <w:rsid w:val="00E2419F"/>
    <w:rsid w:val="00E24291"/>
    <w:rsid w:val="00E2487E"/>
    <w:rsid w:val="00E24B59"/>
    <w:rsid w:val="00E26022"/>
    <w:rsid w:val="00E26C9F"/>
    <w:rsid w:val="00E26DB3"/>
    <w:rsid w:val="00E27951"/>
    <w:rsid w:val="00E302E9"/>
    <w:rsid w:val="00E310A2"/>
    <w:rsid w:val="00E314E4"/>
    <w:rsid w:val="00E31598"/>
    <w:rsid w:val="00E3191A"/>
    <w:rsid w:val="00E31B79"/>
    <w:rsid w:val="00E31BD3"/>
    <w:rsid w:val="00E3251D"/>
    <w:rsid w:val="00E32A35"/>
    <w:rsid w:val="00E345D3"/>
    <w:rsid w:val="00E356C8"/>
    <w:rsid w:val="00E361E0"/>
    <w:rsid w:val="00E3679B"/>
    <w:rsid w:val="00E368F7"/>
    <w:rsid w:val="00E3740C"/>
    <w:rsid w:val="00E3756D"/>
    <w:rsid w:val="00E376B1"/>
    <w:rsid w:val="00E377BB"/>
    <w:rsid w:val="00E37929"/>
    <w:rsid w:val="00E37AD2"/>
    <w:rsid w:val="00E37E96"/>
    <w:rsid w:val="00E40186"/>
    <w:rsid w:val="00E40BF1"/>
    <w:rsid w:val="00E4120F"/>
    <w:rsid w:val="00E416E7"/>
    <w:rsid w:val="00E418EA"/>
    <w:rsid w:val="00E418F2"/>
    <w:rsid w:val="00E41B89"/>
    <w:rsid w:val="00E42A61"/>
    <w:rsid w:val="00E43155"/>
    <w:rsid w:val="00E442B2"/>
    <w:rsid w:val="00E44AF6"/>
    <w:rsid w:val="00E44C6E"/>
    <w:rsid w:val="00E44D36"/>
    <w:rsid w:val="00E45FA9"/>
    <w:rsid w:val="00E46856"/>
    <w:rsid w:val="00E46DCD"/>
    <w:rsid w:val="00E46FCD"/>
    <w:rsid w:val="00E4700C"/>
    <w:rsid w:val="00E4702A"/>
    <w:rsid w:val="00E47931"/>
    <w:rsid w:val="00E47E82"/>
    <w:rsid w:val="00E518E4"/>
    <w:rsid w:val="00E51FA7"/>
    <w:rsid w:val="00E5205D"/>
    <w:rsid w:val="00E5232D"/>
    <w:rsid w:val="00E524E8"/>
    <w:rsid w:val="00E52AB7"/>
    <w:rsid w:val="00E52BFF"/>
    <w:rsid w:val="00E52C95"/>
    <w:rsid w:val="00E5353A"/>
    <w:rsid w:val="00E5369E"/>
    <w:rsid w:val="00E53841"/>
    <w:rsid w:val="00E53931"/>
    <w:rsid w:val="00E53DE2"/>
    <w:rsid w:val="00E53F3C"/>
    <w:rsid w:val="00E543E3"/>
    <w:rsid w:val="00E54448"/>
    <w:rsid w:val="00E546F7"/>
    <w:rsid w:val="00E548A4"/>
    <w:rsid w:val="00E55B30"/>
    <w:rsid w:val="00E5628F"/>
    <w:rsid w:val="00E564EC"/>
    <w:rsid w:val="00E568E8"/>
    <w:rsid w:val="00E57850"/>
    <w:rsid w:val="00E57CC4"/>
    <w:rsid w:val="00E60096"/>
    <w:rsid w:val="00E60280"/>
    <w:rsid w:val="00E60867"/>
    <w:rsid w:val="00E61896"/>
    <w:rsid w:val="00E61B3E"/>
    <w:rsid w:val="00E61DF3"/>
    <w:rsid w:val="00E650F6"/>
    <w:rsid w:val="00E656B6"/>
    <w:rsid w:val="00E65EF5"/>
    <w:rsid w:val="00E6640E"/>
    <w:rsid w:val="00E666F9"/>
    <w:rsid w:val="00E6689E"/>
    <w:rsid w:val="00E67A5A"/>
    <w:rsid w:val="00E706D8"/>
    <w:rsid w:val="00E711B6"/>
    <w:rsid w:val="00E71FF2"/>
    <w:rsid w:val="00E729F6"/>
    <w:rsid w:val="00E72F42"/>
    <w:rsid w:val="00E7322F"/>
    <w:rsid w:val="00E73679"/>
    <w:rsid w:val="00E742A2"/>
    <w:rsid w:val="00E748D6"/>
    <w:rsid w:val="00E74C71"/>
    <w:rsid w:val="00E752F7"/>
    <w:rsid w:val="00E757D5"/>
    <w:rsid w:val="00E75C71"/>
    <w:rsid w:val="00E75E09"/>
    <w:rsid w:val="00E76EA9"/>
    <w:rsid w:val="00E7752F"/>
    <w:rsid w:val="00E80038"/>
    <w:rsid w:val="00E8143C"/>
    <w:rsid w:val="00E827BF"/>
    <w:rsid w:val="00E82C62"/>
    <w:rsid w:val="00E83043"/>
    <w:rsid w:val="00E834B1"/>
    <w:rsid w:val="00E838AF"/>
    <w:rsid w:val="00E83AD1"/>
    <w:rsid w:val="00E83DD4"/>
    <w:rsid w:val="00E84488"/>
    <w:rsid w:val="00E84CAC"/>
    <w:rsid w:val="00E85182"/>
    <w:rsid w:val="00E852AC"/>
    <w:rsid w:val="00E85BC0"/>
    <w:rsid w:val="00E861D3"/>
    <w:rsid w:val="00E8711F"/>
    <w:rsid w:val="00E87EFD"/>
    <w:rsid w:val="00E907D2"/>
    <w:rsid w:val="00E92737"/>
    <w:rsid w:val="00E92A94"/>
    <w:rsid w:val="00E93069"/>
    <w:rsid w:val="00E930F4"/>
    <w:rsid w:val="00E939F5"/>
    <w:rsid w:val="00E93C11"/>
    <w:rsid w:val="00E9416F"/>
    <w:rsid w:val="00E94BA9"/>
    <w:rsid w:val="00E957CE"/>
    <w:rsid w:val="00E95962"/>
    <w:rsid w:val="00E96D9E"/>
    <w:rsid w:val="00E9722B"/>
    <w:rsid w:val="00E97CC0"/>
    <w:rsid w:val="00EA0544"/>
    <w:rsid w:val="00EA0E64"/>
    <w:rsid w:val="00EA3577"/>
    <w:rsid w:val="00EA3D3C"/>
    <w:rsid w:val="00EA4BAC"/>
    <w:rsid w:val="00EA5600"/>
    <w:rsid w:val="00EA63D2"/>
    <w:rsid w:val="00EA67A0"/>
    <w:rsid w:val="00EA70B2"/>
    <w:rsid w:val="00EB00A4"/>
    <w:rsid w:val="00EB0180"/>
    <w:rsid w:val="00EB04FE"/>
    <w:rsid w:val="00EB0546"/>
    <w:rsid w:val="00EB0AC3"/>
    <w:rsid w:val="00EB18D7"/>
    <w:rsid w:val="00EB1A76"/>
    <w:rsid w:val="00EB1C7B"/>
    <w:rsid w:val="00EB2836"/>
    <w:rsid w:val="00EB2D9F"/>
    <w:rsid w:val="00EB3413"/>
    <w:rsid w:val="00EB4CEC"/>
    <w:rsid w:val="00EB5531"/>
    <w:rsid w:val="00EB70BB"/>
    <w:rsid w:val="00EB7AD9"/>
    <w:rsid w:val="00EB7CCA"/>
    <w:rsid w:val="00EB7D74"/>
    <w:rsid w:val="00EC0FCB"/>
    <w:rsid w:val="00EC2823"/>
    <w:rsid w:val="00EC3097"/>
    <w:rsid w:val="00EC39B5"/>
    <w:rsid w:val="00EC3D5B"/>
    <w:rsid w:val="00EC40FD"/>
    <w:rsid w:val="00EC44E3"/>
    <w:rsid w:val="00EC45BD"/>
    <w:rsid w:val="00EC477E"/>
    <w:rsid w:val="00EC4F4B"/>
    <w:rsid w:val="00EC6868"/>
    <w:rsid w:val="00EC68E9"/>
    <w:rsid w:val="00EC6A65"/>
    <w:rsid w:val="00EC6DAA"/>
    <w:rsid w:val="00ED0134"/>
    <w:rsid w:val="00ED02B5"/>
    <w:rsid w:val="00ED05CD"/>
    <w:rsid w:val="00ED0B2A"/>
    <w:rsid w:val="00ED1596"/>
    <w:rsid w:val="00ED1663"/>
    <w:rsid w:val="00ED36F5"/>
    <w:rsid w:val="00ED3B1A"/>
    <w:rsid w:val="00ED3EC0"/>
    <w:rsid w:val="00ED4386"/>
    <w:rsid w:val="00ED4913"/>
    <w:rsid w:val="00ED51B1"/>
    <w:rsid w:val="00ED5F48"/>
    <w:rsid w:val="00ED637A"/>
    <w:rsid w:val="00ED6810"/>
    <w:rsid w:val="00ED7DF2"/>
    <w:rsid w:val="00EE008E"/>
    <w:rsid w:val="00EE064B"/>
    <w:rsid w:val="00EE0875"/>
    <w:rsid w:val="00EE0B05"/>
    <w:rsid w:val="00EE207D"/>
    <w:rsid w:val="00EE2810"/>
    <w:rsid w:val="00EE3129"/>
    <w:rsid w:val="00EE3D0E"/>
    <w:rsid w:val="00EE3EE8"/>
    <w:rsid w:val="00EE449B"/>
    <w:rsid w:val="00EE4C36"/>
    <w:rsid w:val="00EE558A"/>
    <w:rsid w:val="00EE5FAA"/>
    <w:rsid w:val="00EE6195"/>
    <w:rsid w:val="00EE7F84"/>
    <w:rsid w:val="00EF006D"/>
    <w:rsid w:val="00EF0607"/>
    <w:rsid w:val="00EF080E"/>
    <w:rsid w:val="00EF0A64"/>
    <w:rsid w:val="00EF1C85"/>
    <w:rsid w:val="00EF22CE"/>
    <w:rsid w:val="00EF2410"/>
    <w:rsid w:val="00EF26B3"/>
    <w:rsid w:val="00EF35A2"/>
    <w:rsid w:val="00EF449B"/>
    <w:rsid w:val="00EF4C70"/>
    <w:rsid w:val="00EF570D"/>
    <w:rsid w:val="00EF5B0D"/>
    <w:rsid w:val="00EF6A91"/>
    <w:rsid w:val="00EF6D32"/>
    <w:rsid w:val="00EF7452"/>
    <w:rsid w:val="00EF7557"/>
    <w:rsid w:val="00EF755E"/>
    <w:rsid w:val="00EF7CFE"/>
    <w:rsid w:val="00EF7E4B"/>
    <w:rsid w:val="00F000EB"/>
    <w:rsid w:val="00F001AF"/>
    <w:rsid w:val="00F0079B"/>
    <w:rsid w:val="00F01A25"/>
    <w:rsid w:val="00F01CC0"/>
    <w:rsid w:val="00F020BF"/>
    <w:rsid w:val="00F022E2"/>
    <w:rsid w:val="00F0291C"/>
    <w:rsid w:val="00F02D29"/>
    <w:rsid w:val="00F039A9"/>
    <w:rsid w:val="00F047B2"/>
    <w:rsid w:val="00F04CBA"/>
    <w:rsid w:val="00F059D1"/>
    <w:rsid w:val="00F06413"/>
    <w:rsid w:val="00F0687D"/>
    <w:rsid w:val="00F06921"/>
    <w:rsid w:val="00F10D51"/>
    <w:rsid w:val="00F11161"/>
    <w:rsid w:val="00F113E5"/>
    <w:rsid w:val="00F11924"/>
    <w:rsid w:val="00F1301D"/>
    <w:rsid w:val="00F13A97"/>
    <w:rsid w:val="00F13C04"/>
    <w:rsid w:val="00F1481B"/>
    <w:rsid w:val="00F1538D"/>
    <w:rsid w:val="00F158EF"/>
    <w:rsid w:val="00F15FFB"/>
    <w:rsid w:val="00F16516"/>
    <w:rsid w:val="00F1681E"/>
    <w:rsid w:val="00F16AEB"/>
    <w:rsid w:val="00F16C13"/>
    <w:rsid w:val="00F17A8C"/>
    <w:rsid w:val="00F17B40"/>
    <w:rsid w:val="00F17D8F"/>
    <w:rsid w:val="00F20D9C"/>
    <w:rsid w:val="00F21715"/>
    <w:rsid w:val="00F21A9C"/>
    <w:rsid w:val="00F23BF9"/>
    <w:rsid w:val="00F240FA"/>
    <w:rsid w:val="00F24BB4"/>
    <w:rsid w:val="00F254DA"/>
    <w:rsid w:val="00F2589C"/>
    <w:rsid w:val="00F25C36"/>
    <w:rsid w:val="00F25E3C"/>
    <w:rsid w:val="00F260D0"/>
    <w:rsid w:val="00F2625C"/>
    <w:rsid w:val="00F2631C"/>
    <w:rsid w:val="00F26D34"/>
    <w:rsid w:val="00F26D66"/>
    <w:rsid w:val="00F274C8"/>
    <w:rsid w:val="00F300FC"/>
    <w:rsid w:val="00F30434"/>
    <w:rsid w:val="00F30954"/>
    <w:rsid w:val="00F30BE4"/>
    <w:rsid w:val="00F31739"/>
    <w:rsid w:val="00F31F9A"/>
    <w:rsid w:val="00F32DD8"/>
    <w:rsid w:val="00F33A57"/>
    <w:rsid w:val="00F33C23"/>
    <w:rsid w:val="00F33D90"/>
    <w:rsid w:val="00F346FB"/>
    <w:rsid w:val="00F34A5B"/>
    <w:rsid w:val="00F34C12"/>
    <w:rsid w:val="00F35060"/>
    <w:rsid w:val="00F350A5"/>
    <w:rsid w:val="00F35576"/>
    <w:rsid w:val="00F35735"/>
    <w:rsid w:val="00F35F01"/>
    <w:rsid w:val="00F36631"/>
    <w:rsid w:val="00F36658"/>
    <w:rsid w:val="00F36C5C"/>
    <w:rsid w:val="00F36CA1"/>
    <w:rsid w:val="00F36D73"/>
    <w:rsid w:val="00F37D97"/>
    <w:rsid w:val="00F40BFA"/>
    <w:rsid w:val="00F41472"/>
    <w:rsid w:val="00F41750"/>
    <w:rsid w:val="00F42104"/>
    <w:rsid w:val="00F425B3"/>
    <w:rsid w:val="00F43566"/>
    <w:rsid w:val="00F43EE6"/>
    <w:rsid w:val="00F44492"/>
    <w:rsid w:val="00F445C2"/>
    <w:rsid w:val="00F447F8"/>
    <w:rsid w:val="00F4527F"/>
    <w:rsid w:val="00F5033C"/>
    <w:rsid w:val="00F50C6C"/>
    <w:rsid w:val="00F5127A"/>
    <w:rsid w:val="00F51B6F"/>
    <w:rsid w:val="00F52348"/>
    <w:rsid w:val="00F53543"/>
    <w:rsid w:val="00F540E2"/>
    <w:rsid w:val="00F54DEE"/>
    <w:rsid w:val="00F54F04"/>
    <w:rsid w:val="00F5542D"/>
    <w:rsid w:val="00F5564F"/>
    <w:rsid w:val="00F56E7B"/>
    <w:rsid w:val="00F576FB"/>
    <w:rsid w:val="00F57E03"/>
    <w:rsid w:val="00F6046B"/>
    <w:rsid w:val="00F60641"/>
    <w:rsid w:val="00F60886"/>
    <w:rsid w:val="00F61881"/>
    <w:rsid w:val="00F61B0E"/>
    <w:rsid w:val="00F629C8"/>
    <w:rsid w:val="00F63ED7"/>
    <w:rsid w:val="00F6425D"/>
    <w:rsid w:val="00F644AF"/>
    <w:rsid w:val="00F6539E"/>
    <w:rsid w:val="00F66144"/>
    <w:rsid w:val="00F66640"/>
    <w:rsid w:val="00F66B40"/>
    <w:rsid w:val="00F66C4E"/>
    <w:rsid w:val="00F71613"/>
    <w:rsid w:val="00F71DE6"/>
    <w:rsid w:val="00F72198"/>
    <w:rsid w:val="00F722F1"/>
    <w:rsid w:val="00F723A7"/>
    <w:rsid w:val="00F73948"/>
    <w:rsid w:val="00F739C3"/>
    <w:rsid w:val="00F73C96"/>
    <w:rsid w:val="00F74CF4"/>
    <w:rsid w:val="00F74D55"/>
    <w:rsid w:val="00F75A00"/>
    <w:rsid w:val="00F76BB5"/>
    <w:rsid w:val="00F76FC7"/>
    <w:rsid w:val="00F77A70"/>
    <w:rsid w:val="00F77DE0"/>
    <w:rsid w:val="00F8101B"/>
    <w:rsid w:val="00F81B0F"/>
    <w:rsid w:val="00F8222E"/>
    <w:rsid w:val="00F824D0"/>
    <w:rsid w:val="00F82877"/>
    <w:rsid w:val="00F83E28"/>
    <w:rsid w:val="00F846BA"/>
    <w:rsid w:val="00F846F7"/>
    <w:rsid w:val="00F8474A"/>
    <w:rsid w:val="00F84C52"/>
    <w:rsid w:val="00F84DA5"/>
    <w:rsid w:val="00F8518C"/>
    <w:rsid w:val="00F85311"/>
    <w:rsid w:val="00F86244"/>
    <w:rsid w:val="00F863B8"/>
    <w:rsid w:val="00F869D4"/>
    <w:rsid w:val="00F86A3B"/>
    <w:rsid w:val="00F86CD3"/>
    <w:rsid w:val="00F876ED"/>
    <w:rsid w:val="00F87C7B"/>
    <w:rsid w:val="00F9056C"/>
    <w:rsid w:val="00F906B3"/>
    <w:rsid w:val="00F90F61"/>
    <w:rsid w:val="00F911AE"/>
    <w:rsid w:val="00F9157B"/>
    <w:rsid w:val="00F91CA6"/>
    <w:rsid w:val="00F92184"/>
    <w:rsid w:val="00F9341D"/>
    <w:rsid w:val="00F93636"/>
    <w:rsid w:val="00F94236"/>
    <w:rsid w:val="00F94E71"/>
    <w:rsid w:val="00F952D9"/>
    <w:rsid w:val="00F95517"/>
    <w:rsid w:val="00F960F8"/>
    <w:rsid w:val="00F9656F"/>
    <w:rsid w:val="00F97061"/>
    <w:rsid w:val="00F974D2"/>
    <w:rsid w:val="00F97C1B"/>
    <w:rsid w:val="00FA00C9"/>
    <w:rsid w:val="00FA05C1"/>
    <w:rsid w:val="00FA120A"/>
    <w:rsid w:val="00FA16D2"/>
    <w:rsid w:val="00FA4798"/>
    <w:rsid w:val="00FA5463"/>
    <w:rsid w:val="00FA580B"/>
    <w:rsid w:val="00FA5AD6"/>
    <w:rsid w:val="00FA6226"/>
    <w:rsid w:val="00FA6384"/>
    <w:rsid w:val="00FA6B30"/>
    <w:rsid w:val="00FA6CF1"/>
    <w:rsid w:val="00FB1145"/>
    <w:rsid w:val="00FB131F"/>
    <w:rsid w:val="00FB2026"/>
    <w:rsid w:val="00FB2273"/>
    <w:rsid w:val="00FB25B5"/>
    <w:rsid w:val="00FB329F"/>
    <w:rsid w:val="00FB3514"/>
    <w:rsid w:val="00FB3DAC"/>
    <w:rsid w:val="00FB4851"/>
    <w:rsid w:val="00FB5B10"/>
    <w:rsid w:val="00FB5E0D"/>
    <w:rsid w:val="00FB6019"/>
    <w:rsid w:val="00FB6BA3"/>
    <w:rsid w:val="00FB74BC"/>
    <w:rsid w:val="00FC09EB"/>
    <w:rsid w:val="00FC13B2"/>
    <w:rsid w:val="00FC2E04"/>
    <w:rsid w:val="00FC3EC0"/>
    <w:rsid w:val="00FC4542"/>
    <w:rsid w:val="00FC4836"/>
    <w:rsid w:val="00FC5C36"/>
    <w:rsid w:val="00FC6307"/>
    <w:rsid w:val="00FC6957"/>
    <w:rsid w:val="00FC6ACD"/>
    <w:rsid w:val="00FC6AEB"/>
    <w:rsid w:val="00FC6C48"/>
    <w:rsid w:val="00FC725D"/>
    <w:rsid w:val="00FC7AD4"/>
    <w:rsid w:val="00FC7B2E"/>
    <w:rsid w:val="00FD0AA4"/>
    <w:rsid w:val="00FD1980"/>
    <w:rsid w:val="00FD1F8D"/>
    <w:rsid w:val="00FD2569"/>
    <w:rsid w:val="00FD2778"/>
    <w:rsid w:val="00FD279C"/>
    <w:rsid w:val="00FD4E3E"/>
    <w:rsid w:val="00FD5BA0"/>
    <w:rsid w:val="00FD618B"/>
    <w:rsid w:val="00FD6B10"/>
    <w:rsid w:val="00FD70A0"/>
    <w:rsid w:val="00FD70EB"/>
    <w:rsid w:val="00FD7190"/>
    <w:rsid w:val="00FD7B81"/>
    <w:rsid w:val="00FD7C89"/>
    <w:rsid w:val="00FD7CB0"/>
    <w:rsid w:val="00FE0982"/>
    <w:rsid w:val="00FE09AC"/>
    <w:rsid w:val="00FE168D"/>
    <w:rsid w:val="00FE2634"/>
    <w:rsid w:val="00FE277F"/>
    <w:rsid w:val="00FE27AC"/>
    <w:rsid w:val="00FE4045"/>
    <w:rsid w:val="00FE4099"/>
    <w:rsid w:val="00FE4119"/>
    <w:rsid w:val="00FE42B2"/>
    <w:rsid w:val="00FE4B59"/>
    <w:rsid w:val="00FE4DF3"/>
    <w:rsid w:val="00FE5526"/>
    <w:rsid w:val="00FE6B24"/>
    <w:rsid w:val="00FE760A"/>
    <w:rsid w:val="00FE78ED"/>
    <w:rsid w:val="00FE7D21"/>
    <w:rsid w:val="00FF05CB"/>
    <w:rsid w:val="00FF09A2"/>
    <w:rsid w:val="00FF107D"/>
    <w:rsid w:val="00FF12CE"/>
    <w:rsid w:val="00FF16D6"/>
    <w:rsid w:val="00FF1B8B"/>
    <w:rsid w:val="00FF1D3C"/>
    <w:rsid w:val="00FF2564"/>
    <w:rsid w:val="00FF27F1"/>
    <w:rsid w:val="00FF2918"/>
    <w:rsid w:val="00FF2CEF"/>
    <w:rsid w:val="00FF342F"/>
    <w:rsid w:val="00FF349F"/>
    <w:rsid w:val="00FF433A"/>
    <w:rsid w:val="00FF4346"/>
    <w:rsid w:val="00FF48BE"/>
    <w:rsid w:val="00FF5FE1"/>
    <w:rsid w:val="00FF6272"/>
    <w:rsid w:val="00FF6F08"/>
    <w:rsid w:val="00FF7464"/>
    <w:rsid w:val="00FF7727"/>
    <w:rsid w:val="00FF78C5"/>
    <w:rsid w:val="00FF7A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5E5AF3"/>
  <w15:docId w15:val="{E91ABCCB-0E39-42AF-8CC8-71CB0202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Hyperlink" w:uiPriority="99"/>
    <w:lsdException w:name="Followed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Plain Table 3" w:uiPriority="99"/>
    <w:lsdException w:name="Plain Table 4" w:uiPriority="99"/>
    <w:lsdException w:name="Plain Table 5" w:uiPriority="99"/>
    <w:lsdException w:name="Grid Table Light" w:uiPriority="40"/>
    <w:lsdException w:name="Grid Table 1 Light" w:uiPriority="99"/>
    <w:lsdException w:name="Grid Table 2" w:uiPriority="99"/>
    <w:lsdException w:name="Grid Table 3" w:uiPriority="99"/>
    <w:lsdException w:name="Grid Table 4" w:uiPriority="59"/>
    <w:lsdException w:name="Grid Table 5 Dark" w:uiPriority="99"/>
    <w:lsdException w:name="Grid Table 6 Colorful" w:uiPriority="99"/>
    <w:lsdException w:name="Grid Table 7 Colorful" w:uiPriority="9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99"/>
    <w:lsdException w:name="List Table 2" w:uiPriority="99"/>
    <w:lsdException w:name="List Table 3" w:uiPriority="99"/>
    <w:lsdException w:name="List Table 4" w:uiPriority="99"/>
    <w:lsdException w:name="List Table 5 Dark" w:uiPriority="99"/>
    <w:lsdException w:name="List Table 6 Colorful" w:uiPriority="99"/>
    <w:lsdException w:name="List Table 7 Colorful" w:uiPriority="99"/>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A27EC"/>
    <w:rPr>
      <w:rFonts w:ascii="Pragmatica" w:hAnsi="Pragmatica"/>
      <w:b/>
    </w:rPr>
  </w:style>
  <w:style w:type="paragraph" w:styleId="1">
    <w:name w:val="heading 1"/>
    <w:basedOn w:val="a0"/>
    <w:link w:val="10"/>
    <w:uiPriority w:val="9"/>
    <w:qFormat/>
    <w:rsid w:val="00815C46"/>
    <w:pPr>
      <w:spacing w:before="100" w:beforeAutospacing="1" w:after="100" w:afterAutospacing="1"/>
      <w:outlineLvl w:val="0"/>
    </w:pPr>
    <w:rPr>
      <w:rFonts w:ascii="Times New Roman" w:hAnsi="Times New Roman"/>
      <w:bCs/>
      <w:kern w:val="36"/>
      <w:sz w:val="48"/>
      <w:szCs w:val="48"/>
      <w:lang w:val="x-none" w:eastAsia="x-none"/>
    </w:rPr>
  </w:style>
  <w:style w:type="paragraph" w:styleId="22">
    <w:name w:val="heading 2"/>
    <w:aliases w:val="Заголовок 2 Знак Знак"/>
    <w:basedOn w:val="a0"/>
    <w:next w:val="a0"/>
    <w:link w:val="23"/>
    <w:uiPriority w:val="9"/>
    <w:unhideWhenUsed/>
    <w:qFormat/>
    <w:rsid w:val="00815C46"/>
    <w:pPr>
      <w:keepNext/>
      <w:outlineLvl w:val="1"/>
    </w:pPr>
    <w:rPr>
      <w:rFonts w:ascii="Times New Roman" w:hAnsi="Times New Roman"/>
      <w:sz w:val="28"/>
      <w:lang w:val="x-none" w:eastAsia="x-none"/>
    </w:rPr>
  </w:style>
  <w:style w:type="paragraph" w:styleId="3">
    <w:name w:val="heading 3"/>
    <w:basedOn w:val="a0"/>
    <w:next w:val="a0"/>
    <w:link w:val="30"/>
    <w:uiPriority w:val="9"/>
    <w:unhideWhenUsed/>
    <w:qFormat/>
    <w:rsid w:val="00815C46"/>
    <w:pPr>
      <w:keepNext/>
      <w:ind w:firstLine="851"/>
      <w:jc w:val="both"/>
      <w:outlineLvl w:val="2"/>
    </w:pPr>
    <w:rPr>
      <w:rFonts w:ascii="Times New Roman" w:hAnsi="Times New Roman"/>
      <w:b w:val="0"/>
      <w:sz w:val="28"/>
      <w:szCs w:val="24"/>
      <w:lang w:val="x-none" w:eastAsia="x-none"/>
    </w:rPr>
  </w:style>
  <w:style w:type="paragraph" w:styleId="4">
    <w:name w:val="heading 4"/>
    <w:basedOn w:val="a0"/>
    <w:next w:val="a0"/>
    <w:link w:val="40"/>
    <w:uiPriority w:val="9"/>
    <w:unhideWhenUsed/>
    <w:qFormat/>
    <w:rsid w:val="00815C46"/>
    <w:pPr>
      <w:keepNext/>
      <w:spacing w:before="240" w:after="60"/>
      <w:outlineLvl w:val="3"/>
    </w:pPr>
    <w:rPr>
      <w:rFonts w:ascii="Calibri" w:hAnsi="Calibri"/>
      <w:bCs/>
      <w:sz w:val="28"/>
      <w:szCs w:val="28"/>
      <w:lang w:val="x-none" w:eastAsia="x-none"/>
    </w:rPr>
  </w:style>
  <w:style w:type="paragraph" w:styleId="5">
    <w:name w:val="heading 5"/>
    <w:basedOn w:val="a0"/>
    <w:next w:val="a0"/>
    <w:link w:val="50"/>
    <w:uiPriority w:val="9"/>
    <w:unhideWhenUsed/>
    <w:qFormat/>
    <w:rsid w:val="00815C46"/>
    <w:pPr>
      <w:spacing w:before="240" w:after="60"/>
      <w:outlineLvl w:val="4"/>
    </w:pPr>
    <w:rPr>
      <w:rFonts w:ascii="Times New Roman" w:hAnsi="Times New Roman"/>
      <w:bCs/>
      <w:i/>
      <w:iCs/>
      <w:sz w:val="26"/>
      <w:szCs w:val="26"/>
      <w:lang w:val="x-none" w:eastAsia="x-none"/>
    </w:rPr>
  </w:style>
  <w:style w:type="paragraph" w:styleId="6">
    <w:name w:val="heading 6"/>
    <w:basedOn w:val="a0"/>
    <w:next w:val="a0"/>
    <w:link w:val="60"/>
    <w:uiPriority w:val="9"/>
    <w:unhideWhenUsed/>
    <w:qFormat/>
    <w:rsid w:val="00815C46"/>
    <w:pPr>
      <w:spacing w:before="240" w:after="60"/>
      <w:outlineLvl w:val="5"/>
    </w:pPr>
    <w:rPr>
      <w:rFonts w:ascii="Times New Roman" w:hAnsi="Times New Roman"/>
      <w:bCs/>
      <w:sz w:val="22"/>
      <w:szCs w:val="22"/>
      <w:lang w:val="x-none" w:eastAsia="x-none"/>
    </w:rPr>
  </w:style>
  <w:style w:type="paragraph" w:styleId="7">
    <w:name w:val="heading 7"/>
    <w:basedOn w:val="a0"/>
    <w:next w:val="a0"/>
    <w:link w:val="70"/>
    <w:uiPriority w:val="9"/>
    <w:unhideWhenUsed/>
    <w:qFormat/>
    <w:rsid w:val="00C77D23"/>
    <w:pPr>
      <w:keepNext/>
      <w:keepLines/>
      <w:spacing w:before="320" w:after="200" w:line="259" w:lineRule="auto"/>
      <w:outlineLvl w:val="6"/>
    </w:pPr>
    <w:rPr>
      <w:rFonts w:ascii="Arial" w:eastAsia="Arial" w:hAnsi="Arial" w:cs="Arial"/>
      <w:bCs/>
      <w:i/>
      <w:iCs/>
      <w:sz w:val="22"/>
      <w:szCs w:val="22"/>
    </w:rPr>
  </w:style>
  <w:style w:type="paragraph" w:styleId="8">
    <w:name w:val="heading 8"/>
    <w:basedOn w:val="a0"/>
    <w:next w:val="a0"/>
    <w:link w:val="80"/>
    <w:uiPriority w:val="9"/>
    <w:unhideWhenUsed/>
    <w:qFormat/>
    <w:rsid w:val="00C77D23"/>
    <w:pPr>
      <w:keepNext/>
      <w:keepLines/>
      <w:spacing w:before="320" w:after="200" w:line="259" w:lineRule="auto"/>
      <w:outlineLvl w:val="7"/>
    </w:pPr>
    <w:rPr>
      <w:rFonts w:ascii="Arial" w:eastAsia="Arial" w:hAnsi="Arial" w:cs="Arial"/>
      <w:b w:val="0"/>
      <w:i/>
      <w:iCs/>
      <w:sz w:val="22"/>
      <w:szCs w:val="22"/>
    </w:rPr>
  </w:style>
  <w:style w:type="paragraph" w:styleId="9">
    <w:name w:val="heading 9"/>
    <w:basedOn w:val="a0"/>
    <w:next w:val="a0"/>
    <w:link w:val="90"/>
    <w:uiPriority w:val="9"/>
    <w:unhideWhenUsed/>
    <w:qFormat/>
    <w:rsid w:val="00C77D23"/>
    <w:pPr>
      <w:keepNext/>
      <w:keepLines/>
      <w:spacing w:before="320" w:after="200" w:line="259" w:lineRule="auto"/>
      <w:outlineLvl w:val="8"/>
    </w:pPr>
    <w:rPr>
      <w:rFonts w:ascii="Arial" w:eastAsia="Arial" w:hAnsi="Arial" w:cs="Arial"/>
      <w:b w:val="0"/>
      <w:i/>
      <w:iCs/>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4">
    <w:name w:val="Body Text 2"/>
    <w:basedOn w:val="a0"/>
    <w:link w:val="25"/>
    <w:rsid w:val="00395DB1"/>
    <w:pPr>
      <w:overflowPunct w:val="0"/>
      <w:autoSpaceDE w:val="0"/>
      <w:autoSpaceDN w:val="0"/>
      <w:adjustRightInd w:val="0"/>
      <w:jc w:val="both"/>
      <w:textAlignment w:val="baseline"/>
    </w:pPr>
    <w:rPr>
      <w:rFonts w:ascii="Times New Roman CYR" w:hAnsi="Times New Roman CYR"/>
      <w:b w:val="0"/>
      <w:sz w:val="28"/>
      <w:lang w:val="x-none" w:eastAsia="x-none"/>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6"/>
    <w:uiPriority w:val="1"/>
    <w:qFormat/>
    <w:rsid w:val="004F0E15"/>
    <w:pPr>
      <w:spacing w:after="120"/>
    </w:pPr>
    <w:rPr>
      <w:lang w:val="x-none" w:eastAsia="x-none"/>
    </w:rPr>
  </w:style>
  <w:style w:type="paragraph" w:styleId="a5">
    <w:name w:val="header"/>
    <w:basedOn w:val="a0"/>
    <w:link w:val="a6"/>
    <w:uiPriority w:val="99"/>
    <w:rsid w:val="00265738"/>
    <w:pPr>
      <w:tabs>
        <w:tab w:val="center" w:pos="4677"/>
        <w:tab w:val="right" w:pos="9355"/>
      </w:tabs>
    </w:pPr>
    <w:rPr>
      <w:lang w:val="x-none" w:eastAsia="x-none"/>
    </w:r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uiPriority w:val="99"/>
    <w:rsid w:val="00265738"/>
    <w:pPr>
      <w:tabs>
        <w:tab w:val="center" w:pos="4677"/>
        <w:tab w:val="right" w:pos="9355"/>
      </w:tabs>
    </w:pPr>
    <w:rPr>
      <w:lang w:val="x-none" w:eastAsia="x-none"/>
    </w:rPr>
  </w:style>
  <w:style w:type="character" w:customStyle="1" w:styleId="a8">
    <w:name w:val="Нижний колонтитул Знак"/>
    <w:link w:val="a7"/>
    <w:uiPriority w:val="99"/>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uiPriority w:val="99"/>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uiPriority w:val="99"/>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lang w:val="x-none" w:eastAsia="x-none"/>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uiPriority w:val="39"/>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uiPriority w:val="99"/>
    <w:rsid w:val="00351829"/>
  </w:style>
  <w:style w:type="paragraph" w:customStyle="1" w:styleId="27">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rPr>
      <w:lang w:val="x-none" w:eastAsia="x-none"/>
    </w:r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iPriority w:val="99"/>
    <w:unhideWhenUsed/>
    <w:rsid w:val="008577E9"/>
    <w:rPr>
      <w:color w:val="0000FF"/>
      <w:u w:val="single"/>
    </w:rPr>
  </w:style>
  <w:style w:type="character" w:styleId="af0">
    <w:name w:val="FollowedHyperlink"/>
    <w:uiPriority w:val="99"/>
    <w:unhideWhenUsed/>
    <w:rsid w:val="008577E9"/>
    <w:rPr>
      <w:color w:val="800080"/>
      <w:u w:val="single"/>
    </w:rPr>
  </w:style>
  <w:style w:type="character" w:customStyle="1" w:styleId="10">
    <w:name w:val="Заголовок 1 Знак"/>
    <w:link w:val="1"/>
    <w:uiPriority w:val="9"/>
    <w:rsid w:val="00815C46"/>
    <w:rPr>
      <w:b/>
      <w:bCs/>
      <w:kern w:val="36"/>
      <w:sz w:val="48"/>
      <w:szCs w:val="48"/>
    </w:rPr>
  </w:style>
  <w:style w:type="character" w:customStyle="1" w:styleId="23">
    <w:name w:val="Заголовок 2 Знак"/>
    <w:aliases w:val="Заголовок 2 Знак Знак Знак"/>
    <w:link w:val="22"/>
    <w:uiPriority w:val="9"/>
    <w:rsid w:val="00815C46"/>
    <w:rPr>
      <w:b/>
      <w:sz w:val="28"/>
    </w:rPr>
  </w:style>
  <w:style w:type="character" w:customStyle="1" w:styleId="30">
    <w:name w:val="Заголовок 3 Знак"/>
    <w:link w:val="3"/>
    <w:uiPriority w:val="9"/>
    <w:rsid w:val="00815C46"/>
    <w:rPr>
      <w:sz w:val="28"/>
      <w:szCs w:val="24"/>
    </w:rPr>
  </w:style>
  <w:style w:type="character" w:customStyle="1" w:styleId="40">
    <w:name w:val="Заголовок 4 Знак"/>
    <w:link w:val="4"/>
    <w:uiPriority w:val="9"/>
    <w:rsid w:val="00815C46"/>
    <w:rPr>
      <w:rFonts w:ascii="Calibri" w:hAnsi="Calibri"/>
      <w:b/>
      <w:bCs/>
      <w:sz w:val="28"/>
      <w:szCs w:val="28"/>
    </w:rPr>
  </w:style>
  <w:style w:type="character" w:customStyle="1" w:styleId="50">
    <w:name w:val="Заголовок 5 Знак"/>
    <w:link w:val="5"/>
    <w:uiPriority w:val="9"/>
    <w:rsid w:val="00815C46"/>
    <w:rPr>
      <w:b/>
      <w:bCs/>
      <w:i/>
      <w:iCs/>
      <w:sz w:val="26"/>
      <w:szCs w:val="26"/>
    </w:rPr>
  </w:style>
  <w:style w:type="character" w:customStyle="1" w:styleId="60">
    <w:name w:val="Заголовок 6 Знак"/>
    <w:link w:val="6"/>
    <w:uiPriority w:val="9"/>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lang w:val="x-none" w:eastAsia="x-none"/>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FB3DAC"/>
    <w:rPr>
      <w:sz w:val="24"/>
      <w:szCs w:val="24"/>
      <w:lang w:val="x-none" w:eastAsia="x-none"/>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FB3DAC"/>
    <w:pPr>
      <w:ind w:firstLine="708"/>
      <w:jc w:val="both"/>
    </w:pPr>
    <w:rPr>
      <w:rFonts w:ascii="Times New Roman" w:hAnsi="Times New Roman"/>
      <w:b w:val="0"/>
      <w:sz w:val="24"/>
      <w:szCs w:val="24"/>
      <w:lang w:val="x-none" w:eastAsia="x-none"/>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uiPriority w:val="99"/>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iPriority w:val="99"/>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uiPriority w:val="99"/>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Название"/>
    <w:basedOn w:val="a0"/>
    <w:next w:val="a0"/>
    <w:link w:val="af9"/>
    <w:uiPriority w:val="10"/>
    <w:qFormat/>
    <w:rsid w:val="00815C46"/>
    <w:pPr>
      <w:spacing w:before="240" w:after="60"/>
      <w:jc w:val="center"/>
      <w:outlineLvl w:val="0"/>
    </w:pPr>
    <w:rPr>
      <w:rFonts w:ascii="Cambria" w:hAnsi="Cambria"/>
      <w:bCs/>
      <w:kern w:val="28"/>
      <w:sz w:val="32"/>
      <w:szCs w:val="32"/>
      <w:lang w:val="x-none" w:eastAsia="x-none"/>
    </w:rPr>
  </w:style>
  <w:style w:type="character" w:customStyle="1" w:styleId="afa">
    <w:name w:val="Название Знак"/>
    <w:aliases w:val="Знак Знак Знак1"/>
    <w:uiPriority w:val="99"/>
    <w:rsid w:val="00815C46"/>
    <w:rPr>
      <w:rFonts w:ascii="Cambria" w:eastAsia="Times New Roman" w:hAnsi="Cambria" w:cs="Times New Roman"/>
      <w:b/>
      <w:bCs/>
      <w:kern w:val="28"/>
      <w:sz w:val="32"/>
      <w:szCs w:val="32"/>
    </w:rPr>
  </w:style>
  <w:style w:type="character" w:customStyle="1" w:styleId="afb">
    <w:name w:val="Основной текст Знак"/>
    <w:uiPriority w:val="1"/>
    <w:locked/>
    <w:rsid w:val="00815C46"/>
    <w:rPr>
      <w:sz w:val="24"/>
      <w:szCs w:val="24"/>
    </w:rPr>
  </w:style>
  <w:style w:type="character" w:customStyle="1" w:styleId="16">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c">
    <w:name w:val="Подзаголовок Знак"/>
    <w:link w:val="afd"/>
    <w:uiPriority w:val="11"/>
    <w:locked/>
    <w:rsid w:val="00815C46"/>
    <w:rPr>
      <w:b/>
      <w:sz w:val="24"/>
    </w:rPr>
  </w:style>
  <w:style w:type="character" w:customStyle="1" w:styleId="17">
    <w:name w:val="Основной текст Знак1"/>
    <w:semiHidden/>
    <w:rsid w:val="00815C46"/>
    <w:rPr>
      <w:sz w:val="24"/>
      <w:szCs w:val="24"/>
    </w:rPr>
  </w:style>
  <w:style w:type="character" w:customStyle="1" w:styleId="afe">
    <w:name w:val="Красная строка Знак"/>
    <w:link w:val="aff"/>
    <w:locked/>
    <w:rsid w:val="00815C46"/>
  </w:style>
  <w:style w:type="character" w:customStyle="1" w:styleId="25">
    <w:name w:val="Основной текст 2 Знак"/>
    <w:link w:val="24"/>
    <w:locked/>
    <w:rsid w:val="00815C46"/>
    <w:rPr>
      <w:rFonts w:ascii="Times New Roman CYR" w:hAnsi="Times New Roman CYR"/>
      <w:sz w:val="28"/>
    </w:rPr>
  </w:style>
  <w:style w:type="character" w:customStyle="1" w:styleId="31">
    <w:name w:val="Основной текст 3 Знак"/>
    <w:link w:val="32"/>
    <w:uiPriority w:val="99"/>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0">
    <w:name w:val="Текст Знак"/>
    <w:link w:val="aff1"/>
    <w:uiPriority w:val="99"/>
    <w:locked/>
    <w:rsid w:val="00815C46"/>
    <w:rPr>
      <w:rFonts w:ascii="Consolas" w:hAnsi="Consolas"/>
      <w:sz w:val="21"/>
      <w:szCs w:val="21"/>
    </w:rPr>
  </w:style>
  <w:style w:type="paragraph" w:styleId="af5">
    <w:name w:val="annotation text"/>
    <w:basedOn w:val="a0"/>
    <w:link w:val="af4"/>
    <w:uiPriority w:val="99"/>
    <w:unhideWhenUsed/>
    <w:rsid w:val="00815C46"/>
    <w:rPr>
      <w:rFonts w:ascii="Times New Roman" w:hAnsi="Times New Roman"/>
      <w:b w:val="0"/>
    </w:rPr>
  </w:style>
  <w:style w:type="character" w:customStyle="1" w:styleId="18">
    <w:name w:val="Текст примечания Знак1"/>
    <w:rsid w:val="00815C46"/>
    <w:rPr>
      <w:rFonts w:ascii="Pragmatica" w:hAnsi="Pragmatica"/>
      <w:b/>
    </w:rPr>
  </w:style>
  <w:style w:type="character" w:customStyle="1" w:styleId="aff2">
    <w:name w:val="Тема примечания Знак"/>
    <w:link w:val="aff3"/>
    <w:uiPriority w:val="99"/>
    <w:locked/>
    <w:rsid w:val="00815C46"/>
    <w:rPr>
      <w:b/>
      <w:bCs/>
    </w:rPr>
  </w:style>
  <w:style w:type="character" w:customStyle="1" w:styleId="aff4">
    <w:name w:val="Без интервала Знак"/>
    <w:link w:val="aff5"/>
    <w:locked/>
    <w:rsid w:val="00815C46"/>
    <w:rPr>
      <w:rFonts w:ascii="Calibri" w:hAnsi="Calibri"/>
      <w:lang w:val="ru-RU" w:eastAsia="ru-RU" w:bidi="ar-SA"/>
    </w:rPr>
  </w:style>
  <w:style w:type="character" w:customStyle="1" w:styleId="aff6">
    <w:name w:val="Абзац списка Знак"/>
    <w:link w:val="aff7"/>
    <w:uiPriority w:val="34"/>
    <w:locked/>
    <w:rsid w:val="00815C46"/>
    <w:rPr>
      <w:sz w:val="24"/>
      <w:szCs w:val="24"/>
    </w:rPr>
  </w:style>
  <w:style w:type="paragraph" w:customStyle="1" w:styleId="aff8">
    <w:name w:val="Обычный (паспорт)"/>
    <w:basedOn w:val="a0"/>
    <w:qFormat/>
    <w:rsid w:val="00815C46"/>
    <w:pPr>
      <w:spacing w:before="120"/>
      <w:jc w:val="both"/>
    </w:pPr>
    <w:rPr>
      <w:rFonts w:ascii="Times New Roman" w:hAnsi="Times New Roman"/>
      <w:b w:val="0"/>
      <w:sz w:val="28"/>
      <w:szCs w:val="28"/>
    </w:rPr>
  </w:style>
  <w:style w:type="paragraph" w:customStyle="1" w:styleId="aff9">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a">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b">
    <w:name w:val="Нормальный Знак"/>
    <w:link w:val="affc"/>
    <w:locked/>
    <w:rsid w:val="00815C46"/>
    <w:rPr>
      <w:rFonts w:eastAsia="Calibri"/>
      <w:sz w:val="26"/>
      <w:szCs w:val="26"/>
      <w:lang w:val="ru-RU" w:eastAsia="ru-RU" w:bidi="ar-SA"/>
    </w:rPr>
  </w:style>
  <w:style w:type="paragraph" w:customStyle="1" w:styleId="affc">
    <w:name w:val="Нормальный"/>
    <w:link w:val="affb"/>
    <w:qFormat/>
    <w:rsid w:val="00815C46"/>
    <w:pPr>
      <w:autoSpaceDE w:val="0"/>
      <w:autoSpaceDN w:val="0"/>
      <w:adjustRightInd w:val="0"/>
      <w:spacing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e">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f">
    <w:name w:val="Основной текст_"/>
    <w:link w:val="35"/>
    <w:locked/>
    <w:rsid w:val="00815C46"/>
    <w:rPr>
      <w:sz w:val="21"/>
      <w:szCs w:val="21"/>
      <w:shd w:val="clear" w:color="auto" w:fill="FFFFFF"/>
    </w:rPr>
  </w:style>
  <w:style w:type="paragraph" w:customStyle="1" w:styleId="35">
    <w:name w:val="Основной текст3"/>
    <w:basedOn w:val="a0"/>
    <w:link w:val="afff"/>
    <w:qFormat/>
    <w:rsid w:val="00815C46"/>
    <w:pPr>
      <w:shd w:val="clear" w:color="auto" w:fill="FFFFFF"/>
      <w:spacing w:before="780" w:line="250" w:lineRule="exact"/>
      <w:jc w:val="both"/>
    </w:pPr>
    <w:rPr>
      <w:rFonts w:ascii="Times New Roman" w:hAnsi="Times New Roman"/>
      <w:b w:val="0"/>
      <w:sz w:val="21"/>
      <w:szCs w:val="21"/>
      <w:lang w:val="x-none" w:eastAsia="x-none"/>
    </w:rPr>
  </w:style>
  <w:style w:type="paragraph" w:customStyle="1" w:styleId="afff0">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1">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9">
    <w:name w:val="Абзац списка1"/>
    <w:basedOn w:val="a0"/>
    <w:uiPriority w:val="34"/>
    <w:qFormat/>
    <w:rsid w:val="00815C46"/>
    <w:pPr>
      <w:spacing w:after="200" w:line="276" w:lineRule="auto"/>
      <w:ind w:left="720"/>
    </w:pPr>
    <w:rPr>
      <w:rFonts w:ascii="Calibri" w:hAnsi="Calibri" w:cs="Calibri"/>
      <w:b w:val="0"/>
      <w:sz w:val="22"/>
      <w:szCs w:val="22"/>
    </w:rPr>
  </w:style>
  <w:style w:type="paragraph" w:customStyle="1" w:styleId="afff2">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3">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a">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4">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5">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b">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lang w:val="x-none" w:eastAsia="x-none"/>
    </w:rPr>
  </w:style>
  <w:style w:type="paragraph" w:customStyle="1" w:styleId="afff7">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8">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lang w:val="x-none" w:eastAsia="x-none"/>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uiPriority w:val="99"/>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9">
    <w:name w:val="ЗтекстГаля"/>
    <w:basedOn w:val="a0"/>
    <w:qFormat/>
    <w:rsid w:val="00815C46"/>
    <w:pPr>
      <w:ind w:firstLine="709"/>
      <w:jc w:val="both"/>
    </w:pPr>
    <w:rPr>
      <w:rFonts w:ascii="Times New Roman" w:hAnsi="Times New Roman"/>
      <w:b w:val="0"/>
      <w:sz w:val="28"/>
      <w:szCs w:val="28"/>
    </w:rPr>
  </w:style>
  <w:style w:type="paragraph" w:customStyle="1" w:styleId="1c">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d">
    <w:name w:val="Стиль1"/>
    <w:basedOn w:val="af1"/>
    <w:qFormat/>
    <w:rsid w:val="00815C46"/>
    <w:pPr>
      <w:ind w:firstLine="709"/>
    </w:pPr>
    <w:rPr>
      <w:sz w:val="28"/>
      <w:szCs w:val="28"/>
    </w:rPr>
  </w:style>
  <w:style w:type="character" w:customStyle="1" w:styleId="1e">
    <w:name w:val="стиль1 Знак"/>
    <w:link w:val="1f"/>
    <w:locked/>
    <w:rsid w:val="00815C46"/>
    <w:rPr>
      <w:b/>
      <w:bCs/>
      <w:color w:val="000000"/>
      <w:sz w:val="28"/>
      <w:szCs w:val="28"/>
      <w:shd w:val="clear" w:color="auto" w:fill="FFFFFF"/>
    </w:rPr>
  </w:style>
  <w:style w:type="paragraph" w:customStyle="1" w:styleId="1f">
    <w:name w:val="стиль1"/>
    <w:basedOn w:val="a0"/>
    <w:link w:val="1e"/>
    <w:qFormat/>
    <w:rsid w:val="00815C46"/>
    <w:pPr>
      <w:shd w:val="clear" w:color="auto" w:fill="FFFFFF"/>
      <w:ind w:right="-287"/>
      <w:jc w:val="center"/>
    </w:pPr>
    <w:rPr>
      <w:rFonts w:ascii="Times New Roman" w:hAnsi="Times New Roman"/>
      <w:bCs/>
      <w:color w:val="000000"/>
      <w:sz w:val="28"/>
      <w:szCs w:val="28"/>
      <w:lang w:val="x-none" w:eastAsia="x-none"/>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1">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0"/>
    <w:uiPriority w:val="99"/>
    <w:semiHidden/>
    <w:locked/>
    <w:rsid w:val="00815C46"/>
    <w:rPr>
      <w:rFonts w:ascii="TimesET" w:hAnsi="TimesET" w:cs="TimesET"/>
    </w:rPr>
  </w:style>
  <w:style w:type="paragraph" w:customStyle="1" w:styleId="1f0">
    <w:name w:val="Основной текст с отступом1"/>
    <w:basedOn w:val="a0"/>
    <w:link w:val="BodyTextIndentChar"/>
    <w:uiPriority w:val="99"/>
    <w:semiHidden/>
    <w:qFormat/>
    <w:rsid w:val="00815C46"/>
    <w:pPr>
      <w:suppressAutoHyphens/>
      <w:ind w:firstLine="720"/>
      <w:jc w:val="both"/>
    </w:pPr>
    <w:rPr>
      <w:rFonts w:ascii="TimesET" w:hAnsi="TimesET"/>
      <w:b w:val="0"/>
      <w:lang w:val="x-none" w:eastAsia="x-none"/>
    </w:rPr>
  </w:style>
  <w:style w:type="paragraph" w:customStyle="1" w:styleId="afffb">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1">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2">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uiPriority w:val="99"/>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rPr>
      <w:lang w:val="x-none" w:eastAsia="x-none"/>
    </w:r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d">
    <w:name w:val="ТекстГаля"/>
    <w:basedOn w:val="a0"/>
    <w:qFormat/>
    <w:rsid w:val="00815C46"/>
    <w:pPr>
      <w:ind w:firstLine="709"/>
      <w:jc w:val="both"/>
    </w:pPr>
    <w:rPr>
      <w:rFonts w:ascii="Times New Roman" w:hAnsi="Times New Roman"/>
      <w:b w:val="0"/>
      <w:sz w:val="24"/>
      <w:szCs w:val="24"/>
    </w:rPr>
  </w:style>
  <w:style w:type="paragraph" w:customStyle="1" w:styleId="21">
    <w:name w:val="ТекстГаля2"/>
    <w:basedOn w:val="afffa"/>
    <w:qFormat/>
    <w:rsid w:val="00815C46"/>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f">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4">
    <w:name w:val="Обычный1"/>
    <w:qFormat/>
    <w:rsid w:val="00815C46"/>
    <w:pPr>
      <w:snapToGrid w:val="0"/>
      <w:spacing w:before="100" w:after="100"/>
    </w:pPr>
    <w:rPr>
      <w:sz w:val="24"/>
    </w:rPr>
  </w:style>
  <w:style w:type="paragraph" w:customStyle="1" w:styleId="affff0">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1">
    <w:name w:val="заголовок прилож Знак"/>
    <w:link w:val="affff2"/>
    <w:locked/>
    <w:rsid w:val="00815C46"/>
    <w:rPr>
      <w:b/>
      <w:bCs/>
      <w:color w:val="000000"/>
      <w:sz w:val="28"/>
      <w:szCs w:val="28"/>
      <w:shd w:val="clear" w:color="auto" w:fill="FFFFFF"/>
    </w:rPr>
  </w:style>
  <w:style w:type="paragraph" w:customStyle="1" w:styleId="affff2">
    <w:name w:val="заголовок прилож"/>
    <w:basedOn w:val="a0"/>
    <w:link w:val="affff1"/>
    <w:qFormat/>
    <w:rsid w:val="00815C46"/>
    <w:pPr>
      <w:shd w:val="clear" w:color="auto" w:fill="FFFFFF"/>
      <w:ind w:right="106"/>
      <w:jc w:val="center"/>
    </w:pPr>
    <w:rPr>
      <w:rFonts w:ascii="Times New Roman" w:hAnsi="Times New Roman"/>
      <w:bCs/>
      <w:color w:val="000000"/>
      <w:sz w:val="28"/>
      <w:szCs w:val="28"/>
      <w:lang w:val="x-none" w:eastAsia="x-none"/>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3">
    <w:name w:val="стиль текста"/>
    <w:basedOn w:val="af1"/>
    <w:qFormat/>
    <w:rsid w:val="00815C46"/>
    <w:pPr>
      <w:spacing w:before="100" w:beforeAutospacing="1" w:after="100" w:afterAutospacing="1"/>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5">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6">
    <w:name w:val="Уровень 1"/>
    <w:basedOn w:val="1f"/>
    <w:qFormat/>
    <w:rsid w:val="00815C46"/>
    <w:pPr>
      <w:outlineLvl w:val="0"/>
    </w:pPr>
    <w:rPr>
      <w:sz w:val="24"/>
      <w:szCs w:val="24"/>
    </w:rPr>
  </w:style>
  <w:style w:type="character" w:customStyle="1" w:styleId="affff4">
    <w:name w:val="Стиль приложения Знак"/>
    <w:link w:val="affff5"/>
    <w:locked/>
    <w:rsid w:val="00815C46"/>
    <w:rPr>
      <w:b/>
      <w:bCs/>
      <w:color w:val="000000"/>
      <w:sz w:val="28"/>
      <w:szCs w:val="28"/>
      <w:shd w:val="clear" w:color="auto" w:fill="FFFFFF"/>
    </w:rPr>
  </w:style>
  <w:style w:type="paragraph" w:customStyle="1" w:styleId="affff5">
    <w:name w:val="Стиль приложения"/>
    <w:basedOn w:val="affff2"/>
    <w:link w:val="affff4"/>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lang w:val="x-none" w:eastAsia="x-none"/>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lang w:val="x-none" w:eastAsia="x-none"/>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815C46"/>
    <w:rPr>
      <w:vertAlign w:val="superscript"/>
    </w:rPr>
  </w:style>
  <w:style w:type="character" w:styleId="affff7">
    <w:name w:val="annotation reference"/>
    <w:uiPriority w:val="99"/>
    <w:unhideWhenUsed/>
    <w:rsid w:val="00815C46"/>
    <w:rPr>
      <w:sz w:val="16"/>
      <w:szCs w:val="16"/>
    </w:rPr>
  </w:style>
  <w:style w:type="character" w:styleId="affff8">
    <w:name w:val="endnote reference"/>
    <w:uiPriority w:val="99"/>
    <w:unhideWhenUsed/>
    <w:rsid w:val="00815C46"/>
    <w:rPr>
      <w:vertAlign w:val="superscript"/>
    </w:rPr>
  </w:style>
  <w:style w:type="paragraph" w:styleId="aff7">
    <w:name w:val="List Paragraph"/>
    <w:basedOn w:val="a0"/>
    <w:link w:val="aff6"/>
    <w:uiPriority w:val="34"/>
    <w:qFormat/>
    <w:rsid w:val="00815C46"/>
    <w:pPr>
      <w:ind w:left="720"/>
      <w:contextualSpacing/>
    </w:pPr>
    <w:rPr>
      <w:rFonts w:ascii="Times New Roman" w:hAnsi="Times New Roman"/>
      <w:b w:val="0"/>
      <w:sz w:val="24"/>
      <w:szCs w:val="24"/>
      <w:lang w:val="x-none" w:eastAsia="x-none"/>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7">
    <w:name w:val="Верхний колонтитул Знак1"/>
    <w:uiPriority w:val="99"/>
    <w:semiHidden/>
    <w:rsid w:val="00815C46"/>
    <w:rPr>
      <w:sz w:val="24"/>
      <w:szCs w:val="24"/>
    </w:rPr>
  </w:style>
  <w:style w:type="character" w:customStyle="1" w:styleId="1f8">
    <w:name w:val="Нижний колонтитул Знак1"/>
    <w:uiPriority w:val="99"/>
    <w:semiHidden/>
    <w:rsid w:val="00815C46"/>
    <w:rPr>
      <w:sz w:val="24"/>
      <w:szCs w:val="24"/>
    </w:rPr>
  </w:style>
  <w:style w:type="character" w:customStyle="1" w:styleId="1f9">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5">
    <w:name w:val="No Spacing"/>
    <w:link w:val="aff4"/>
    <w:qFormat/>
    <w:rsid w:val="00815C46"/>
    <w:rPr>
      <w:rFonts w:ascii="Calibri" w:hAnsi="Calibri"/>
    </w:rPr>
  </w:style>
  <w:style w:type="character" w:customStyle="1" w:styleId="highlight">
    <w:name w:val="highlight"/>
    <w:rsid w:val="00815C46"/>
  </w:style>
  <w:style w:type="character" w:customStyle="1" w:styleId="affff9">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lang w:val="x-none" w:eastAsia="x-none"/>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af9">
    <w:name w:val="Заголовок Знак"/>
    <w:aliases w:val="Знак Знак Знак2,Название Знак1"/>
    <w:link w:val="af8"/>
    <w:uiPriority w:val="10"/>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lang w:val="x-none" w:eastAsia="x-none"/>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a">
    <w:name w:val="Цветовое выделение"/>
    <w:uiPriority w:val="99"/>
    <w:rsid w:val="00815C46"/>
    <w:rPr>
      <w:b/>
      <w:bCs w:val="0"/>
      <w:color w:val="26282F"/>
      <w:sz w:val="26"/>
    </w:rPr>
  </w:style>
  <w:style w:type="paragraph" w:styleId="32">
    <w:name w:val="Body Text 3"/>
    <w:basedOn w:val="a0"/>
    <w:link w:val="31"/>
    <w:uiPriority w:val="99"/>
    <w:unhideWhenUsed/>
    <w:rsid w:val="00815C46"/>
    <w:pPr>
      <w:spacing w:after="120"/>
    </w:pPr>
    <w:rPr>
      <w:rFonts w:ascii="Times New Roman" w:hAnsi="Times New Roman"/>
      <w:b w:val="0"/>
      <w:sz w:val="16"/>
      <w:szCs w:val="16"/>
      <w:lang w:val="x-none" w:eastAsia="x-none"/>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f">
    <w:name w:val="Body Text First Indent"/>
    <w:basedOn w:val="a4"/>
    <w:link w:val="afe"/>
    <w:unhideWhenUsed/>
    <w:rsid w:val="00815C46"/>
    <w:pPr>
      <w:spacing w:after="0"/>
      <w:ind w:firstLine="360"/>
    </w:pPr>
    <w:rPr>
      <w:rFonts w:ascii="Times New Roman" w:hAnsi="Times New Roman"/>
      <w:b w:val="0"/>
    </w:rPr>
  </w:style>
  <w:style w:type="character" w:customStyle="1" w:styleId="26">
    <w:name w:val="Основной текст Знак2"/>
    <w:link w:val="a4"/>
    <w:uiPriority w:val="1"/>
    <w:rsid w:val="00815C46"/>
    <w:rPr>
      <w:rFonts w:ascii="Pragmatica" w:hAnsi="Pragmatica"/>
      <w:b/>
    </w:rPr>
  </w:style>
  <w:style w:type="character" w:customStyle="1" w:styleId="1fa">
    <w:name w:val="Красная строка Знак1"/>
    <w:basedOn w:val="26"/>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d">
    <w:name w:val="Subtitle"/>
    <w:basedOn w:val="a0"/>
    <w:next w:val="a0"/>
    <w:link w:val="afc"/>
    <w:uiPriority w:val="11"/>
    <w:qFormat/>
    <w:rsid w:val="00815C46"/>
    <w:pPr>
      <w:numPr>
        <w:ilvl w:val="1"/>
      </w:numPr>
    </w:pPr>
    <w:rPr>
      <w:rFonts w:ascii="Times New Roman" w:hAnsi="Times New Roman"/>
      <w:sz w:val="24"/>
      <w:lang w:val="x-none" w:eastAsia="x-none"/>
    </w:rPr>
  </w:style>
  <w:style w:type="character" w:customStyle="1" w:styleId="1fb">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lang w:val="x-none" w:eastAsia="x-none"/>
    </w:rPr>
  </w:style>
  <w:style w:type="character" w:customStyle="1" w:styleId="1fc">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1">
    <w:name w:val="Plain Text"/>
    <w:basedOn w:val="a0"/>
    <w:link w:val="aff0"/>
    <w:uiPriority w:val="99"/>
    <w:unhideWhenUsed/>
    <w:rsid w:val="00815C46"/>
    <w:rPr>
      <w:rFonts w:ascii="Consolas" w:hAnsi="Consolas"/>
      <w:b w:val="0"/>
      <w:sz w:val="21"/>
      <w:szCs w:val="21"/>
      <w:lang w:val="x-none" w:eastAsia="x-none"/>
    </w:rPr>
  </w:style>
  <w:style w:type="character" w:customStyle="1" w:styleId="1fd">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3">
    <w:name w:val="annotation subject"/>
    <w:basedOn w:val="af5"/>
    <w:next w:val="af5"/>
    <w:link w:val="aff2"/>
    <w:uiPriority w:val="99"/>
    <w:unhideWhenUsed/>
    <w:rsid w:val="00815C46"/>
    <w:rPr>
      <w:b/>
      <w:bCs/>
      <w:lang w:val="x-none" w:eastAsia="x-none"/>
    </w:rPr>
  </w:style>
  <w:style w:type="character" w:customStyle="1" w:styleId="1fe">
    <w:name w:val="Тема примечания Знак1"/>
    <w:rsid w:val="00815C46"/>
    <w:rPr>
      <w:rFonts w:ascii="Pragmatica" w:hAnsi="Pragmatica"/>
      <w:b/>
      <w:bCs/>
    </w:rPr>
  </w:style>
  <w:style w:type="table" w:customStyle="1" w:styleId="1ff">
    <w:name w:val="Сетка таблицы1"/>
    <w:basedOn w:val="a2"/>
    <w:next w:val="ab"/>
    <w:uiPriority w:val="5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815C46"/>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815C46"/>
    <w:pPr>
      <w:spacing w:before="0"/>
    </w:pPr>
    <w:rPr>
      <w:i/>
      <w:iCs/>
    </w:rPr>
  </w:style>
  <w:style w:type="numbering" w:customStyle="1" w:styleId="20">
    <w:name w:val="Стиль2"/>
    <w:rsid w:val="00815C46"/>
    <w:pPr>
      <w:numPr>
        <w:numId w:val="5"/>
      </w:numPr>
    </w:pPr>
  </w:style>
  <w:style w:type="numbering" w:customStyle="1" w:styleId="216">
    <w:name w:val="Стиль21"/>
    <w:rsid w:val="002F6ADB"/>
  </w:style>
  <w:style w:type="table" w:customStyle="1" w:styleId="217">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F32DD8"/>
  </w:style>
  <w:style w:type="table" w:customStyle="1" w:styleId="2f4">
    <w:name w:val="Сетка таблицы2"/>
    <w:basedOn w:val="a2"/>
    <w:next w:val="ab"/>
    <w:uiPriority w:val="3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Стиль23"/>
    <w:rsid w:val="00F32DD8"/>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0">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2">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affffd">
    <w:name w:val="Strong"/>
    <w:uiPriority w:val="22"/>
    <w:qFormat/>
    <w:rsid w:val="002330C2"/>
    <w:rPr>
      <w:b/>
      <w:bCs/>
    </w:rPr>
  </w:style>
  <w:style w:type="paragraph" w:customStyle="1" w:styleId="261">
    <w:name w:val="Основной текст 26"/>
    <w:basedOn w:val="a0"/>
    <w:autoRedefine/>
    <w:qFormat/>
    <w:rsid w:val="00855D9D"/>
    <w:rPr>
      <w:rFonts w:ascii="Times New Roman" w:hAnsi="Times New Roman"/>
      <w:b w:val="0"/>
      <w:sz w:val="28"/>
    </w:rPr>
  </w:style>
  <w:style w:type="paragraph" w:customStyle="1" w:styleId="font6">
    <w:name w:val="font6"/>
    <w:basedOn w:val="a0"/>
    <w:autoRedefine/>
    <w:qFormat/>
    <w:rsid w:val="00855D9D"/>
    <w:pPr>
      <w:spacing w:before="100" w:beforeAutospacing="1" w:after="100" w:afterAutospacing="1"/>
    </w:pPr>
    <w:rPr>
      <w:rFonts w:ascii="Times New Roman" w:hAnsi="Times New Roman"/>
      <w:b w:val="0"/>
      <w:color w:val="FF0000"/>
      <w:sz w:val="18"/>
      <w:szCs w:val="18"/>
    </w:rPr>
  </w:style>
  <w:style w:type="paragraph" w:customStyle="1" w:styleId="xl114">
    <w:name w:val="xl114"/>
    <w:basedOn w:val="a0"/>
    <w:autoRedefine/>
    <w:qFormat/>
    <w:rsid w:val="00855D9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jc w:val="center"/>
    </w:pPr>
    <w:rPr>
      <w:rFonts w:ascii="Times New Roman" w:hAnsi="Times New Roman"/>
      <w:b w:val="0"/>
      <w:sz w:val="18"/>
      <w:szCs w:val="18"/>
    </w:rPr>
  </w:style>
  <w:style w:type="paragraph" w:customStyle="1" w:styleId="xl115">
    <w:name w:val="xl115"/>
    <w:basedOn w:val="a0"/>
    <w:autoRedefine/>
    <w:qFormat/>
    <w:rsid w:val="00855D9D"/>
    <w:pPr>
      <w:pBdr>
        <w:left w:val="single" w:sz="4" w:space="0" w:color="auto"/>
        <w:bottom w:val="single" w:sz="4" w:space="0" w:color="auto"/>
        <w:right w:val="single" w:sz="4" w:space="0" w:color="auto"/>
      </w:pBdr>
      <w:shd w:val="clear" w:color="auto" w:fill="E4DFEC"/>
      <w:spacing w:before="100" w:beforeAutospacing="1" w:after="100" w:afterAutospacing="1"/>
      <w:jc w:val="center"/>
    </w:pPr>
    <w:rPr>
      <w:rFonts w:ascii="Times New Roman" w:hAnsi="Times New Roman"/>
      <w:b w:val="0"/>
      <w:sz w:val="18"/>
      <w:szCs w:val="18"/>
    </w:rPr>
  </w:style>
  <w:style w:type="paragraph" w:customStyle="1" w:styleId="xl116">
    <w:name w:val="xl116"/>
    <w:basedOn w:val="a0"/>
    <w:autoRedefine/>
    <w:qFormat/>
    <w:rsid w:val="00855D9D"/>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17">
    <w:name w:val="xl117"/>
    <w:basedOn w:val="a0"/>
    <w:autoRedefine/>
    <w:qFormat/>
    <w:rsid w:val="00855D9D"/>
    <w:pPr>
      <w:pBdr>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18">
    <w:name w:val="xl118"/>
    <w:basedOn w:val="a0"/>
    <w:autoRedefine/>
    <w:qFormat/>
    <w:rsid w:val="00855D9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19">
    <w:name w:val="xl119"/>
    <w:basedOn w:val="a0"/>
    <w:autoRedefine/>
    <w:qFormat/>
    <w:rsid w:val="00855D9D"/>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0">
    <w:name w:val="xl120"/>
    <w:basedOn w:val="a0"/>
    <w:autoRedefine/>
    <w:qFormat/>
    <w:rsid w:val="00855D9D"/>
    <w:pPr>
      <w:pBdr>
        <w:top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1">
    <w:name w:val="xl121"/>
    <w:basedOn w:val="a0"/>
    <w:autoRedefine/>
    <w:qFormat/>
    <w:rsid w:val="00855D9D"/>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2">
    <w:name w:val="xl122"/>
    <w:basedOn w:val="a0"/>
    <w:autoRedefine/>
    <w:qFormat/>
    <w:rsid w:val="00855D9D"/>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3">
    <w:name w:val="xl123"/>
    <w:basedOn w:val="a0"/>
    <w:autoRedefine/>
    <w:qFormat/>
    <w:rsid w:val="00855D9D"/>
    <w:pPr>
      <w:pBdr>
        <w:top w:val="single" w:sz="4" w:space="0" w:color="auto"/>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24">
    <w:name w:val="xl124"/>
    <w:basedOn w:val="a0"/>
    <w:autoRedefine/>
    <w:qFormat/>
    <w:rsid w:val="00855D9D"/>
    <w:pPr>
      <w:pBdr>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25">
    <w:name w:val="xl125"/>
    <w:basedOn w:val="a0"/>
    <w:autoRedefine/>
    <w:qFormat/>
    <w:rsid w:val="00855D9D"/>
    <w:pPr>
      <w:pBdr>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26">
    <w:name w:val="xl126"/>
    <w:basedOn w:val="a0"/>
    <w:autoRedefine/>
    <w:qFormat/>
    <w:rsid w:val="00855D9D"/>
    <w:pPr>
      <w:pBdr>
        <w:top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7">
    <w:name w:val="xl127"/>
    <w:basedOn w:val="a0"/>
    <w:autoRedefine/>
    <w:qFormat/>
    <w:rsid w:val="00855D9D"/>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8">
    <w:name w:val="xl128"/>
    <w:basedOn w:val="a0"/>
    <w:autoRedefine/>
    <w:qFormat/>
    <w:rsid w:val="00855D9D"/>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9">
    <w:name w:val="xl129"/>
    <w:basedOn w:val="a0"/>
    <w:autoRedefine/>
    <w:qFormat/>
    <w:rsid w:val="00855D9D"/>
    <w:pPr>
      <w:pBdr>
        <w:top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0">
    <w:name w:val="xl130"/>
    <w:basedOn w:val="a0"/>
    <w:autoRedefine/>
    <w:qFormat/>
    <w:rsid w:val="00855D9D"/>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1">
    <w:name w:val="xl131"/>
    <w:basedOn w:val="a0"/>
    <w:autoRedefine/>
    <w:qFormat/>
    <w:rsid w:val="00855D9D"/>
    <w:pPr>
      <w:pBdr>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2">
    <w:name w:val="xl132"/>
    <w:basedOn w:val="a0"/>
    <w:autoRedefine/>
    <w:qFormat/>
    <w:rsid w:val="00855D9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3">
    <w:name w:val="xl133"/>
    <w:basedOn w:val="a0"/>
    <w:autoRedefine/>
    <w:qFormat/>
    <w:rsid w:val="00855D9D"/>
    <w:pPr>
      <w:pBdr>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4">
    <w:name w:val="xl134"/>
    <w:basedOn w:val="a0"/>
    <w:autoRedefine/>
    <w:qFormat/>
    <w:rsid w:val="00855D9D"/>
    <w:pPr>
      <w:pBdr>
        <w:top w:val="single" w:sz="4" w:space="0" w:color="auto"/>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5">
    <w:name w:val="xl135"/>
    <w:basedOn w:val="a0"/>
    <w:autoRedefine/>
    <w:qFormat/>
    <w:rsid w:val="00855D9D"/>
    <w:pPr>
      <w:pBdr>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6">
    <w:name w:val="xl136"/>
    <w:basedOn w:val="a0"/>
    <w:autoRedefine/>
    <w:qFormat/>
    <w:rsid w:val="00855D9D"/>
    <w:pPr>
      <w:pBdr>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7">
    <w:name w:val="xl137"/>
    <w:basedOn w:val="a0"/>
    <w:autoRedefine/>
    <w:qFormat/>
    <w:rsid w:val="00855D9D"/>
    <w:pPr>
      <w:pBdr>
        <w:top w:val="single" w:sz="4" w:space="0" w:color="auto"/>
        <w:left w:val="single" w:sz="4" w:space="0" w:color="auto"/>
        <w:right w:val="single" w:sz="4" w:space="0" w:color="auto"/>
      </w:pBdr>
      <w:shd w:val="clear" w:color="auto" w:fill="E4DFEC"/>
      <w:spacing w:before="100" w:beforeAutospacing="1" w:after="100" w:afterAutospacing="1"/>
    </w:pPr>
    <w:rPr>
      <w:rFonts w:ascii="Times New Roman" w:hAnsi="Times New Roman"/>
      <w:b w:val="0"/>
      <w:sz w:val="18"/>
      <w:szCs w:val="18"/>
    </w:rPr>
  </w:style>
  <w:style w:type="paragraph" w:customStyle="1" w:styleId="xl138">
    <w:name w:val="xl138"/>
    <w:basedOn w:val="a0"/>
    <w:autoRedefine/>
    <w:qFormat/>
    <w:rsid w:val="00855D9D"/>
    <w:pPr>
      <w:pBdr>
        <w:left w:val="single" w:sz="4" w:space="0" w:color="auto"/>
        <w:right w:val="single" w:sz="4" w:space="0" w:color="auto"/>
      </w:pBdr>
      <w:shd w:val="clear" w:color="auto" w:fill="E4DFEC"/>
      <w:spacing w:before="100" w:beforeAutospacing="1" w:after="100" w:afterAutospacing="1"/>
    </w:pPr>
    <w:rPr>
      <w:rFonts w:ascii="Times New Roman" w:hAnsi="Times New Roman"/>
      <w:b w:val="0"/>
      <w:sz w:val="18"/>
      <w:szCs w:val="18"/>
    </w:rPr>
  </w:style>
  <w:style w:type="paragraph" w:customStyle="1" w:styleId="xl139">
    <w:name w:val="xl139"/>
    <w:basedOn w:val="a0"/>
    <w:autoRedefine/>
    <w:qFormat/>
    <w:rsid w:val="00855D9D"/>
    <w:pPr>
      <w:pBdr>
        <w:left w:val="single" w:sz="4" w:space="0" w:color="auto"/>
        <w:bottom w:val="single" w:sz="4" w:space="0" w:color="auto"/>
        <w:right w:val="single" w:sz="4" w:space="0" w:color="auto"/>
      </w:pBdr>
      <w:shd w:val="clear" w:color="auto" w:fill="E4DFEC"/>
      <w:spacing w:before="100" w:beforeAutospacing="1" w:after="100" w:afterAutospacing="1"/>
    </w:pPr>
    <w:rPr>
      <w:rFonts w:ascii="Times New Roman" w:hAnsi="Times New Roman"/>
      <w:b w:val="0"/>
      <w:sz w:val="18"/>
      <w:szCs w:val="18"/>
    </w:rPr>
  </w:style>
  <w:style w:type="paragraph" w:customStyle="1" w:styleId="xl140">
    <w:name w:val="xl140"/>
    <w:basedOn w:val="a0"/>
    <w:autoRedefine/>
    <w:qFormat/>
    <w:rsid w:val="00855D9D"/>
    <w:pPr>
      <w:pBdr>
        <w:top w:val="single" w:sz="4" w:space="0" w:color="auto"/>
        <w:left w:val="single" w:sz="4" w:space="0" w:color="auto"/>
        <w:right w:val="single" w:sz="4" w:space="0" w:color="auto"/>
      </w:pBdr>
      <w:shd w:val="clear" w:color="auto" w:fill="E4DFEC"/>
      <w:spacing w:before="100" w:beforeAutospacing="1" w:after="100" w:afterAutospacing="1"/>
      <w:jc w:val="center"/>
    </w:pPr>
    <w:rPr>
      <w:rFonts w:ascii="Times New Roman" w:hAnsi="Times New Roman"/>
      <w:b w:val="0"/>
      <w:sz w:val="18"/>
      <w:szCs w:val="18"/>
    </w:rPr>
  </w:style>
  <w:style w:type="paragraph" w:customStyle="1" w:styleId="xl141">
    <w:name w:val="xl141"/>
    <w:basedOn w:val="a0"/>
    <w:autoRedefine/>
    <w:qFormat/>
    <w:rsid w:val="00855D9D"/>
    <w:pPr>
      <w:pBdr>
        <w:left w:val="single" w:sz="4" w:space="0" w:color="auto"/>
        <w:right w:val="single" w:sz="4" w:space="0" w:color="auto"/>
      </w:pBdr>
      <w:shd w:val="clear" w:color="auto" w:fill="E4DFEC"/>
      <w:spacing w:before="100" w:beforeAutospacing="1" w:after="100" w:afterAutospacing="1"/>
      <w:jc w:val="center"/>
    </w:pPr>
    <w:rPr>
      <w:rFonts w:ascii="Times New Roman" w:hAnsi="Times New Roman"/>
      <w:b w:val="0"/>
      <w:sz w:val="18"/>
      <w:szCs w:val="18"/>
    </w:rPr>
  </w:style>
  <w:style w:type="paragraph" w:customStyle="1" w:styleId="3a">
    <w:name w:val="Знак Знак Знак Знак Знак Знак Знак Знак Знак Знак Знак Знак Знак3"/>
    <w:basedOn w:val="a0"/>
    <w:qFormat/>
    <w:rsid w:val="00717B34"/>
    <w:pPr>
      <w:spacing w:after="160" w:line="240" w:lineRule="exact"/>
    </w:pPr>
    <w:rPr>
      <w:rFonts w:ascii="Verdana" w:hAnsi="Verdana"/>
      <w:b w:val="0"/>
      <w:lang w:val="en-US" w:eastAsia="en-US"/>
    </w:rPr>
  </w:style>
  <w:style w:type="paragraph" w:customStyle="1" w:styleId="270">
    <w:name w:val="Основной текст 27"/>
    <w:basedOn w:val="a0"/>
    <w:qFormat/>
    <w:rsid w:val="00717B34"/>
    <w:rPr>
      <w:rFonts w:ascii="Times New Roman" w:hAnsi="Times New Roman"/>
      <w:b w:val="0"/>
      <w:sz w:val="28"/>
    </w:rPr>
  </w:style>
  <w:style w:type="paragraph" w:customStyle="1" w:styleId="2f5">
    <w:name w:val="Знак Знак Знак Знак Знак Знак Знак Знак Знак Знак Знак Знак Знак2"/>
    <w:basedOn w:val="a0"/>
    <w:rsid w:val="004B0FF6"/>
    <w:pPr>
      <w:spacing w:after="160" w:line="240" w:lineRule="exact"/>
    </w:pPr>
    <w:rPr>
      <w:rFonts w:ascii="Verdana" w:hAnsi="Verdana"/>
      <w:b w:val="0"/>
      <w:lang w:val="en-US" w:eastAsia="en-US"/>
    </w:rPr>
  </w:style>
  <w:style w:type="paragraph" w:customStyle="1" w:styleId="280">
    <w:name w:val="Основной текст 28"/>
    <w:basedOn w:val="a0"/>
    <w:qFormat/>
    <w:rsid w:val="004B0FF6"/>
    <w:rPr>
      <w:rFonts w:ascii="Times New Roman" w:hAnsi="Times New Roman"/>
      <w:b w:val="0"/>
      <w:sz w:val="28"/>
    </w:rPr>
  </w:style>
  <w:style w:type="paragraph" w:customStyle="1" w:styleId="224">
    <w:name w:val="Знак Знак Знак Знак Знак Знак Знак Знак Знак Знак Знак Знак Знак22"/>
    <w:basedOn w:val="a0"/>
    <w:qFormat/>
    <w:rsid w:val="00FE27AC"/>
    <w:pPr>
      <w:spacing w:after="160" w:line="240" w:lineRule="exact"/>
    </w:pPr>
    <w:rPr>
      <w:rFonts w:ascii="Verdana" w:hAnsi="Verdana"/>
      <w:b w:val="0"/>
      <w:lang w:val="en-US" w:eastAsia="en-US"/>
    </w:rPr>
  </w:style>
  <w:style w:type="paragraph" w:customStyle="1" w:styleId="290">
    <w:name w:val="Основной текст 29"/>
    <w:basedOn w:val="a0"/>
    <w:qFormat/>
    <w:rsid w:val="00FE27AC"/>
    <w:rPr>
      <w:rFonts w:ascii="Times New Roman" w:hAnsi="Times New Roman"/>
      <w:b w:val="0"/>
      <w:sz w:val="28"/>
    </w:rPr>
  </w:style>
  <w:style w:type="paragraph" w:customStyle="1" w:styleId="218">
    <w:name w:val="Знак Знак Знак Знак Знак Знак Знак Знак Знак Знак Знак Знак Знак21"/>
    <w:basedOn w:val="a0"/>
    <w:qFormat/>
    <w:rsid w:val="00390AD5"/>
    <w:pPr>
      <w:spacing w:after="160" w:line="240" w:lineRule="exact"/>
    </w:pPr>
    <w:rPr>
      <w:rFonts w:ascii="Verdana" w:hAnsi="Verdana"/>
      <w:b w:val="0"/>
      <w:lang w:val="en-US" w:eastAsia="en-US"/>
    </w:rPr>
  </w:style>
  <w:style w:type="paragraph" w:customStyle="1" w:styleId="2100">
    <w:name w:val="Основной текст 210"/>
    <w:basedOn w:val="a0"/>
    <w:qFormat/>
    <w:rsid w:val="00390AD5"/>
    <w:rPr>
      <w:rFonts w:ascii="Times New Roman" w:hAnsi="Times New Roman"/>
      <w:b w:val="0"/>
      <w:sz w:val="28"/>
    </w:rPr>
  </w:style>
  <w:style w:type="paragraph" w:customStyle="1" w:styleId="200">
    <w:name w:val="Знак Знак Знак Знак Знак Знак Знак Знак Знак Знак Знак Знак Знак20"/>
    <w:basedOn w:val="a0"/>
    <w:qFormat/>
    <w:rsid w:val="007000B2"/>
    <w:pPr>
      <w:spacing w:after="160" w:line="240" w:lineRule="exact"/>
    </w:pPr>
    <w:rPr>
      <w:rFonts w:ascii="Verdana" w:hAnsi="Verdana"/>
      <w:b w:val="0"/>
      <w:lang w:val="en-US" w:eastAsia="en-US"/>
    </w:rPr>
  </w:style>
  <w:style w:type="paragraph" w:customStyle="1" w:styleId="2121">
    <w:name w:val="Основной текст 212"/>
    <w:basedOn w:val="a0"/>
    <w:qFormat/>
    <w:rsid w:val="007000B2"/>
    <w:rPr>
      <w:rFonts w:ascii="Times New Roman" w:hAnsi="Times New Roman"/>
      <w:b w:val="0"/>
      <w:sz w:val="28"/>
    </w:rPr>
  </w:style>
  <w:style w:type="paragraph" w:customStyle="1" w:styleId="190">
    <w:name w:val="Знак Знак Знак Знак Знак Знак Знак Знак Знак Знак Знак Знак Знак19"/>
    <w:basedOn w:val="a0"/>
    <w:qFormat/>
    <w:rsid w:val="00744B68"/>
    <w:pPr>
      <w:spacing w:after="160" w:line="240" w:lineRule="exact"/>
    </w:pPr>
    <w:rPr>
      <w:rFonts w:ascii="Verdana" w:hAnsi="Verdana"/>
      <w:b w:val="0"/>
      <w:lang w:val="en-US" w:eastAsia="en-US"/>
    </w:rPr>
  </w:style>
  <w:style w:type="paragraph" w:customStyle="1" w:styleId="2130">
    <w:name w:val="Основной текст 213"/>
    <w:basedOn w:val="a0"/>
    <w:qFormat/>
    <w:rsid w:val="00744B68"/>
    <w:rPr>
      <w:rFonts w:ascii="Times New Roman" w:hAnsi="Times New Roman"/>
      <w:b w:val="0"/>
      <w:sz w:val="28"/>
    </w:rPr>
  </w:style>
  <w:style w:type="paragraph" w:customStyle="1" w:styleId="180">
    <w:name w:val="Знак Знак Знак Знак Знак Знак Знак Знак Знак Знак Знак Знак Знак18"/>
    <w:basedOn w:val="a0"/>
    <w:qFormat/>
    <w:rsid w:val="00624E18"/>
    <w:pPr>
      <w:spacing w:after="160" w:line="240" w:lineRule="exact"/>
    </w:pPr>
    <w:rPr>
      <w:rFonts w:ascii="Verdana" w:hAnsi="Verdana"/>
      <w:b w:val="0"/>
      <w:lang w:val="en-US" w:eastAsia="en-US"/>
    </w:rPr>
  </w:style>
  <w:style w:type="paragraph" w:customStyle="1" w:styleId="2140">
    <w:name w:val="Основной текст 214"/>
    <w:basedOn w:val="a0"/>
    <w:qFormat/>
    <w:rsid w:val="00624E18"/>
    <w:rPr>
      <w:rFonts w:ascii="Times New Roman" w:hAnsi="Times New Roman"/>
      <w:b w:val="0"/>
      <w:sz w:val="28"/>
    </w:rPr>
  </w:style>
  <w:style w:type="paragraph" w:customStyle="1" w:styleId="170">
    <w:name w:val="Знак Знак Знак Знак Знак Знак Знак Знак Знак Знак Знак Знак Знак17"/>
    <w:basedOn w:val="a0"/>
    <w:qFormat/>
    <w:rsid w:val="005B628B"/>
    <w:pPr>
      <w:spacing w:after="160" w:line="240" w:lineRule="exact"/>
    </w:pPr>
    <w:rPr>
      <w:rFonts w:ascii="Verdana" w:hAnsi="Verdana"/>
      <w:b w:val="0"/>
      <w:lang w:val="en-US" w:eastAsia="en-US"/>
    </w:rPr>
  </w:style>
  <w:style w:type="paragraph" w:customStyle="1" w:styleId="2150">
    <w:name w:val="Основной текст 215"/>
    <w:basedOn w:val="a0"/>
    <w:qFormat/>
    <w:rsid w:val="005B628B"/>
    <w:rPr>
      <w:rFonts w:ascii="Times New Roman" w:hAnsi="Times New Roman"/>
      <w:b w:val="0"/>
      <w:sz w:val="28"/>
    </w:rPr>
  </w:style>
  <w:style w:type="paragraph" w:customStyle="1" w:styleId="160">
    <w:name w:val="Знак Знак Знак Знак Знак Знак Знак Знак Знак Знак Знак Знак Знак16"/>
    <w:basedOn w:val="a0"/>
    <w:qFormat/>
    <w:rsid w:val="00D46C83"/>
    <w:pPr>
      <w:spacing w:after="160" w:line="240" w:lineRule="exact"/>
    </w:pPr>
    <w:rPr>
      <w:rFonts w:ascii="Verdana" w:hAnsi="Verdana"/>
      <w:b w:val="0"/>
      <w:lang w:val="en-US" w:eastAsia="en-US"/>
    </w:rPr>
  </w:style>
  <w:style w:type="paragraph" w:customStyle="1" w:styleId="2160">
    <w:name w:val="Основной текст 216"/>
    <w:basedOn w:val="a0"/>
    <w:qFormat/>
    <w:rsid w:val="00D46C83"/>
    <w:rPr>
      <w:rFonts w:ascii="Times New Roman" w:hAnsi="Times New Roman"/>
      <w:b w:val="0"/>
      <w:sz w:val="28"/>
    </w:rPr>
  </w:style>
  <w:style w:type="paragraph" w:customStyle="1" w:styleId="150">
    <w:name w:val="Знак Знак Знак Знак Знак Знак Знак Знак Знак Знак Знак Знак Знак15"/>
    <w:basedOn w:val="a0"/>
    <w:qFormat/>
    <w:rsid w:val="00094E60"/>
    <w:pPr>
      <w:spacing w:after="160" w:line="240" w:lineRule="exact"/>
    </w:pPr>
    <w:rPr>
      <w:rFonts w:ascii="Verdana" w:hAnsi="Verdana"/>
      <w:b w:val="0"/>
      <w:lang w:val="en-US" w:eastAsia="en-US"/>
    </w:rPr>
  </w:style>
  <w:style w:type="paragraph" w:customStyle="1" w:styleId="2170">
    <w:name w:val="Основной текст 217"/>
    <w:basedOn w:val="a0"/>
    <w:qFormat/>
    <w:rsid w:val="00094E60"/>
    <w:rPr>
      <w:rFonts w:ascii="Times New Roman" w:hAnsi="Times New Roman"/>
      <w:b w:val="0"/>
      <w:sz w:val="28"/>
    </w:rPr>
  </w:style>
  <w:style w:type="paragraph" w:customStyle="1" w:styleId="141">
    <w:name w:val="Знак Знак Знак Знак Знак Знак Знак Знак Знак Знак Знак Знак Знак14"/>
    <w:basedOn w:val="a0"/>
    <w:qFormat/>
    <w:rsid w:val="00440E0E"/>
    <w:pPr>
      <w:spacing w:after="160" w:line="240" w:lineRule="exact"/>
    </w:pPr>
    <w:rPr>
      <w:rFonts w:ascii="Verdana" w:hAnsi="Verdana"/>
      <w:b w:val="0"/>
      <w:lang w:val="en-US" w:eastAsia="en-US"/>
    </w:rPr>
  </w:style>
  <w:style w:type="paragraph" w:customStyle="1" w:styleId="2180">
    <w:name w:val="Основной текст 218"/>
    <w:basedOn w:val="a0"/>
    <w:qFormat/>
    <w:rsid w:val="00440E0E"/>
    <w:rPr>
      <w:rFonts w:ascii="Times New Roman" w:hAnsi="Times New Roman"/>
      <w:b w:val="0"/>
      <w:sz w:val="28"/>
    </w:rPr>
  </w:style>
  <w:style w:type="paragraph" w:customStyle="1" w:styleId="92">
    <w:name w:val="9"/>
    <w:basedOn w:val="a0"/>
    <w:next w:val="a0"/>
    <w:uiPriority w:val="99"/>
    <w:qFormat/>
    <w:rsid w:val="00034021"/>
    <w:pPr>
      <w:spacing w:before="240" w:after="60"/>
      <w:jc w:val="center"/>
      <w:outlineLvl w:val="0"/>
    </w:pPr>
    <w:rPr>
      <w:rFonts w:ascii="Cambria" w:hAnsi="Cambria"/>
      <w:bCs/>
      <w:kern w:val="28"/>
      <w:sz w:val="32"/>
      <w:szCs w:val="32"/>
      <w:lang w:val="x-none" w:eastAsia="x-none"/>
    </w:rPr>
  </w:style>
  <w:style w:type="paragraph" w:customStyle="1" w:styleId="130">
    <w:name w:val="Знак Знак Знак Знак Знак Знак Знак Знак Знак Знак Знак Знак Знак13"/>
    <w:basedOn w:val="a0"/>
    <w:qFormat/>
    <w:rsid w:val="00034021"/>
    <w:pPr>
      <w:spacing w:after="160" w:line="240" w:lineRule="exact"/>
    </w:pPr>
    <w:rPr>
      <w:rFonts w:ascii="Verdana" w:hAnsi="Verdana"/>
      <w:b w:val="0"/>
      <w:lang w:val="en-US" w:eastAsia="en-US"/>
    </w:rPr>
  </w:style>
  <w:style w:type="paragraph" w:customStyle="1" w:styleId="219">
    <w:name w:val="Основной текст 219"/>
    <w:basedOn w:val="a0"/>
    <w:qFormat/>
    <w:rsid w:val="00034021"/>
    <w:rPr>
      <w:rFonts w:ascii="Times New Roman" w:hAnsi="Times New Roman"/>
      <w:b w:val="0"/>
      <w:sz w:val="28"/>
    </w:rPr>
  </w:style>
  <w:style w:type="paragraph" w:customStyle="1" w:styleId="81">
    <w:name w:val="8"/>
    <w:basedOn w:val="a0"/>
    <w:next w:val="a0"/>
    <w:uiPriority w:val="99"/>
    <w:qFormat/>
    <w:rsid w:val="00951399"/>
    <w:pPr>
      <w:spacing w:before="240" w:after="60"/>
      <w:jc w:val="center"/>
      <w:outlineLvl w:val="0"/>
    </w:pPr>
    <w:rPr>
      <w:rFonts w:ascii="Cambria" w:hAnsi="Cambria"/>
      <w:bCs/>
      <w:kern w:val="28"/>
      <w:sz w:val="32"/>
      <w:szCs w:val="32"/>
      <w:lang w:val="x-none" w:eastAsia="x-none"/>
    </w:rPr>
  </w:style>
  <w:style w:type="paragraph" w:customStyle="1" w:styleId="120">
    <w:name w:val="Знак Знак Знак Знак Знак Знак Знак Знак Знак Знак Знак Знак Знак12"/>
    <w:basedOn w:val="a0"/>
    <w:qFormat/>
    <w:rsid w:val="00951399"/>
    <w:pPr>
      <w:spacing w:after="160" w:line="240" w:lineRule="exact"/>
    </w:pPr>
    <w:rPr>
      <w:rFonts w:ascii="Verdana" w:hAnsi="Verdana"/>
      <w:b w:val="0"/>
      <w:lang w:val="en-US" w:eastAsia="en-US"/>
    </w:rPr>
  </w:style>
  <w:style w:type="paragraph" w:customStyle="1" w:styleId="2200">
    <w:name w:val="Основной текст 220"/>
    <w:basedOn w:val="a0"/>
    <w:qFormat/>
    <w:rsid w:val="00951399"/>
    <w:rPr>
      <w:rFonts w:ascii="Times New Roman" w:hAnsi="Times New Roman"/>
      <w:b w:val="0"/>
      <w:sz w:val="28"/>
    </w:rPr>
  </w:style>
  <w:style w:type="paragraph" w:customStyle="1" w:styleId="71">
    <w:name w:val="7"/>
    <w:basedOn w:val="a0"/>
    <w:next w:val="a0"/>
    <w:uiPriority w:val="99"/>
    <w:qFormat/>
    <w:rsid w:val="00602E30"/>
    <w:pPr>
      <w:spacing w:before="240" w:after="60"/>
      <w:jc w:val="center"/>
      <w:outlineLvl w:val="0"/>
    </w:pPr>
    <w:rPr>
      <w:rFonts w:ascii="Cambria" w:hAnsi="Cambria"/>
      <w:bCs/>
      <w:kern w:val="28"/>
      <w:sz w:val="32"/>
      <w:szCs w:val="32"/>
      <w:lang w:val="x-none" w:eastAsia="x-none"/>
    </w:rPr>
  </w:style>
  <w:style w:type="paragraph" w:customStyle="1" w:styleId="114">
    <w:name w:val="Знак Знак Знак Знак Знак Знак Знак Знак Знак Знак Знак Знак Знак11"/>
    <w:basedOn w:val="a0"/>
    <w:qFormat/>
    <w:rsid w:val="00602E30"/>
    <w:pPr>
      <w:spacing w:after="160" w:line="240" w:lineRule="exact"/>
    </w:pPr>
    <w:rPr>
      <w:rFonts w:ascii="Verdana" w:hAnsi="Verdana"/>
      <w:b w:val="0"/>
      <w:lang w:val="en-US" w:eastAsia="en-US"/>
    </w:rPr>
  </w:style>
  <w:style w:type="paragraph" w:customStyle="1" w:styleId="2210">
    <w:name w:val="Основной текст 221"/>
    <w:basedOn w:val="a0"/>
    <w:qFormat/>
    <w:rsid w:val="00602E30"/>
    <w:rPr>
      <w:rFonts w:ascii="Times New Roman" w:hAnsi="Times New Roman"/>
      <w:b w:val="0"/>
      <w:sz w:val="28"/>
    </w:rPr>
  </w:style>
  <w:style w:type="paragraph" w:customStyle="1" w:styleId="62">
    <w:name w:val="6"/>
    <w:basedOn w:val="a0"/>
    <w:next w:val="a0"/>
    <w:uiPriority w:val="99"/>
    <w:qFormat/>
    <w:rsid w:val="009E48B2"/>
    <w:pPr>
      <w:spacing w:before="240" w:after="60"/>
      <w:jc w:val="center"/>
      <w:outlineLvl w:val="0"/>
    </w:pPr>
    <w:rPr>
      <w:rFonts w:ascii="Cambria" w:hAnsi="Cambria"/>
      <w:bCs/>
      <w:kern w:val="28"/>
      <w:sz w:val="32"/>
      <w:szCs w:val="32"/>
      <w:lang w:val="x-none" w:eastAsia="x-none"/>
    </w:rPr>
  </w:style>
  <w:style w:type="paragraph" w:customStyle="1" w:styleId="100">
    <w:name w:val="Знак Знак Знак Знак Знак Знак Знак Знак Знак Знак Знак Знак Знак10"/>
    <w:basedOn w:val="a0"/>
    <w:qFormat/>
    <w:rsid w:val="009E48B2"/>
    <w:pPr>
      <w:spacing w:after="160" w:line="240" w:lineRule="exact"/>
    </w:pPr>
    <w:rPr>
      <w:rFonts w:ascii="Verdana" w:hAnsi="Verdana"/>
      <w:b w:val="0"/>
      <w:lang w:val="en-US" w:eastAsia="en-US"/>
    </w:rPr>
  </w:style>
  <w:style w:type="paragraph" w:customStyle="1" w:styleId="2220">
    <w:name w:val="Основной текст 222"/>
    <w:basedOn w:val="a0"/>
    <w:qFormat/>
    <w:rsid w:val="009E48B2"/>
    <w:rPr>
      <w:rFonts w:ascii="Times New Roman" w:hAnsi="Times New Roman"/>
      <w:b w:val="0"/>
      <w:sz w:val="28"/>
    </w:rPr>
  </w:style>
  <w:style w:type="paragraph" w:customStyle="1" w:styleId="52">
    <w:name w:val="5"/>
    <w:basedOn w:val="a0"/>
    <w:next w:val="a0"/>
    <w:uiPriority w:val="99"/>
    <w:qFormat/>
    <w:rsid w:val="006A5037"/>
    <w:pPr>
      <w:spacing w:before="240" w:after="60"/>
      <w:jc w:val="center"/>
      <w:outlineLvl w:val="0"/>
    </w:pPr>
    <w:rPr>
      <w:rFonts w:ascii="Cambria" w:hAnsi="Cambria"/>
      <w:bCs/>
      <w:kern w:val="28"/>
      <w:sz w:val="32"/>
      <w:szCs w:val="32"/>
      <w:lang w:val="x-none" w:eastAsia="x-none"/>
    </w:rPr>
  </w:style>
  <w:style w:type="paragraph" w:customStyle="1" w:styleId="93">
    <w:name w:val="Знак Знак Знак Знак Знак Знак Знак Знак Знак Знак Знак Знак Знак9"/>
    <w:basedOn w:val="a0"/>
    <w:qFormat/>
    <w:rsid w:val="006A5037"/>
    <w:pPr>
      <w:spacing w:after="160" w:line="240" w:lineRule="exact"/>
    </w:pPr>
    <w:rPr>
      <w:rFonts w:ascii="Verdana" w:hAnsi="Verdana"/>
      <w:b w:val="0"/>
      <w:lang w:val="en-US" w:eastAsia="en-US"/>
    </w:rPr>
  </w:style>
  <w:style w:type="paragraph" w:customStyle="1" w:styleId="2230">
    <w:name w:val="Основной текст 223"/>
    <w:basedOn w:val="a0"/>
    <w:qFormat/>
    <w:rsid w:val="006A5037"/>
    <w:rPr>
      <w:rFonts w:ascii="Times New Roman" w:hAnsi="Times New Roman"/>
      <w:b w:val="0"/>
      <w:sz w:val="28"/>
    </w:rPr>
  </w:style>
  <w:style w:type="paragraph" w:customStyle="1" w:styleId="43">
    <w:name w:val="4"/>
    <w:basedOn w:val="a0"/>
    <w:next w:val="a0"/>
    <w:uiPriority w:val="99"/>
    <w:qFormat/>
    <w:rsid w:val="00FC2E04"/>
    <w:pPr>
      <w:spacing w:before="240" w:after="60"/>
      <w:jc w:val="center"/>
      <w:outlineLvl w:val="0"/>
    </w:pPr>
    <w:rPr>
      <w:rFonts w:ascii="Cambria" w:hAnsi="Cambria"/>
      <w:bCs/>
      <w:kern w:val="28"/>
      <w:sz w:val="32"/>
      <w:szCs w:val="32"/>
      <w:lang w:val="x-none" w:eastAsia="x-none"/>
    </w:rPr>
  </w:style>
  <w:style w:type="paragraph" w:customStyle="1" w:styleId="82">
    <w:name w:val="Знак Знак Знак Знак Знак Знак Знак Знак Знак Знак Знак Знак Знак8"/>
    <w:basedOn w:val="a0"/>
    <w:qFormat/>
    <w:rsid w:val="00FC2E04"/>
    <w:pPr>
      <w:spacing w:after="160" w:line="240" w:lineRule="exact"/>
    </w:pPr>
    <w:rPr>
      <w:rFonts w:ascii="Verdana" w:hAnsi="Verdana"/>
      <w:b w:val="0"/>
      <w:lang w:val="en-US" w:eastAsia="en-US"/>
    </w:rPr>
  </w:style>
  <w:style w:type="paragraph" w:customStyle="1" w:styleId="2240">
    <w:name w:val="Основной текст 224"/>
    <w:basedOn w:val="a0"/>
    <w:qFormat/>
    <w:rsid w:val="00FC2E04"/>
    <w:rPr>
      <w:rFonts w:ascii="Times New Roman" w:hAnsi="Times New Roman"/>
      <w:b w:val="0"/>
      <w:sz w:val="28"/>
    </w:rPr>
  </w:style>
  <w:style w:type="paragraph" w:customStyle="1" w:styleId="3b">
    <w:name w:val="3"/>
    <w:basedOn w:val="a0"/>
    <w:next w:val="a0"/>
    <w:uiPriority w:val="99"/>
    <w:qFormat/>
    <w:rsid w:val="00AE600F"/>
    <w:pPr>
      <w:spacing w:before="240" w:after="60"/>
      <w:jc w:val="center"/>
      <w:outlineLvl w:val="0"/>
    </w:pPr>
    <w:rPr>
      <w:rFonts w:ascii="Cambria" w:hAnsi="Cambria"/>
      <w:bCs/>
      <w:kern w:val="28"/>
      <w:sz w:val="32"/>
      <w:szCs w:val="32"/>
      <w:lang w:val="x-none" w:eastAsia="x-none"/>
    </w:rPr>
  </w:style>
  <w:style w:type="paragraph" w:customStyle="1" w:styleId="72">
    <w:name w:val="Знак Знак Знак Знак Знак Знак Знак Знак Знак Знак Знак Знак Знак7"/>
    <w:basedOn w:val="a0"/>
    <w:qFormat/>
    <w:rsid w:val="00C77872"/>
    <w:pPr>
      <w:spacing w:after="160" w:line="240" w:lineRule="exact"/>
    </w:pPr>
    <w:rPr>
      <w:rFonts w:ascii="Verdana" w:hAnsi="Verdana"/>
      <w:b w:val="0"/>
      <w:lang w:val="en-US" w:eastAsia="en-US"/>
    </w:rPr>
  </w:style>
  <w:style w:type="paragraph" w:customStyle="1" w:styleId="225">
    <w:name w:val="Основной текст 225"/>
    <w:basedOn w:val="a0"/>
    <w:qFormat/>
    <w:rsid w:val="00C77872"/>
    <w:rPr>
      <w:rFonts w:ascii="Times New Roman" w:hAnsi="Times New Roman"/>
      <w:b w:val="0"/>
      <w:sz w:val="28"/>
    </w:rPr>
  </w:style>
  <w:style w:type="paragraph" w:customStyle="1" w:styleId="2f6">
    <w:name w:val="2"/>
    <w:basedOn w:val="a0"/>
    <w:next w:val="a0"/>
    <w:uiPriority w:val="99"/>
    <w:qFormat/>
    <w:rsid w:val="008E1302"/>
    <w:pPr>
      <w:spacing w:before="240" w:after="60"/>
      <w:jc w:val="center"/>
      <w:outlineLvl w:val="0"/>
    </w:pPr>
    <w:rPr>
      <w:rFonts w:ascii="Cambria" w:hAnsi="Cambria"/>
      <w:bCs/>
      <w:kern w:val="28"/>
      <w:sz w:val="32"/>
      <w:szCs w:val="32"/>
      <w:lang w:val="x-none" w:eastAsia="x-none"/>
    </w:rPr>
  </w:style>
  <w:style w:type="paragraph" w:customStyle="1" w:styleId="63">
    <w:name w:val="Знак Знак Знак Знак Знак Знак Знак Знак Знак Знак Знак Знак Знак6"/>
    <w:basedOn w:val="a0"/>
    <w:qFormat/>
    <w:rsid w:val="008E1302"/>
    <w:pPr>
      <w:spacing w:after="160" w:line="240" w:lineRule="exact"/>
    </w:pPr>
    <w:rPr>
      <w:rFonts w:ascii="Verdana" w:hAnsi="Verdana"/>
      <w:b w:val="0"/>
      <w:lang w:val="en-US" w:eastAsia="en-US"/>
    </w:rPr>
  </w:style>
  <w:style w:type="paragraph" w:customStyle="1" w:styleId="226">
    <w:name w:val="Основной текст 226"/>
    <w:basedOn w:val="a0"/>
    <w:qFormat/>
    <w:rsid w:val="008E1302"/>
    <w:rPr>
      <w:rFonts w:ascii="Times New Roman" w:hAnsi="Times New Roman"/>
      <w:b w:val="0"/>
      <w:sz w:val="28"/>
    </w:rPr>
  </w:style>
  <w:style w:type="paragraph" w:customStyle="1" w:styleId="53">
    <w:name w:val="Знак Знак Знак Знак Знак Знак Знак Знак Знак Знак Знак Знак Знак5"/>
    <w:basedOn w:val="a0"/>
    <w:qFormat/>
    <w:rsid w:val="0050324C"/>
    <w:pPr>
      <w:spacing w:after="160" w:line="240" w:lineRule="exact"/>
    </w:pPr>
    <w:rPr>
      <w:rFonts w:ascii="Verdana" w:hAnsi="Verdana"/>
      <w:b w:val="0"/>
      <w:lang w:val="en-US" w:eastAsia="en-US"/>
    </w:rPr>
  </w:style>
  <w:style w:type="paragraph" w:customStyle="1" w:styleId="227">
    <w:name w:val="Основной текст 227"/>
    <w:basedOn w:val="a0"/>
    <w:qFormat/>
    <w:rsid w:val="0050324C"/>
    <w:rPr>
      <w:rFonts w:ascii="Times New Roman" w:hAnsi="Times New Roman"/>
      <w:b w:val="0"/>
      <w:sz w:val="28"/>
    </w:rPr>
  </w:style>
  <w:style w:type="paragraph" w:customStyle="1" w:styleId="1ff1">
    <w:name w:val="1"/>
    <w:basedOn w:val="a0"/>
    <w:next w:val="af1"/>
    <w:autoRedefine/>
    <w:unhideWhenUsed/>
    <w:qFormat/>
    <w:rsid w:val="00F4527F"/>
    <w:pPr>
      <w:shd w:val="clear" w:color="auto" w:fill="FFFFFF"/>
      <w:ind w:firstLine="709"/>
      <w:jc w:val="both"/>
    </w:pPr>
    <w:rPr>
      <w:rFonts w:ascii="Times New Roman" w:hAnsi="Times New Roman"/>
      <w:b w:val="0"/>
      <w:sz w:val="28"/>
      <w:szCs w:val="28"/>
      <w:lang w:val="x-none" w:eastAsia="x-none"/>
    </w:rPr>
  </w:style>
  <w:style w:type="paragraph" w:customStyle="1" w:styleId="44">
    <w:name w:val="Знак Знак Знак Знак Знак Знак Знак Знак Знак Знак Знак Знак Знак4"/>
    <w:basedOn w:val="a0"/>
    <w:rsid w:val="00F4527F"/>
    <w:pPr>
      <w:spacing w:after="160" w:line="240" w:lineRule="exact"/>
    </w:pPr>
    <w:rPr>
      <w:rFonts w:ascii="Verdana" w:hAnsi="Verdana"/>
      <w:b w:val="0"/>
      <w:lang w:val="en-US" w:eastAsia="en-US"/>
    </w:rPr>
  </w:style>
  <w:style w:type="paragraph" w:customStyle="1" w:styleId="228">
    <w:name w:val="Основной текст 228"/>
    <w:basedOn w:val="a0"/>
    <w:qFormat/>
    <w:rsid w:val="00F4527F"/>
    <w:rPr>
      <w:rFonts w:ascii="Times New Roman" w:hAnsi="Times New Roman"/>
      <w:b w:val="0"/>
      <w:sz w:val="28"/>
    </w:rPr>
  </w:style>
  <w:style w:type="table" w:customStyle="1" w:styleId="229">
    <w:name w:val="Сетка таблицы22"/>
    <w:basedOn w:val="a2"/>
    <w:next w:val="ab"/>
    <w:uiPriority w:val="39"/>
    <w:rsid w:val="00E418EA"/>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1"/>
    <w:link w:val="7"/>
    <w:uiPriority w:val="9"/>
    <w:rsid w:val="00C77D23"/>
    <w:rPr>
      <w:rFonts w:ascii="Arial" w:eastAsia="Arial" w:hAnsi="Arial" w:cs="Arial"/>
      <w:b/>
      <w:bCs/>
      <w:i/>
      <w:iCs/>
      <w:sz w:val="22"/>
      <w:szCs w:val="22"/>
    </w:rPr>
  </w:style>
  <w:style w:type="character" w:customStyle="1" w:styleId="80">
    <w:name w:val="Заголовок 8 Знак"/>
    <w:basedOn w:val="a1"/>
    <w:link w:val="8"/>
    <w:uiPriority w:val="9"/>
    <w:rsid w:val="00C77D23"/>
    <w:rPr>
      <w:rFonts w:ascii="Arial" w:eastAsia="Arial" w:hAnsi="Arial" w:cs="Arial"/>
      <w:i/>
      <w:iCs/>
      <w:sz w:val="22"/>
      <w:szCs w:val="22"/>
    </w:rPr>
  </w:style>
  <w:style w:type="character" w:customStyle="1" w:styleId="90">
    <w:name w:val="Заголовок 9 Знак"/>
    <w:basedOn w:val="a1"/>
    <w:link w:val="9"/>
    <w:uiPriority w:val="9"/>
    <w:rsid w:val="00C77D23"/>
    <w:rPr>
      <w:rFonts w:ascii="Arial" w:eastAsia="Arial" w:hAnsi="Arial" w:cs="Arial"/>
      <w:i/>
      <w:iCs/>
      <w:sz w:val="21"/>
      <w:szCs w:val="21"/>
    </w:rPr>
  </w:style>
  <w:style w:type="character" w:customStyle="1" w:styleId="SubtitleChar">
    <w:name w:val="Subtitle Char"/>
    <w:basedOn w:val="a1"/>
    <w:uiPriority w:val="11"/>
    <w:rsid w:val="00C77D23"/>
    <w:rPr>
      <w:sz w:val="24"/>
      <w:szCs w:val="24"/>
    </w:rPr>
  </w:style>
  <w:style w:type="paragraph" w:styleId="2f7">
    <w:name w:val="Quote"/>
    <w:basedOn w:val="a0"/>
    <w:next w:val="a0"/>
    <w:link w:val="2f8"/>
    <w:uiPriority w:val="29"/>
    <w:qFormat/>
    <w:rsid w:val="00C77D23"/>
    <w:pPr>
      <w:spacing w:after="160" w:line="259" w:lineRule="auto"/>
      <w:ind w:left="720" w:right="720"/>
    </w:pPr>
    <w:rPr>
      <w:rFonts w:asciiTheme="minorHAnsi" w:eastAsiaTheme="minorEastAsia" w:hAnsiTheme="minorHAnsi"/>
      <w:b w:val="0"/>
      <w:i/>
      <w:sz w:val="22"/>
      <w:szCs w:val="22"/>
    </w:rPr>
  </w:style>
  <w:style w:type="character" w:customStyle="1" w:styleId="2f8">
    <w:name w:val="Цитата 2 Знак"/>
    <w:basedOn w:val="a1"/>
    <w:link w:val="2f7"/>
    <w:uiPriority w:val="29"/>
    <w:rsid w:val="00C77D23"/>
    <w:rPr>
      <w:rFonts w:asciiTheme="minorHAnsi" w:eastAsiaTheme="minorEastAsia" w:hAnsiTheme="minorHAnsi"/>
      <w:i/>
      <w:sz w:val="22"/>
      <w:szCs w:val="22"/>
    </w:rPr>
  </w:style>
  <w:style w:type="paragraph" w:styleId="affffe">
    <w:name w:val="Intense Quote"/>
    <w:basedOn w:val="a0"/>
    <w:next w:val="a0"/>
    <w:link w:val="afffff"/>
    <w:uiPriority w:val="30"/>
    <w:qFormat/>
    <w:rsid w:val="00C77D23"/>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Theme="minorHAnsi" w:eastAsiaTheme="minorEastAsia" w:hAnsiTheme="minorHAnsi"/>
      <w:b w:val="0"/>
      <w:i/>
      <w:sz w:val="22"/>
      <w:szCs w:val="22"/>
    </w:rPr>
  </w:style>
  <w:style w:type="character" w:customStyle="1" w:styleId="afffff">
    <w:name w:val="Выделенная цитата Знак"/>
    <w:basedOn w:val="a1"/>
    <w:link w:val="affffe"/>
    <w:uiPriority w:val="30"/>
    <w:rsid w:val="00C77D23"/>
    <w:rPr>
      <w:rFonts w:asciiTheme="minorHAnsi" w:eastAsiaTheme="minorEastAsia" w:hAnsiTheme="minorHAnsi"/>
      <w:i/>
      <w:sz w:val="22"/>
      <w:szCs w:val="22"/>
      <w:shd w:val="clear" w:color="auto" w:fill="F2F2F2"/>
    </w:rPr>
  </w:style>
  <w:style w:type="character" w:customStyle="1" w:styleId="HeaderChar">
    <w:name w:val="Header Char"/>
    <w:basedOn w:val="a1"/>
    <w:uiPriority w:val="99"/>
    <w:rsid w:val="00C77D23"/>
  </w:style>
  <w:style w:type="character" w:customStyle="1" w:styleId="FooterChar">
    <w:name w:val="Footer Char"/>
    <w:basedOn w:val="a1"/>
    <w:uiPriority w:val="99"/>
    <w:rsid w:val="00C77D23"/>
  </w:style>
  <w:style w:type="paragraph" w:styleId="afffff0">
    <w:name w:val="caption"/>
    <w:basedOn w:val="a0"/>
    <w:next w:val="a0"/>
    <w:uiPriority w:val="35"/>
    <w:semiHidden/>
    <w:unhideWhenUsed/>
    <w:qFormat/>
    <w:rsid w:val="00C77D23"/>
    <w:pPr>
      <w:spacing w:after="160" w:line="276" w:lineRule="auto"/>
    </w:pPr>
    <w:rPr>
      <w:rFonts w:asciiTheme="minorHAnsi" w:eastAsiaTheme="minorEastAsia" w:hAnsiTheme="minorHAnsi"/>
      <w:bCs/>
      <w:color w:val="4F81BD" w:themeColor="accent1"/>
      <w:sz w:val="18"/>
      <w:szCs w:val="18"/>
    </w:rPr>
  </w:style>
  <w:style w:type="character" w:customStyle="1" w:styleId="CaptionChar">
    <w:name w:val="Caption Char"/>
    <w:uiPriority w:val="99"/>
    <w:rsid w:val="00C77D23"/>
  </w:style>
  <w:style w:type="table" w:customStyle="1" w:styleId="TableGridLight">
    <w:name w:val="Table Grid Light"/>
    <w:basedOn w:val="a2"/>
    <w:uiPriority w:val="59"/>
    <w:rsid w:val="00C77D23"/>
    <w:rPr>
      <w:rFonts w:asciiTheme="minorHAnsi" w:eastAsiaTheme="minorEastAsia" w:hAnsiTheme="minorHAnsi"/>
      <w:sz w:val="22"/>
      <w:szCs w:val="22"/>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ff2">
    <w:name w:val="Plain Table 1"/>
    <w:basedOn w:val="a2"/>
    <w:uiPriority w:val="59"/>
    <w:rsid w:val="00C77D23"/>
    <w:rPr>
      <w:rFonts w:asciiTheme="minorHAnsi" w:eastAsiaTheme="minorEastAsia" w:hAnsiTheme="minorHAnsi"/>
      <w:sz w:val="22"/>
      <w:szCs w:val="22"/>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f9">
    <w:name w:val="Plain Table 2"/>
    <w:basedOn w:val="a2"/>
    <w:uiPriority w:val="59"/>
    <w:rsid w:val="00C77D23"/>
    <w:rPr>
      <w:rFonts w:asciiTheme="minorHAnsi" w:eastAsiaTheme="minorEastAsia" w:hAnsiTheme="minorHAns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c">
    <w:name w:val="Plain Table 3"/>
    <w:basedOn w:val="a2"/>
    <w:uiPriority w:val="99"/>
    <w:rsid w:val="00C77D23"/>
    <w:rPr>
      <w:rFonts w:asciiTheme="minorHAnsi" w:eastAsiaTheme="minorEastAsia" w:hAnsiTheme="minorHAnsi"/>
      <w:sz w:val="22"/>
      <w:szCs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5">
    <w:name w:val="Plain Table 4"/>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4">
    <w:name w:val="Plain Table 5"/>
    <w:basedOn w:val="a2"/>
    <w:uiPriority w:val="99"/>
    <w:rsid w:val="00C77D23"/>
    <w:rPr>
      <w:rFonts w:asciiTheme="minorHAnsi" w:eastAsiaTheme="minorEastAsia" w:hAnsiTheme="minorHAnsi"/>
      <w:sz w:val="22"/>
      <w:szCs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rsid w:val="00C77D23"/>
    <w:rPr>
      <w:rFonts w:asciiTheme="minorHAnsi" w:eastAsiaTheme="minorEastAsia" w:hAnsiTheme="minorHAnsi"/>
      <w:sz w:val="22"/>
      <w:szCs w:val="22"/>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2"/>
    <w:uiPriority w:val="59"/>
    <w:rsid w:val="00C77D23"/>
    <w:rPr>
      <w:rFonts w:asciiTheme="minorHAnsi" w:eastAsiaTheme="minorEastAsia" w:hAnsiTheme="minorHAnsi"/>
      <w:sz w:val="22"/>
      <w:szCs w:val="22"/>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rsid w:val="00C77D23"/>
    <w:rPr>
      <w:rFonts w:asciiTheme="minorHAnsi" w:eastAsiaTheme="minorEastAsia" w:hAnsiTheme="minorHAnsi"/>
      <w:sz w:val="22"/>
      <w:szCs w:val="22"/>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rsid w:val="00C77D23"/>
    <w:rPr>
      <w:rFonts w:asciiTheme="minorHAnsi" w:eastAsiaTheme="minorEastAsia" w:hAnsiTheme="minorHAnsi"/>
      <w:sz w:val="22"/>
      <w:szCs w:val="22"/>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rsid w:val="00C77D23"/>
    <w:rPr>
      <w:rFonts w:asciiTheme="minorHAnsi" w:eastAsiaTheme="minorEastAsia" w:hAnsiTheme="minorHAnsi"/>
      <w:sz w:val="22"/>
      <w:szCs w:val="22"/>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rsid w:val="00C77D23"/>
    <w:rPr>
      <w:rFonts w:asciiTheme="minorHAnsi" w:eastAsiaTheme="minorEastAsia" w:hAnsiTheme="minorHAnsi"/>
      <w:sz w:val="22"/>
      <w:szCs w:val="22"/>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rsid w:val="00C77D23"/>
    <w:rPr>
      <w:rFonts w:asciiTheme="minorHAnsi" w:eastAsiaTheme="minorEastAsia" w:hAnsiTheme="minorHAnsi"/>
      <w:sz w:val="22"/>
      <w:szCs w:val="22"/>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rsid w:val="00C77D23"/>
    <w:rPr>
      <w:rFonts w:asciiTheme="minorHAnsi" w:eastAsiaTheme="minorEastAsia" w:hAnsiTheme="minorHAnsi"/>
      <w:sz w:val="22"/>
      <w:szCs w:val="22"/>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2"/>
    <w:uiPriority w:val="99"/>
    <w:rsid w:val="00C77D23"/>
    <w:rPr>
      <w:rFonts w:asciiTheme="minorHAnsi" w:eastAsiaTheme="minorEastAsia" w:hAnsiTheme="minorHAnsi"/>
      <w:sz w:val="22"/>
      <w:szCs w:val="22"/>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2"/>
    <w:uiPriority w:val="99"/>
    <w:rsid w:val="00C77D23"/>
    <w:rPr>
      <w:rFonts w:asciiTheme="minorHAnsi" w:eastAsiaTheme="minorEastAsia" w:hAnsiTheme="minorHAnsi"/>
      <w:sz w:val="22"/>
      <w:szCs w:val="22"/>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2"/>
    <w:uiPriority w:val="99"/>
    <w:rsid w:val="00C77D23"/>
    <w:rPr>
      <w:rFonts w:asciiTheme="minorHAnsi" w:eastAsiaTheme="minorEastAsia" w:hAnsiTheme="minorHAns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2"/>
    <w:uiPriority w:val="99"/>
    <w:rsid w:val="00C77D23"/>
    <w:rPr>
      <w:rFonts w:asciiTheme="minorHAnsi" w:eastAsiaTheme="minorEastAsia" w:hAnsiTheme="minorHAns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2"/>
    <w:uiPriority w:val="99"/>
    <w:rsid w:val="00C77D23"/>
    <w:rPr>
      <w:rFonts w:asciiTheme="minorHAnsi" w:eastAsiaTheme="minorEastAsia" w:hAnsiTheme="minorHAnsi"/>
      <w:sz w:val="22"/>
      <w:szCs w:val="22"/>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rsid w:val="00C77D23"/>
    <w:rPr>
      <w:rFonts w:asciiTheme="minorHAnsi" w:eastAsiaTheme="minorEastAsia" w:hAnsiTheme="minorHAnsi"/>
      <w:sz w:val="22"/>
      <w:szCs w:val="22"/>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rsid w:val="00C77D23"/>
    <w:rPr>
      <w:rFonts w:asciiTheme="minorHAnsi" w:eastAsiaTheme="minorEastAsia" w:hAnsiTheme="minorHAnsi"/>
      <w:sz w:val="22"/>
      <w:szCs w:val="22"/>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rsid w:val="00C77D23"/>
    <w:rPr>
      <w:rFonts w:asciiTheme="minorHAnsi" w:eastAsiaTheme="minorEastAsia" w:hAnsiTheme="minorHAnsi"/>
      <w:sz w:val="22"/>
      <w:szCs w:val="22"/>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rsid w:val="00C77D23"/>
    <w:rPr>
      <w:rFonts w:asciiTheme="minorHAnsi" w:eastAsiaTheme="minorEastAsia" w:hAnsiTheme="minorHAnsi"/>
      <w:sz w:val="22"/>
      <w:szCs w:val="22"/>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rsid w:val="00C77D23"/>
    <w:rPr>
      <w:rFonts w:asciiTheme="minorHAnsi" w:eastAsiaTheme="minorEastAsia" w:hAnsiTheme="minorHAnsi"/>
      <w:sz w:val="22"/>
      <w:szCs w:val="22"/>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rsid w:val="00C77D23"/>
    <w:rPr>
      <w:rFonts w:asciiTheme="minorHAnsi" w:eastAsiaTheme="minorEastAsia" w:hAnsiTheme="minorHAnsi"/>
      <w:sz w:val="22"/>
      <w:szCs w:val="22"/>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2"/>
    <w:uiPriority w:val="99"/>
    <w:rsid w:val="00C77D23"/>
    <w:rPr>
      <w:rFonts w:asciiTheme="minorHAnsi" w:eastAsiaTheme="minorEastAsia" w:hAnsi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2"/>
    <w:uiPriority w:val="99"/>
    <w:rsid w:val="00C77D23"/>
    <w:rPr>
      <w:rFonts w:asciiTheme="minorHAnsi" w:eastAsiaTheme="minorEastAsia" w:hAnsiTheme="minorHAnsi"/>
      <w:sz w:val="22"/>
      <w:szCs w:val="22"/>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C77D23"/>
    <w:rPr>
      <w:rFonts w:asciiTheme="minorHAnsi" w:eastAsiaTheme="minorEastAsia" w:hAnsiTheme="minorHAnsi"/>
      <w:sz w:val="22"/>
      <w:szCs w:val="22"/>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C77D23"/>
    <w:rPr>
      <w:rFonts w:asciiTheme="minorHAnsi" w:eastAsiaTheme="minorEastAsia" w:hAnsiTheme="minorHAnsi"/>
      <w:sz w:val="22"/>
      <w:szCs w:val="22"/>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C77D23"/>
    <w:rPr>
      <w:rFonts w:asciiTheme="minorHAnsi" w:eastAsiaTheme="minorEastAsia" w:hAnsiTheme="minorHAnsi"/>
      <w:sz w:val="22"/>
      <w:szCs w:val="22"/>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C77D23"/>
    <w:rPr>
      <w:rFonts w:asciiTheme="minorHAnsi" w:eastAsiaTheme="minorEastAsia" w:hAnsiTheme="minorHAnsi"/>
      <w:sz w:val="22"/>
      <w:szCs w:val="22"/>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C77D23"/>
    <w:rPr>
      <w:rFonts w:asciiTheme="minorHAnsi" w:eastAsiaTheme="minorEastAsia" w:hAnsiTheme="minorHAnsi"/>
      <w:sz w:val="22"/>
      <w:szCs w:val="22"/>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C77D23"/>
    <w:rPr>
      <w:rFonts w:asciiTheme="minorHAnsi" w:eastAsiaTheme="minorEastAsia" w:hAnsiTheme="minorHAnsi"/>
      <w:sz w:val="22"/>
      <w:szCs w:val="22"/>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sid w:val="00C77D23"/>
    <w:rPr>
      <w:rFonts w:asciiTheme="minorHAnsi" w:eastAsiaTheme="minorEastAsia" w:hAnsiTheme="minorHAnsi"/>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sid w:val="00C77D23"/>
    <w:rPr>
      <w:rFonts w:asciiTheme="minorHAnsi" w:eastAsiaTheme="minorEastAsia" w:hAnsiTheme="minorHAnsi"/>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sid w:val="00C77D23"/>
    <w:rPr>
      <w:rFonts w:asciiTheme="minorHAnsi" w:eastAsiaTheme="minorEastAsia" w:hAnsiTheme="minorHAnsi"/>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sid w:val="00C77D23"/>
    <w:rPr>
      <w:rFonts w:asciiTheme="minorHAnsi" w:eastAsiaTheme="minorEastAsia" w:hAnsiTheme="minorHAnsi"/>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sid w:val="00C77D23"/>
    <w:rPr>
      <w:rFonts w:asciiTheme="minorHAnsi" w:eastAsiaTheme="minorEastAsia" w:hAnsiTheme="minorHAnsi"/>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sid w:val="00C77D23"/>
    <w:rPr>
      <w:rFonts w:asciiTheme="minorHAnsi" w:eastAsiaTheme="minorEastAsia" w:hAnsiTheme="minorHAnsi"/>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sid w:val="00C77D23"/>
    <w:rPr>
      <w:rFonts w:asciiTheme="minorHAnsi" w:eastAsiaTheme="minorEastAsia" w:hAnsiTheme="minorHAnsi"/>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rsid w:val="00C77D23"/>
    <w:rPr>
      <w:rFonts w:asciiTheme="minorHAnsi" w:eastAsiaTheme="minorEastAsia" w:hAnsiTheme="minorHAnsi"/>
      <w:sz w:val="22"/>
      <w:szCs w:val="22"/>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C77D23"/>
    <w:rPr>
      <w:sz w:val="18"/>
    </w:rPr>
  </w:style>
  <w:style w:type="character" w:customStyle="1" w:styleId="EndnoteTextChar">
    <w:name w:val="Endnote Text Char"/>
    <w:uiPriority w:val="99"/>
    <w:rsid w:val="00C77D23"/>
    <w:rPr>
      <w:sz w:val="20"/>
    </w:rPr>
  </w:style>
  <w:style w:type="paragraph" w:styleId="1ff3">
    <w:name w:val="toc 1"/>
    <w:basedOn w:val="a0"/>
    <w:next w:val="a0"/>
    <w:uiPriority w:val="39"/>
    <w:unhideWhenUsed/>
    <w:rsid w:val="00C77D23"/>
    <w:pPr>
      <w:spacing w:after="57" w:line="259" w:lineRule="auto"/>
    </w:pPr>
    <w:rPr>
      <w:rFonts w:asciiTheme="minorHAnsi" w:eastAsiaTheme="minorEastAsia" w:hAnsiTheme="minorHAnsi"/>
      <w:b w:val="0"/>
      <w:sz w:val="22"/>
      <w:szCs w:val="22"/>
    </w:rPr>
  </w:style>
  <w:style w:type="paragraph" w:styleId="2fa">
    <w:name w:val="toc 2"/>
    <w:basedOn w:val="a0"/>
    <w:next w:val="a0"/>
    <w:uiPriority w:val="39"/>
    <w:unhideWhenUsed/>
    <w:rsid w:val="00C77D23"/>
    <w:pPr>
      <w:spacing w:after="57" w:line="259" w:lineRule="auto"/>
      <w:ind w:left="283"/>
    </w:pPr>
    <w:rPr>
      <w:rFonts w:asciiTheme="minorHAnsi" w:eastAsiaTheme="minorEastAsia" w:hAnsiTheme="minorHAnsi"/>
      <w:b w:val="0"/>
      <w:sz w:val="22"/>
      <w:szCs w:val="22"/>
    </w:rPr>
  </w:style>
  <w:style w:type="paragraph" w:styleId="3d">
    <w:name w:val="toc 3"/>
    <w:basedOn w:val="a0"/>
    <w:next w:val="a0"/>
    <w:uiPriority w:val="39"/>
    <w:unhideWhenUsed/>
    <w:rsid w:val="00C77D23"/>
    <w:pPr>
      <w:spacing w:after="57" w:line="259" w:lineRule="auto"/>
      <w:ind w:left="567"/>
    </w:pPr>
    <w:rPr>
      <w:rFonts w:asciiTheme="minorHAnsi" w:eastAsiaTheme="minorEastAsia" w:hAnsiTheme="minorHAnsi"/>
      <w:b w:val="0"/>
      <w:sz w:val="22"/>
      <w:szCs w:val="22"/>
    </w:rPr>
  </w:style>
  <w:style w:type="paragraph" w:styleId="46">
    <w:name w:val="toc 4"/>
    <w:basedOn w:val="a0"/>
    <w:next w:val="a0"/>
    <w:uiPriority w:val="39"/>
    <w:unhideWhenUsed/>
    <w:rsid w:val="00C77D23"/>
    <w:pPr>
      <w:spacing w:after="57" w:line="259" w:lineRule="auto"/>
      <w:ind w:left="850"/>
    </w:pPr>
    <w:rPr>
      <w:rFonts w:asciiTheme="minorHAnsi" w:eastAsiaTheme="minorEastAsia" w:hAnsiTheme="minorHAnsi"/>
      <w:b w:val="0"/>
      <w:sz w:val="22"/>
      <w:szCs w:val="22"/>
    </w:rPr>
  </w:style>
  <w:style w:type="paragraph" w:styleId="55">
    <w:name w:val="toc 5"/>
    <w:basedOn w:val="a0"/>
    <w:next w:val="a0"/>
    <w:uiPriority w:val="39"/>
    <w:unhideWhenUsed/>
    <w:rsid w:val="00C77D23"/>
    <w:pPr>
      <w:spacing w:after="57" w:line="259" w:lineRule="auto"/>
      <w:ind w:left="1134"/>
    </w:pPr>
    <w:rPr>
      <w:rFonts w:asciiTheme="minorHAnsi" w:eastAsiaTheme="minorEastAsia" w:hAnsiTheme="minorHAnsi"/>
      <w:b w:val="0"/>
      <w:sz w:val="22"/>
      <w:szCs w:val="22"/>
    </w:rPr>
  </w:style>
  <w:style w:type="paragraph" w:styleId="64">
    <w:name w:val="toc 6"/>
    <w:basedOn w:val="a0"/>
    <w:next w:val="a0"/>
    <w:uiPriority w:val="39"/>
    <w:unhideWhenUsed/>
    <w:rsid w:val="00C77D23"/>
    <w:pPr>
      <w:spacing w:after="57" w:line="259" w:lineRule="auto"/>
      <w:ind w:left="1417"/>
    </w:pPr>
    <w:rPr>
      <w:rFonts w:asciiTheme="minorHAnsi" w:eastAsiaTheme="minorEastAsia" w:hAnsiTheme="minorHAnsi"/>
      <w:b w:val="0"/>
      <w:sz w:val="22"/>
      <w:szCs w:val="22"/>
    </w:rPr>
  </w:style>
  <w:style w:type="paragraph" w:styleId="73">
    <w:name w:val="toc 7"/>
    <w:basedOn w:val="a0"/>
    <w:next w:val="a0"/>
    <w:uiPriority w:val="39"/>
    <w:unhideWhenUsed/>
    <w:rsid w:val="00C77D23"/>
    <w:pPr>
      <w:spacing w:after="57" w:line="259" w:lineRule="auto"/>
      <w:ind w:left="1701"/>
    </w:pPr>
    <w:rPr>
      <w:rFonts w:asciiTheme="minorHAnsi" w:eastAsiaTheme="minorEastAsia" w:hAnsiTheme="minorHAnsi"/>
      <w:b w:val="0"/>
      <w:sz w:val="22"/>
      <w:szCs w:val="22"/>
    </w:rPr>
  </w:style>
  <w:style w:type="paragraph" w:styleId="83">
    <w:name w:val="toc 8"/>
    <w:basedOn w:val="a0"/>
    <w:next w:val="a0"/>
    <w:uiPriority w:val="39"/>
    <w:unhideWhenUsed/>
    <w:rsid w:val="00C77D23"/>
    <w:pPr>
      <w:spacing w:after="57" w:line="259" w:lineRule="auto"/>
      <w:ind w:left="1984"/>
    </w:pPr>
    <w:rPr>
      <w:rFonts w:asciiTheme="minorHAnsi" w:eastAsiaTheme="minorEastAsia" w:hAnsiTheme="minorHAnsi"/>
      <w:b w:val="0"/>
      <w:sz w:val="22"/>
      <w:szCs w:val="22"/>
    </w:rPr>
  </w:style>
  <w:style w:type="paragraph" w:styleId="94">
    <w:name w:val="toc 9"/>
    <w:basedOn w:val="a0"/>
    <w:next w:val="a0"/>
    <w:uiPriority w:val="39"/>
    <w:unhideWhenUsed/>
    <w:rsid w:val="00C77D23"/>
    <w:pPr>
      <w:spacing w:after="57" w:line="259" w:lineRule="auto"/>
      <w:ind w:left="2268"/>
    </w:pPr>
    <w:rPr>
      <w:rFonts w:asciiTheme="minorHAnsi" w:eastAsiaTheme="minorEastAsia" w:hAnsiTheme="minorHAnsi"/>
      <w:b w:val="0"/>
      <w:sz w:val="22"/>
      <w:szCs w:val="22"/>
    </w:rPr>
  </w:style>
  <w:style w:type="paragraph" w:styleId="afffff1">
    <w:name w:val="TOC Heading"/>
    <w:uiPriority w:val="39"/>
    <w:unhideWhenUsed/>
    <w:rsid w:val="00C77D23"/>
    <w:pPr>
      <w:spacing w:after="160" w:line="259" w:lineRule="auto"/>
    </w:pPr>
    <w:rPr>
      <w:rFonts w:asciiTheme="minorHAnsi" w:eastAsiaTheme="minorEastAsia" w:hAnsiTheme="minorHAnsi"/>
      <w:sz w:val="22"/>
      <w:szCs w:val="22"/>
    </w:rPr>
  </w:style>
  <w:style w:type="paragraph" w:styleId="afffff2">
    <w:name w:val="table of figures"/>
    <w:basedOn w:val="a0"/>
    <w:next w:val="a0"/>
    <w:uiPriority w:val="99"/>
    <w:unhideWhenUsed/>
    <w:rsid w:val="00C77D23"/>
    <w:pPr>
      <w:spacing w:line="259" w:lineRule="auto"/>
    </w:pPr>
    <w:rPr>
      <w:rFonts w:asciiTheme="minorHAnsi" w:eastAsiaTheme="minorEastAsia" w:hAnsiTheme="minorHAnsi"/>
      <w:b w:val="0"/>
      <w:sz w:val="22"/>
      <w:szCs w:val="22"/>
    </w:rPr>
  </w:style>
  <w:style w:type="table" w:customStyle="1" w:styleId="142">
    <w:name w:val="Сетка таблицы14"/>
    <w:basedOn w:val="a2"/>
    <w:uiPriority w:val="39"/>
    <w:rsid w:val="00C77D23"/>
    <w:rPr>
      <w:rFonts w:asciiTheme="minorHAnsi" w:eastAsiaTheme="minorEastAsia" w:hAnsiTheme="minorHAns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6">
    <w:name w:val="Font Style26"/>
    <w:uiPriority w:val="99"/>
    <w:rsid w:val="00C77D23"/>
    <w:rPr>
      <w:rFonts w:ascii="Times New Roman" w:hAnsi="Times New Roman"/>
      <w:sz w:val="26"/>
    </w:rPr>
  </w:style>
  <w:style w:type="paragraph" w:customStyle="1" w:styleId="ConsPlusTitlePage">
    <w:name w:val="ConsPlusTitlePage"/>
    <w:rsid w:val="00C77D23"/>
    <w:pPr>
      <w:widowControl w:val="0"/>
    </w:pPr>
    <w:rPr>
      <w:rFonts w:ascii="Tahoma" w:eastAsiaTheme="minorEastAsia" w:hAnsi="Tahoma" w:cs="Tahoma"/>
    </w:rPr>
  </w:style>
  <w:style w:type="paragraph" w:styleId="afffff3">
    <w:name w:val="Revision"/>
    <w:hidden/>
    <w:uiPriority w:val="99"/>
    <w:semiHidden/>
    <w:rsid w:val="00C77D23"/>
    <w:rPr>
      <w:rFonts w:eastAsiaTheme="minorEastAsia"/>
      <w:sz w:val="28"/>
    </w:rPr>
  </w:style>
  <w:style w:type="paragraph" w:customStyle="1" w:styleId="2290">
    <w:name w:val="Основной текст 229"/>
    <w:basedOn w:val="a0"/>
    <w:qFormat/>
    <w:rsid w:val="00C02EA2"/>
    <w:rPr>
      <w:rFonts w:ascii="Times New Roman" w:hAnsi="Times New Roman"/>
      <w:b w:val="0"/>
      <w:sz w:val="28"/>
    </w:rPr>
  </w:style>
  <w:style w:type="paragraph" w:customStyle="1" w:styleId="2300">
    <w:name w:val="Основной текст 230"/>
    <w:basedOn w:val="a0"/>
    <w:qFormat/>
    <w:rsid w:val="00C02EA2"/>
    <w:rPr>
      <w:rFonts w:ascii="Times New Roman" w:hAnsi="Times New Roman"/>
      <w:b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4886">
      <w:bodyDiv w:val="1"/>
      <w:marLeft w:val="0"/>
      <w:marRight w:val="0"/>
      <w:marTop w:val="0"/>
      <w:marBottom w:val="0"/>
      <w:divBdr>
        <w:top w:val="none" w:sz="0" w:space="0" w:color="auto"/>
        <w:left w:val="none" w:sz="0" w:space="0" w:color="auto"/>
        <w:bottom w:val="none" w:sz="0" w:space="0" w:color="auto"/>
        <w:right w:val="none" w:sz="0" w:space="0" w:color="auto"/>
      </w:divBdr>
    </w:div>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80152645">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125976021">
      <w:bodyDiv w:val="1"/>
      <w:marLeft w:val="0"/>
      <w:marRight w:val="0"/>
      <w:marTop w:val="0"/>
      <w:marBottom w:val="0"/>
      <w:divBdr>
        <w:top w:val="none" w:sz="0" w:space="0" w:color="auto"/>
        <w:left w:val="none" w:sz="0" w:space="0" w:color="auto"/>
        <w:bottom w:val="none" w:sz="0" w:space="0" w:color="auto"/>
        <w:right w:val="none" w:sz="0" w:space="0" w:color="auto"/>
      </w:divBdr>
    </w:div>
    <w:div w:id="129592838">
      <w:bodyDiv w:val="1"/>
      <w:marLeft w:val="0"/>
      <w:marRight w:val="0"/>
      <w:marTop w:val="0"/>
      <w:marBottom w:val="0"/>
      <w:divBdr>
        <w:top w:val="none" w:sz="0" w:space="0" w:color="auto"/>
        <w:left w:val="none" w:sz="0" w:space="0" w:color="auto"/>
        <w:bottom w:val="none" w:sz="0" w:space="0" w:color="auto"/>
        <w:right w:val="none" w:sz="0" w:space="0" w:color="auto"/>
      </w:divBdr>
    </w:div>
    <w:div w:id="131293538">
      <w:bodyDiv w:val="1"/>
      <w:marLeft w:val="0"/>
      <w:marRight w:val="0"/>
      <w:marTop w:val="0"/>
      <w:marBottom w:val="0"/>
      <w:divBdr>
        <w:top w:val="none" w:sz="0" w:space="0" w:color="auto"/>
        <w:left w:val="none" w:sz="0" w:space="0" w:color="auto"/>
        <w:bottom w:val="none" w:sz="0" w:space="0" w:color="auto"/>
        <w:right w:val="none" w:sz="0" w:space="0" w:color="auto"/>
      </w:divBdr>
    </w:div>
    <w:div w:id="158276093">
      <w:bodyDiv w:val="1"/>
      <w:marLeft w:val="0"/>
      <w:marRight w:val="0"/>
      <w:marTop w:val="0"/>
      <w:marBottom w:val="0"/>
      <w:divBdr>
        <w:top w:val="none" w:sz="0" w:space="0" w:color="auto"/>
        <w:left w:val="none" w:sz="0" w:space="0" w:color="auto"/>
        <w:bottom w:val="none" w:sz="0" w:space="0" w:color="auto"/>
        <w:right w:val="none" w:sz="0" w:space="0" w:color="auto"/>
      </w:divBdr>
    </w:div>
    <w:div w:id="176893403">
      <w:bodyDiv w:val="1"/>
      <w:marLeft w:val="0"/>
      <w:marRight w:val="0"/>
      <w:marTop w:val="0"/>
      <w:marBottom w:val="0"/>
      <w:divBdr>
        <w:top w:val="none" w:sz="0" w:space="0" w:color="auto"/>
        <w:left w:val="none" w:sz="0" w:space="0" w:color="auto"/>
        <w:bottom w:val="none" w:sz="0" w:space="0" w:color="auto"/>
        <w:right w:val="none" w:sz="0" w:space="0" w:color="auto"/>
      </w:divBdr>
    </w:div>
    <w:div w:id="210504143">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3775024">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300886228">
      <w:bodyDiv w:val="1"/>
      <w:marLeft w:val="0"/>
      <w:marRight w:val="0"/>
      <w:marTop w:val="0"/>
      <w:marBottom w:val="0"/>
      <w:divBdr>
        <w:top w:val="none" w:sz="0" w:space="0" w:color="auto"/>
        <w:left w:val="none" w:sz="0" w:space="0" w:color="auto"/>
        <w:bottom w:val="none" w:sz="0" w:space="0" w:color="auto"/>
        <w:right w:val="none" w:sz="0" w:space="0" w:color="auto"/>
      </w:divBdr>
    </w:div>
    <w:div w:id="306129945">
      <w:bodyDiv w:val="1"/>
      <w:marLeft w:val="0"/>
      <w:marRight w:val="0"/>
      <w:marTop w:val="0"/>
      <w:marBottom w:val="0"/>
      <w:divBdr>
        <w:top w:val="none" w:sz="0" w:space="0" w:color="auto"/>
        <w:left w:val="none" w:sz="0" w:space="0" w:color="auto"/>
        <w:bottom w:val="none" w:sz="0" w:space="0" w:color="auto"/>
        <w:right w:val="none" w:sz="0" w:space="0" w:color="auto"/>
      </w:divBdr>
    </w:div>
    <w:div w:id="376972827">
      <w:bodyDiv w:val="1"/>
      <w:marLeft w:val="0"/>
      <w:marRight w:val="0"/>
      <w:marTop w:val="0"/>
      <w:marBottom w:val="0"/>
      <w:divBdr>
        <w:top w:val="none" w:sz="0" w:space="0" w:color="auto"/>
        <w:left w:val="none" w:sz="0" w:space="0" w:color="auto"/>
        <w:bottom w:val="none" w:sz="0" w:space="0" w:color="auto"/>
        <w:right w:val="none" w:sz="0" w:space="0" w:color="auto"/>
      </w:divBdr>
    </w:div>
    <w:div w:id="379209986">
      <w:bodyDiv w:val="1"/>
      <w:marLeft w:val="0"/>
      <w:marRight w:val="0"/>
      <w:marTop w:val="0"/>
      <w:marBottom w:val="0"/>
      <w:divBdr>
        <w:top w:val="none" w:sz="0" w:space="0" w:color="auto"/>
        <w:left w:val="none" w:sz="0" w:space="0" w:color="auto"/>
        <w:bottom w:val="none" w:sz="0" w:space="0" w:color="auto"/>
        <w:right w:val="none" w:sz="0" w:space="0" w:color="auto"/>
      </w:divBdr>
    </w:div>
    <w:div w:id="379667463">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18324532">
      <w:bodyDiv w:val="1"/>
      <w:marLeft w:val="0"/>
      <w:marRight w:val="0"/>
      <w:marTop w:val="0"/>
      <w:marBottom w:val="0"/>
      <w:divBdr>
        <w:top w:val="none" w:sz="0" w:space="0" w:color="auto"/>
        <w:left w:val="none" w:sz="0" w:space="0" w:color="auto"/>
        <w:bottom w:val="none" w:sz="0" w:space="0" w:color="auto"/>
        <w:right w:val="none" w:sz="0" w:space="0" w:color="auto"/>
      </w:divBdr>
      <w:divsChild>
        <w:div w:id="1244217251">
          <w:marLeft w:val="0"/>
          <w:marRight w:val="0"/>
          <w:marTop w:val="0"/>
          <w:marBottom w:val="0"/>
          <w:divBdr>
            <w:top w:val="none" w:sz="0" w:space="0" w:color="auto"/>
            <w:left w:val="none" w:sz="0" w:space="0" w:color="auto"/>
            <w:bottom w:val="none" w:sz="0" w:space="0" w:color="auto"/>
            <w:right w:val="none" w:sz="0" w:space="0" w:color="auto"/>
          </w:divBdr>
        </w:div>
        <w:div w:id="1492210705">
          <w:marLeft w:val="0"/>
          <w:marRight w:val="0"/>
          <w:marTop w:val="0"/>
          <w:marBottom w:val="0"/>
          <w:divBdr>
            <w:top w:val="none" w:sz="0" w:space="0" w:color="auto"/>
            <w:left w:val="none" w:sz="0" w:space="0" w:color="auto"/>
            <w:bottom w:val="none" w:sz="0" w:space="0" w:color="auto"/>
            <w:right w:val="none" w:sz="0" w:space="0" w:color="auto"/>
          </w:divBdr>
        </w:div>
        <w:div w:id="2122873919">
          <w:marLeft w:val="0"/>
          <w:marRight w:val="0"/>
          <w:marTop w:val="0"/>
          <w:marBottom w:val="0"/>
          <w:divBdr>
            <w:top w:val="none" w:sz="0" w:space="0" w:color="auto"/>
            <w:left w:val="none" w:sz="0" w:space="0" w:color="auto"/>
            <w:bottom w:val="none" w:sz="0" w:space="0" w:color="auto"/>
            <w:right w:val="none" w:sz="0" w:space="0" w:color="auto"/>
          </w:divBdr>
        </w:div>
      </w:divsChild>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574900607">
      <w:bodyDiv w:val="1"/>
      <w:marLeft w:val="0"/>
      <w:marRight w:val="0"/>
      <w:marTop w:val="0"/>
      <w:marBottom w:val="0"/>
      <w:divBdr>
        <w:top w:val="none" w:sz="0" w:space="0" w:color="auto"/>
        <w:left w:val="none" w:sz="0" w:space="0" w:color="auto"/>
        <w:bottom w:val="none" w:sz="0" w:space="0" w:color="auto"/>
        <w:right w:val="none" w:sz="0" w:space="0" w:color="auto"/>
      </w:divBdr>
    </w:div>
    <w:div w:id="592011711">
      <w:bodyDiv w:val="1"/>
      <w:marLeft w:val="0"/>
      <w:marRight w:val="0"/>
      <w:marTop w:val="0"/>
      <w:marBottom w:val="0"/>
      <w:divBdr>
        <w:top w:val="none" w:sz="0" w:space="0" w:color="auto"/>
        <w:left w:val="none" w:sz="0" w:space="0" w:color="auto"/>
        <w:bottom w:val="none" w:sz="0" w:space="0" w:color="auto"/>
        <w:right w:val="none" w:sz="0" w:space="0" w:color="auto"/>
      </w:divBdr>
    </w:div>
    <w:div w:id="620693017">
      <w:bodyDiv w:val="1"/>
      <w:marLeft w:val="0"/>
      <w:marRight w:val="0"/>
      <w:marTop w:val="0"/>
      <w:marBottom w:val="0"/>
      <w:divBdr>
        <w:top w:val="none" w:sz="0" w:space="0" w:color="auto"/>
        <w:left w:val="none" w:sz="0" w:space="0" w:color="auto"/>
        <w:bottom w:val="none" w:sz="0" w:space="0" w:color="auto"/>
        <w:right w:val="none" w:sz="0" w:space="0" w:color="auto"/>
      </w:divBdr>
    </w:div>
    <w:div w:id="645163866">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10301516">
      <w:bodyDiv w:val="1"/>
      <w:marLeft w:val="0"/>
      <w:marRight w:val="0"/>
      <w:marTop w:val="0"/>
      <w:marBottom w:val="0"/>
      <w:divBdr>
        <w:top w:val="none" w:sz="0" w:space="0" w:color="auto"/>
        <w:left w:val="none" w:sz="0" w:space="0" w:color="auto"/>
        <w:bottom w:val="none" w:sz="0" w:space="0" w:color="auto"/>
        <w:right w:val="none" w:sz="0" w:space="0" w:color="auto"/>
      </w:divBdr>
    </w:div>
    <w:div w:id="73134438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789591299">
      <w:bodyDiv w:val="1"/>
      <w:marLeft w:val="0"/>
      <w:marRight w:val="0"/>
      <w:marTop w:val="0"/>
      <w:marBottom w:val="0"/>
      <w:divBdr>
        <w:top w:val="none" w:sz="0" w:space="0" w:color="auto"/>
        <w:left w:val="none" w:sz="0" w:space="0" w:color="auto"/>
        <w:bottom w:val="none" w:sz="0" w:space="0" w:color="auto"/>
        <w:right w:val="none" w:sz="0" w:space="0" w:color="auto"/>
      </w:divBdr>
    </w:div>
    <w:div w:id="807089316">
      <w:bodyDiv w:val="1"/>
      <w:marLeft w:val="0"/>
      <w:marRight w:val="0"/>
      <w:marTop w:val="0"/>
      <w:marBottom w:val="0"/>
      <w:divBdr>
        <w:top w:val="none" w:sz="0" w:space="0" w:color="auto"/>
        <w:left w:val="none" w:sz="0" w:space="0" w:color="auto"/>
        <w:bottom w:val="none" w:sz="0" w:space="0" w:color="auto"/>
        <w:right w:val="none" w:sz="0" w:space="0" w:color="auto"/>
      </w:divBdr>
    </w:div>
    <w:div w:id="832989413">
      <w:bodyDiv w:val="1"/>
      <w:marLeft w:val="0"/>
      <w:marRight w:val="0"/>
      <w:marTop w:val="0"/>
      <w:marBottom w:val="0"/>
      <w:divBdr>
        <w:top w:val="none" w:sz="0" w:space="0" w:color="auto"/>
        <w:left w:val="none" w:sz="0" w:space="0" w:color="auto"/>
        <w:bottom w:val="none" w:sz="0" w:space="0" w:color="auto"/>
        <w:right w:val="none" w:sz="0" w:space="0" w:color="auto"/>
      </w:divBdr>
    </w:div>
    <w:div w:id="839193649">
      <w:bodyDiv w:val="1"/>
      <w:marLeft w:val="0"/>
      <w:marRight w:val="0"/>
      <w:marTop w:val="0"/>
      <w:marBottom w:val="0"/>
      <w:divBdr>
        <w:top w:val="none" w:sz="0" w:space="0" w:color="auto"/>
        <w:left w:val="none" w:sz="0" w:space="0" w:color="auto"/>
        <w:bottom w:val="none" w:sz="0" w:space="0" w:color="auto"/>
        <w:right w:val="none" w:sz="0" w:space="0" w:color="auto"/>
      </w:divBdr>
    </w:div>
    <w:div w:id="849300416">
      <w:bodyDiv w:val="1"/>
      <w:marLeft w:val="0"/>
      <w:marRight w:val="0"/>
      <w:marTop w:val="0"/>
      <w:marBottom w:val="0"/>
      <w:divBdr>
        <w:top w:val="none" w:sz="0" w:space="0" w:color="auto"/>
        <w:left w:val="none" w:sz="0" w:space="0" w:color="auto"/>
        <w:bottom w:val="none" w:sz="0" w:space="0" w:color="auto"/>
        <w:right w:val="none" w:sz="0" w:space="0" w:color="auto"/>
      </w:divBdr>
    </w:div>
    <w:div w:id="869685554">
      <w:bodyDiv w:val="1"/>
      <w:marLeft w:val="0"/>
      <w:marRight w:val="0"/>
      <w:marTop w:val="0"/>
      <w:marBottom w:val="0"/>
      <w:divBdr>
        <w:top w:val="none" w:sz="0" w:space="0" w:color="auto"/>
        <w:left w:val="none" w:sz="0" w:space="0" w:color="auto"/>
        <w:bottom w:val="none" w:sz="0" w:space="0" w:color="auto"/>
        <w:right w:val="none" w:sz="0" w:space="0" w:color="auto"/>
      </w:divBdr>
    </w:div>
    <w:div w:id="875313777">
      <w:bodyDiv w:val="1"/>
      <w:marLeft w:val="0"/>
      <w:marRight w:val="0"/>
      <w:marTop w:val="0"/>
      <w:marBottom w:val="0"/>
      <w:divBdr>
        <w:top w:val="none" w:sz="0" w:space="0" w:color="auto"/>
        <w:left w:val="none" w:sz="0" w:space="0" w:color="auto"/>
        <w:bottom w:val="none" w:sz="0" w:space="0" w:color="auto"/>
        <w:right w:val="none" w:sz="0" w:space="0" w:color="auto"/>
      </w:divBdr>
    </w:div>
    <w:div w:id="949901171">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955404030">
      <w:bodyDiv w:val="1"/>
      <w:marLeft w:val="0"/>
      <w:marRight w:val="0"/>
      <w:marTop w:val="0"/>
      <w:marBottom w:val="0"/>
      <w:divBdr>
        <w:top w:val="none" w:sz="0" w:space="0" w:color="auto"/>
        <w:left w:val="none" w:sz="0" w:space="0" w:color="auto"/>
        <w:bottom w:val="none" w:sz="0" w:space="0" w:color="auto"/>
        <w:right w:val="none" w:sz="0" w:space="0" w:color="auto"/>
      </w:divBdr>
    </w:div>
    <w:div w:id="95926241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050693635">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22191302">
      <w:bodyDiv w:val="1"/>
      <w:marLeft w:val="0"/>
      <w:marRight w:val="0"/>
      <w:marTop w:val="0"/>
      <w:marBottom w:val="0"/>
      <w:divBdr>
        <w:top w:val="none" w:sz="0" w:space="0" w:color="auto"/>
        <w:left w:val="none" w:sz="0" w:space="0" w:color="auto"/>
        <w:bottom w:val="none" w:sz="0" w:space="0" w:color="auto"/>
        <w:right w:val="none" w:sz="0" w:space="0" w:color="auto"/>
      </w:divBdr>
    </w:div>
    <w:div w:id="1180316628">
      <w:bodyDiv w:val="1"/>
      <w:marLeft w:val="0"/>
      <w:marRight w:val="0"/>
      <w:marTop w:val="0"/>
      <w:marBottom w:val="0"/>
      <w:divBdr>
        <w:top w:val="none" w:sz="0" w:space="0" w:color="auto"/>
        <w:left w:val="none" w:sz="0" w:space="0" w:color="auto"/>
        <w:bottom w:val="none" w:sz="0" w:space="0" w:color="auto"/>
        <w:right w:val="none" w:sz="0" w:space="0" w:color="auto"/>
      </w:divBdr>
    </w:div>
    <w:div w:id="1188636200">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750470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240793833">
      <w:bodyDiv w:val="1"/>
      <w:marLeft w:val="0"/>
      <w:marRight w:val="0"/>
      <w:marTop w:val="0"/>
      <w:marBottom w:val="0"/>
      <w:divBdr>
        <w:top w:val="none" w:sz="0" w:space="0" w:color="auto"/>
        <w:left w:val="none" w:sz="0" w:space="0" w:color="auto"/>
        <w:bottom w:val="none" w:sz="0" w:space="0" w:color="auto"/>
        <w:right w:val="none" w:sz="0" w:space="0" w:color="auto"/>
      </w:divBdr>
    </w:div>
    <w:div w:id="1250772618">
      <w:bodyDiv w:val="1"/>
      <w:marLeft w:val="0"/>
      <w:marRight w:val="0"/>
      <w:marTop w:val="0"/>
      <w:marBottom w:val="0"/>
      <w:divBdr>
        <w:top w:val="none" w:sz="0" w:space="0" w:color="auto"/>
        <w:left w:val="none" w:sz="0" w:space="0" w:color="auto"/>
        <w:bottom w:val="none" w:sz="0" w:space="0" w:color="auto"/>
        <w:right w:val="none" w:sz="0" w:space="0" w:color="auto"/>
      </w:divBdr>
    </w:div>
    <w:div w:id="1296527655">
      <w:bodyDiv w:val="1"/>
      <w:marLeft w:val="0"/>
      <w:marRight w:val="0"/>
      <w:marTop w:val="0"/>
      <w:marBottom w:val="0"/>
      <w:divBdr>
        <w:top w:val="none" w:sz="0" w:space="0" w:color="auto"/>
        <w:left w:val="none" w:sz="0" w:space="0" w:color="auto"/>
        <w:bottom w:val="none" w:sz="0" w:space="0" w:color="auto"/>
        <w:right w:val="none" w:sz="0" w:space="0" w:color="auto"/>
      </w:divBdr>
    </w:div>
    <w:div w:id="1304388732">
      <w:bodyDiv w:val="1"/>
      <w:marLeft w:val="0"/>
      <w:marRight w:val="0"/>
      <w:marTop w:val="0"/>
      <w:marBottom w:val="0"/>
      <w:divBdr>
        <w:top w:val="none" w:sz="0" w:space="0" w:color="auto"/>
        <w:left w:val="none" w:sz="0" w:space="0" w:color="auto"/>
        <w:bottom w:val="none" w:sz="0" w:space="0" w:color="auto"/>
        <w:right w:val="none" w:sz="0" w:space="0" w:color="auto"/>
      </w:divBdr>
    </w:div>
    <w:div w:id="1347439851">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65660464">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21507109">
      <w:bodyDiv w:val="1"/>
      <w:marLeft w:val="0"/>
      <w:marRight w:val="0"/>
      <w:marTop w:val="0"/>
      <w:marBottom w:val="0"/>
      <w:divBdr>
        <w:top w:val="none" w:sz="0" w:space="0" w:color="auto"/>
        <w:left w:val="none" w:sz="0" w:space="0" w:color="auto"/>
        <w:bottom w:val="none" w:sz="0" w:space="0" w:color="auto"/>
        <w:right w:val="none" w:sz="0" w:space="0" w:color="auto"/>
      </w:divBdr>
    </w:div>
    <w:div w:id="1555117137">
      <w:bodyDiv w:val="1"/>
      <w:marLeft w:val="0"/>
      <w:marRight w:val="0"/>
      <w:marTop w:val="0"/>
      <w:marBottom w:val="0"/>
      <w:divBdr>
        <w:top w:val="none" w:sz="0" w:space="0" w:color="auto"/>
        <w:left w:val="none" w:sz="0" w:space="0" w:color="auto"/>
        <w:bottom w:val="none" w:sz="0" w:space="0" w:color="auto"/>
        <w:right w:val="none" w:sz="0" w:space="0" w:color="auto"/>
      </w:divBdr>
    </w:div>
    <w:div w:id="1555703899">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582254469">
      <w:bodyDiv w:val="1"/>
      <w:marLeft w:val="0"/>
      <w:marRight w:val="0"/>
      <w:marTop w:val="0"/>
      <w:marBottom w:val="0"/>
      <w:divBdr>
        <w:top w:val="none" w:sz="0" w:space="0" w:color="auto"/>
        <w:left w:val="none" w:sz="0" w:space="0" w:color="auto"/>
        <w:bottom w:val="none" w:sz="0" w:space="0" w:color="auto"/>
        <w:right w:val="none" w:sz="0" w:space="0" w:color="auto"/>
      </w:divBdr>
    </w:div>
    <w:div w:id="1591353290">
      <w:bodyDiv w:val="1"/>
      <w:marLeft w:val="0"/>
      <w:marRight w:val="0"/>
      <w:marTop w:val="0"/>
      <w:marBottom w:val="0"/>
      <w:divBdr>
        <w:top w:val="none" w:sz="0" w:space="0" w:color="auto"/>
        <w:left w:val="none" w:sz="0" w:space="0" w:color="auto"/>
        <w:bottom w:val="none" w:sz="0" w:space="0" w:color="auto"/>
        <w:right w:val="none" w:sz="0" w:space="0" w:color="auto"/>
      </w:divBdr>
    </w:div>
    <w:div w:id="1610507694">
      <w:bodyDiv w:val="1"/>
      <w:marLeft w:val="0"/>
      <w:marRight w:val="0"/>
      <w:marTop w:val="0"/>
      <w:marBottom w:val="0"/>
      <w:divBdr>
        <w:top w:val="none" w:sz="0" w:space="0" w:color="auto"/>
        <w:left w:val="none" w:sz="0" w:space="0" w:color="auto"/>
        <w:bottom w:val="none" w:sz="0" w:space="0" w:color="auto"/>
        <w:right w:val="none" w:sz="0" w:space="0" w:color="auto"/>
      </w:divBdr>
    </w:div>
    <w:div w:id="1614288143">
      <w:bodyDiv w:val="1"/>
      <w:marLeft w:val="0"/>
      <w:marRight w:val="0"/>
      <w:marTop w:val="0"/>
      <w:marBottom w:val="0"/>
      <w:divBdr>
        <w:top w:val="none" w:sz="0" w:space="0" w:color="auto"/>
        <w:left w:val="none" w:sz="0" w:space="0" w:color="auto"/>
        <w:bottom w:val="none" w:sz="0" w:space="0" w:color="auto"/>
        <w:right w:val="none" w:sz="0" w:space="0" w:color="auto"/>
      </w:divBdr>
    </w:div>
    <w:div w:id="1623196083">
      <w:bodyDiv w:val="1"/>
      <w:marLeft w:val="0"/>
      <w:marRight w:val="0"/>
      <w:marTop w:val="0"/>
      <w:marBottom w:val="0"/>
      <w:divBdr>
        <w:top w:val="none" w:sz="0" w:space="0" w:color="auto"/>
        <w:left w:val="none" w:sz="0" w:space="0" w:color="auto"/>
        <w:bottom w:val="none" w:sz="0" w:space="0" w:color="auto"/>
        <w:right w:val="none" w:sz="0" w:space="0" w:color="auto"/>
      </w:divBdr>
    </w:div>
    <w:div w:id="1643802220">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709180597">
      <w:bodyDiv w:val="1"/>
      <w:marLeft w:val="0"/>
      <w:marRight w:val="0"/>
      <w:marTop w:val="0"/>
      <w:marBottom w:val="0"/>
      <w:divBdr>
        <w:top w:val="none" w:sz="0" w:space="0" w:color="auto"/>
        <w:left w:val="none" w:sz="0" w:space="0" w:color="auto"/>
        <w:bottom w:val="none" w:sz="0" w:space="0" w:color="auto"/>
        <w:right w:val="none" w:sz="0" w:space="0" w:color="auto"/>
      </w:divBdr>
    </w:div>
    <w:div w:id="1762870644">
      <w:bodyDiv w:val="1"/>
      <w:marLeft w:val="0"/>
      <w:marRight w:val="0"/>
      <w:marTop w:val="0"/>
      <w:marBottom w:val="0"/>
      <w:divBdr>
        <w:top w:val="none" w:sz="0" w:space="0" w:color="auto"/>
        <w:left w:val="none" w:sz="0" w:space="0" w:color="auto"/>
        <w:bottom w:val="none" w:sz="0" w:space="0" w:color="auto"/>
        <w:right w:val="none" w:sz="0" w:space="0" w:color="auto"/>
      </w:divBdr>
    </w:div>
    <w:div w:id="1784955624">
      <w:bodyDiv w:val="1"/>
      <w:marLeft w:val="0"/>
      <w:marRight w:val="0"/>
      <w:marTop w:val="0"/>
      <w:marBottom w:val="0"/>
      <w:divBdr>
        <w:top w:val="none" w:sz="0" w:space="0" w:color="auto"/>
        <w:left w:val="none" w:sz="0" w:space="0" w:color="auto"/>
        <w:bottom w:val="none" w:sz="0" w:space="0" w:color="auto"/>
        <w:right w:val="none" w:sz="0" w:space="0" w:color="auto"/>
      </w:divBdr>
    </w:div>
    <w:div w:id="1821262564">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71910972">
      <w:bodyDiv w:val="1"/>
      <w:marLeft w:val="0"/>
      <w:marRight w:val="0"/>
      <w:marTop w:val="0"/>
      <w:marBottom w:val="0"/>
      <w:divBdr>
        <w:top w:val="none" w:sz="0" w:space="0" w:color="auto"/>
        <w:left w:val="none" w:sz="0" w:space="0" w:color="auto"/>
        <w:bottom w:val="none" w:sz="0" w:space="0" w:color="auto"/>
        <w:right w:val="none" w:sz="0" w:space="0" w:color="auto"/>
      </w:divBdr>
    </w:div>
    <w:div w:id="1880774145">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1968049031">
      <w:bodyDiv w:val="1"/>
      <w:marLeft w:val="0"/>
      <w:marRight w:val="0"/>
      <w:marTop w:val="0"/>
      <w:marBottom w:val="0"/>
      <w:divBdr>
        <w:top w:val="none" w:sz="0" w:space="0" w:color="auto"/>
        <w:left w:val="none" w:sz="0" w:space="0" w:color="auto"/>
        <w:bottom w:val="none" w:sz="0" w:space="0" w:color="auto"/>
        <w:right w:val="none" w:sz="0" w:space="0" w:color="auto"/>
      </w:divBdr>
    </w:div>
    <w:div w:id="1997417975">
      <w:bodyDiv w:val="1"/>
      <w:marLeft w:val="0"/>
      <w:marRight w:val="0"/>
      <w:marTop w:val="0"/>
      <w:marBottom w:val="0"/>
      <w:divBdr>
        <w:top w:val="none" w:sz="0" w:space="0" w:color="auto"/>
        <w:left w:val="none" w:sz="0" w:space="0" w:color="auto"/>
        <w:bottom w:val="none" w:sz="0" w:space="0" w:color="auto"/>
        <w:right w:val="none" w:sz="0" w:space="0" w:color="auto"/>
      </w:divBdr>
    </w:div>
    <w:div w:id="2007855155">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2952293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 w:id="2086298929">
      <w:bodyDiv w:val="1"/>
      <w:marLeft w:val="0"/>
      <w:marRight w:val="0"/>
      <w:marTop w:val="0"/>
      <w:marBottom w:val="0"/>
      <w:divBdr>
        <w:top w:val="none" w:sz="0" w:space="0" w:color="auto"/>
        <w:left w:val="none" w:sz="0" w:space="0" w:color="auto"/>
        <w:bottom w:val="none" w:sz="0" w:space="0" w:color="auto"/>
        <w:right w:val="none" w:sz="0" w:space="0" w:color="auto"/>
      </w:divBdr>
    </w:div>
    <w:div w:id="209913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dmugansk.ru/uploads/2021/12/2117.doc" TargetMode="External"/><Relationship Id="rId18" Type="http://schemas.openxmlformats.org/officeDocument/2006/relationships/hyperlink" Target="https://internet.garant.ru/document/redirect/411350859/0" TargetMode="External"/><Relationship Id="rId26" Type="http://schemas.openxmlformats.org/officeDocument/2006/relationships/hyperlink" Target="http://192.168.133.108/document/redirect/18933736/0" TargetMode="External"/><Relationship Id="rId3" Type="http://schemas.openxmlformats.org/officeDocument/2006/relationships/styles" Target="styles.xml"/><Relationship Id="rId21" Type="http://schemas.openxmlformats.org/officeDocument/2006/relationships/hyperlink" Target="https://internet.garant.ru/document/redirect/400584539/0" TargetMode="External"/><Relationship Id="rId7" Type="http://schemas.openxmlformats.org/officeDocument/2006/relationships/endnotes" Target="endnotes.xml"/><Relationship Id="rId12" Type="http://schemas.openxmlformats.org/officeDocument/2006/relationships/hyperlink" Target="http://www.admugansk.ru/uploads/2021/11/1934.doc" TargetMode="External"/><Relationship Id="rId17" Type="http://schemas.openxmlformats.org/officeDocument/2006/relationships/hyperlink" Target="https://internet.garant.ru/document/redirect/18943126/0" TargetMode="External"/><Relationship Id="rId25" Type="http://schemas.openxmlformats.org/officeDocument/2006/relationships/hyperlink" Target="http://192.168.133.108/document/redirect/18933736/0"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internet.garant.ru/document/redirect/41135085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ugansk.ru/uploads/2019/02/73.doc" TargetMode="External"/><Relationship Id="rId24" Type="http://schemas.openxmlformats.org/officeDocument/2006/relationships/hyperlink" Target="http://192.168.133.108/document/redirect/18933736/0"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internet.garant.ru/document/redirect/407964711/0" TargetMode="External"/><Relationship Id="rId28" Type="http://schemas.openxmlformats.org/officeDocument/2006/relationships/theme" Target="theme/theme1.xml"/><Relationship Id="rId10" Type="http://schemas.openxmlformats.org/officeDocument/2006/relationships/hyperlink" Target="http://www.admugansk.ru/uploads/2018/11/622.doc" TargetMode="External"/><Relationship Id="rId19" Type="http://schemas.openxmlformats.org/officeDocument/2006/relationships/hyperlink" Target="https://internet.garant.ru/document/redirect/18943126/0" TargetMode="External"/><Relationship Id="rId4" Type="http://schemas.openxmlformats.org/officeDocument/2006/relationships/settings" Target="settings.xml"/><Relationship Id="rId9" Type="http://schemas.openxmlformats.org/officeDocument/2006/relationships/hyperlink" Target="https://internet.garant.ru/document/redirect/411350859/0" TargetMode="External"/><Relationship Id="rId14" Type="http://schemas.openxmlformats.org/officeDocument/2006/relationships/hyperlink" Target="http://www.admugansk.ru/uploads/2021/12/2117.doc" TargetMode="External"/><Relationship Id="rId22" Type="http://schemas.openxmlformats.org/officeDocument/2006/relationships/hyperlink" Target="https://internet.garant.ru/document/redirect/72330006/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8F937-ACF3-420C-ADE5-8B5246778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5031</Words>
  <Characters>28682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33646</CharactersWithSpaces>
  <SharedDoc>false</SharedDoc>
  <HLinks>
    <vt:vector size="246" baseType="variant">
      <vt:variant>
        <vt:i4>2293869</vt:i4>
      </vt:variant>
      <vt:variant>
        <vt:i4>120</vt:i4>
      </vt:variant>
      <vt:variant>
        <vt:i4>0</vt:i4>
      </vt:variant>
      <vt:variant>
        <vt:i4>5</vt:i4>
      </vt:variant>
      <vt:variant>
        <vt:lpwstr>https://depobr-molod.admhmao.ru/gosudarstvennye-programmy/gosudarstvennaya-programma-khanty-mansiyskogo-avtonomnogo-okruga-yugry-o-razvitii-obrazovaniya-v-kha/1153007/o-gosudarstvennoy-programme-khanty-mansiyskogo-avtonomnogo-okruga-yugry-razvitie-obrazovaniya-v-khan</vt:lpwstr>
      </vt:variant>
      <vt:variant>
        <vt:lpwstr>P8305</vt:lpwstr>
      </vt:variant>
      <vt:variant>
        <vt:i4>2293869</vt:i4>
      </vt:variant>
      <vt:variant>
        <vt:i4>117</vt:i4>
      </vt:variant>
      <vt:variant>
        <vt:i4>0</vt:i4>
      </vt:variant>
      <vt:variant>
        <vt:i4>5</vt:i4>
      </vt:variant>
      <vt:variant>
        <vt:lpwstr>https://depobr-molod.admhmao.ru/gosudarstvennye-programmy/gosudarstvennaya-programma-khanty-mansiyskogo-avtonomnogo-okruga-yugry-o-razvitii-obrazovaniya-v-kha/1153007/o-gosudarstvennoy-programme-khanty-mansiyskogo-avtonomnogo-okruga-yugry-razvitie-obrazovaniya-v-khan</vt:lpwstr>
      </vt:variant>
      <vt:variant>
        <vt:lpwstr>P8305</vt:lpwstr>
      </vt:variant>
      <vt:variant>
        <vt:i4>2293869</vt:i4>
      </vt:variant>
      <vt:variant>
        <vt:i4>114</vt:i4>
      </vt:variant>
      <vt:variant>
        <vt:i4>0</vt:i4>
      </vt:variant>
      <vt:variant>
        <vt:i4>5</vt:i4>
      </vt:variant>
      <vt:variant>
        <vt:lpwstr>https://depobr-molod.admhmao.ru/gosudarstvennye-programmy/gosudarstvennaya-programma-khanty-mansiyskogo-avtonomnogo-okruga-yugry-o-razvitii-obrazovaniya-v-kha/1153007/o-gosudarstvennoy-programme-khanty-mansiyskogo-avtonomnogo-okruga-yugry-razvitie-obrazovaniya-v-khan</vt:lpwstr>
      </vt:variant>
      <vt:variant>
        <vt:lpwstr>P8306</vt:lpwstr>
      </vt:variant>
      <vt:variant>
        <vt:i4>8192075</vt:i4>
      </vt:variant>
      <vt:variant>
        <vt:i4>111</vt:i4>
      </vt:variant>
      <vt:variant>
        <vt:i4>0</vt:i4>
      </vt:variant>
      <vt:variant>
        <vt:i4>5</vt:i4>
      </vt:variant>
      <vt:variant>
        <vt:lpwstr>http://www.admugansk.ru/uploads/2018/07/385_1.doc</vt:lpwstr>
      </vt:variant>
      <vt:variant>
        <vt:lpwstr/>
      </vt:variant>
      <vt:variant>
        <vt:i4>2883703</vt:i4>
      </vt:variant>
      <vt:variant>
        <vt:i4>108</vt:i4>
      </vt:variant>
      <vt:variant>
        <vt:i4>0</vt:i4>
      </vt:variant>
      <vt:variant>
        <vt:i4>5</vt:i4>
      </vt:variant>
      <vt:variant>
        <vt:lpwstr>http://www.admugansk.ru/uploads/2018/06/268.doc</vt:lpwstr>
      </vt:variant>
      <vt:variant>
        <vt:lpwstr/>
      </vt:variant>
      <vt:variant>
        <vt:i4>2818175</vt:i4>
      </vt:variant>
      <vt:variant>
        <vt:i4>105</vt:i4>
      </vt:variant>
      <vt:variant>
        <vt:i4>0</vt:i4>
      </vt:variant>
      <vt:variant>
        <vt:i4>5</vt:i4>
      </vt:variant>
      <vt:variant>
        <vt:lpwstr>http://www.admugansk.ru/uploads/2018/05/213.doc</vt:lpwstr>
      </vt:variant>
      <vt:variant>
        <vt:lpwstr/>
      </vt:variant>
      <vt:variant>
        <vt:i4>3014780</vt:i4>
      </vt:variant>
      <vt:variant>
        <vt:i4>102</vt:i4>
      </vt:variant>
      <vt:variant>
        <vt:i4>0</vt:i4>
      </vt:variant>
      <vt:variant>
        <vt:i4>5</vt:i4>
      </vt:variant>
      <vt:variant>
        <vt:lpwstr>http://www.admugansk.ru/uploads/2018/03/145.doc</vt:lpwstr>
      </vt:variant>
      <vt:variant>
        <vt:lpwstr/>
      </vt:variant>
      <vt:variant>
        <vt:i4>6160436</vt:i4>
      </vt:variant>
      <vt:variant>
        <vt:i4>99</vt:i4>
      </vt:variant>
      <vt:variant>
        <vt:i4>0</vt:i4>
      </vt:variant>
      <vt:variant>
        <vt:i4>5</vt:i4>
      </vt:variant>
      <vt:variant>
        <vt:lpwstr>http://www.admugansk.ru/uploads/2018/02/73_1.doc</vt:lpwstr>
      </vt:variant>
      <vt:variant>
        <vt:lpwstr/>
      </vt:variant>
      <vt:variant>
        <vt:i4>6815853</vt:i4>
      </vt:variant>
      <vt:variant>
        <vt:i4>96</vt:i4>
      </vt:variant>
      <vt:variant>
        <vt:i4>0</vt:i4>
      </vt:variant>
      <vt:variant>
        <vt:i4>5</vt:i4>
      </vt:variant>
      <vt:variant>
        <vt:lpwstr>http://www.admugansk.ru/uploads/2018/01/24.doc</vt:lpwstr>
      </vt:variant>
      <vt:variant>
        <vt:lpwstr/>
      </vt:variant>
      <vt:variant>
        <vt:i4>2293878</vt:i4>
      </vt:variant>
      <vt:variant>
        <vt:i4>93</vt:i4>
      </vt:variant>
      <vt:variant>
        <vt:i4>0</vt:i4>
      </vt:variant>
      <vt:variant>
        <vt:i4>5</vt:i4>
      </vt:variant>
      <vt:variant>
        <vt:lpwstr>http://www.admugansk.ru/uploads/2017/12/778.doc</vt:lpwstr>
      </vt:variant>
      <vt:variant>
        <vt:lpwstr/>
      </vt:variant>
      <vt:variant>
        <vt:i4>2949242</vt:i4>
      </vt:variant>
      <vt:variant>
        <vt:i4>90</vt:i4>
      </vt:variant>
      <vt:variant>
        <vt:i4>0</vt:i4>
      </vt:variant>
      <vt:variant>
        <vt:i4>5</vt:i4>
      </vt:variant>
      <vt:variant>
        <vt:lpwstr>http://www.admugansk.ru/uploads/2017/11/696.doc</vt:lpwstr>
      </vt:variant>
      <vt:variant>
        <vt:lpwstr/>
      </vt:variant>
      <vt:variant>
        <vt:i4>2097273</vt:i4>
      </vt:variant>
      <vt:variant>
        <vt:i4>87</vt:i4>
      </vt:variant>
      <vt:variant>
        <vt:i4>0</vt:i4>
      </vt:variant>
      <vt:variant>
        <vt:i4>5</vt:i4>
      </vt:variant>
      <vt:variant>
        <vt:lpwstr>http://www.admugansk.ru/uploads/2017/10/644.doc</vt:lpwstr>
      </vt:variant>
      <vt:variant>
        <vt:lpwstr/>
      </vt:variant>
      <vt:variant>
        <vt:i4>2162814</vt:i4>
      </vt:variant>
      <vt:variant>
        <vt:i4>84</vt:i4>
      </vt:variant>
      <vt:variant>
        <vt:i4>0</vt:i4>
      </vt:variant>
      <vt:variant>
        <vt:i4>5</vt:i4>
      </vt:variant>
      <vt:variant>
        <vt:lpwstr>http://www.admugansk.ru/uploads/2017/09/549.doc</vt:lpwstr>
      </vt:variant>
      <vt:variant>
        <vt:lpwstr/>
      </vt:variant>
      <vt:variant>
        <vt:i4>2359417</vt:i4>
      </vt:variant>
      <vt:variant>
        <vt:i4>81</vt:i4>
      </vt:variant>
      <vt:variant>
        <vt:i4>0</vt:i4>
      </vt:variant>
      <vt:variant>
        <vt:i4>5</vt:i4>
      </vt:variant>
      <vt:variant>
        <vt:lpwstr>http://www.admugansk.ru/uploads/2017/07/411.doc</vt:lpwstr>
      </vt:variant>
      <vt:variant>
        <vt:lpwstr/>
      </vt:variant>
      <vt:variant>
        <vt:i4>2097279</vt:i4>
      </vt:variant>
      <vt:variant>
        <vt:i4>78</vt:i4>
      </vt:variant>
      <vt:variant>
        <vt:i4>0</vt:i4>
      </vt:variant>
      <vt:variant>
        <vt:i4>5</vt:i4>
      </vt:variant>
      <vt:variant>
        <vt:lpwstr>http://www.admugansk.ru/uploads/2017/06/351.doc</vt:lpwstr>
      </vt:variant>
      <vt:variant>
        <vt:lpwstr/>
      </vt:variant>
      <vt:variant>
        <vt:i4>2293885</vt:i4>
      </vt:variant>
      <vt:variant>
        <vt:i4>75</vt:i4>
      </vt:variant>
      <vt:variant>
        <vt:i4>0</vt:i4>
      </vt:variant>
      <vt:variant>
        <vt:i4>5</vt:i4>
      </vt:variant>
      <vt:variant>
        <vt:lpwstr>http://www.admugansk.ru/uploads/2017/03/164.doc</vt:lpwstr>
      </vt:variant>
      <vt:variant>
        <vt:lpwstr/>
      </vt:variant>
      <vt:variant>
        <vt:i4>5570645</vt:i4>
      </vt:variant>
      <vt:variant>
        <vt:i4>72</vt:i4>
      </vt:variant>
      <vt:variant>
        <vt:i4>0</vt:i4>
      </vt:variant>
      <vt:variant>
        <vt:i4>5</vt:i4>
      </vt:variant>
      <vt:variant>
        <vt:lpwstr>http://www.admugansk.ru/uploads/2016/12/1086.doc</vt:lpwstr>
      </vt:variant>
      <vt:variant>
        <vt:lpwstr/>
      </vt:variant>
      <vt:variant>
        <vt:i4>5701727</vt:i4>
      </vt:variant>
      <vt:variant>
        <vt:i4>69</vt:i4>
      </vt:variant>
      <vt:variant>
        <vt:i4>0</vt:i4>
      </vt:variant>
      <vt:variant>
        <vt:i4>5</vt:i4>
      </vt:variant>
      <vt:variant>
        <vt:lpwstr>http://www.admugansk.ru/uploads/2016/11/1014.doc</vt:lpwstr>
      </vt:variant>
      <vt:variant>
        <vt:lpwstr/>
      </vt:variant>
      <vt:variant>
        <vt:i4>2162803</vt:i4>
      </vt:variant>
      <vt:variant>
        <vt:i4>66</vt:i4>
      </vt:variant>
      <vt:variant>
        <vt:i4>0</vt:i4>
      </vt:variant>
      <vt:variant>
        <vt:i4>5</vt:i4>
      </vt:variant>
      <vt:variant>
        <vt:lpwstr>http://www.admugansk.ru/uploads/2016/10/941.doc</vt:lpwstr>
      </vt:variant>
      <vt:variant>
        <vt:lpwstr/>
      </vt:variant>
      <vt:variant>
        <vt:i4>2293880</vt:i4>
      </vt:variant>
      <vt:variant>
        <vt:i4>63</vt:i4>
      </vt:variant>
      <vt:variant>
        <vt:i4>0</vt:i4>
      </vt:variant>
      <vt:variant>
        <vt:i4>5</vt:i4>
      </vt:variant>
      <vt:variant>
        <vt:lpwstr>http://www.admugansk.ru/uploads/2016/09/872.doc</vt:lpwstr>
      </vt:variant>
      <vt:variant>
        <vt:lpwstr/>
      </vt:variant>
      <vt:variant>
        <vt:i4>2097275</vt:i4>
      </vt:variant>
      <vt:variant>
        <vt:i4>60</vt:i4>
      </vt:variant>
      <vt:variant>
        <vt:i4>0</vt:i4>
      </vt:variant>
      <vt:variant>
        <vt:i4>5</vt:i4>
      </vt:variant>
      <vt:variant>
        <vt:lpwstr>http://www.admugansk.ru/uploads/2016/09/841.doc</vt:lpwstr>
      </vt:variant>
      <vt:variant>
        <vt:lpwstr/>
      </vt:variant>
      <vt:variant>
        <vt:i4>2228338</vt:i4>
      </vt:variant>
      <vt:variant>
        <vt:i4>57</vt:i4>
      </vt:variant>
      <vt:variant>
        <vt:i4>0</vt:i4>
      </vt:variant>
      <vt:variant>
        <vt:i4>5</vt:i4>
      </vt:variant>
      <vt:variant>
        <vt:lpwstr>http://www.admugansk.ru/uploads/2016/08/766.doc</vt:lpwstr>
      </vt:variant>
      <vt:variant>
        <vt:lpwstr/>
      </vt:variant>
      <vt:variant>
        <vt:i4>2162809</vt:i4>
      </vt:variant>
      <vt:variant>
        <vt:i4>54</vt:i4>
      </vt:variant>
      <vt:variant>
        <vt:i4>0</vt:i4>
      </vt:variant>
      <vt:variant>
        <vt:i4>5</vt:i4>
      </vt:variant>
      <vt:variant>
        <vt:lpwstr>http://www.admugansk.ru/uploads/2016/06/551.doc</vt:lpwstr>
      </vt:variant>
      <vt:variant>
        <vt:lpwstr/>
      </vt:variant>
      <vt:variant>
        <vt:i4>2556025</vt:i4>
      </vt:variant>
      <vt:variant>
        <vt:i4>51</vt:i4>
      </vt:variant>
      <vt:variant>
        <vt:i4>0</vt:i4>
      </vt:variant>
      <vt:variant>
        <vt:i4>5</vt:i4>
      </vt:variant>
      <vt:variant>
        <vt:lpwstr>http://www.admugansk.ru/uploads/2016/04/335.doc</vt:lpwstr>
      </vt:variant>
      <vt:variant>
        <vt:lpwstr/>
      </vt:variant>
      <vt:variant>
        <vt:i4>2424955</vt:i4>
      </vt:variant>
      <vt:variant>
        <vt:i4>48</vt:i4>
      </vt:variant>
      <vt:variant>
        <vt:i4>0</vt:i4>
      </vt:variant>
      <vt:variant>
        <vt:i4>5</vt:i4>
      </vt:variant>
      <vt:variant>
        <vt:lpwstr>http://www.admugansk.ru/uploads/2016/02/113.doc</vt:lpwstr>
      </vt:variant>
      <vt:variant>
        <vt:lpwstr/>
      </vt:variant>
      <vt:variant>
        <vt:i4>5046340</vt:i4>
      </vt:variant>
      <vt:variant>
        <vt:i4>45</vt:i4>
      </vt:variant>
      <vt:variant>
        <vt:i4>0</vt:i4>
      </vt:variant>
      <vt:variant>
        <vt:i4>5</vt:i4>
      </vt:variant>
      <vt:variant>
        <vt:lpwstr>http://www.admugansk.ru/uploads/1274.doc</vt:lpwstr>
      </vt:variant>
      <vt:variant>
        <vt:lpwstr/>
      </vt:variant>
      <vt:variant>
        <vt:i4>786526</vt:i4>
      </vt:variant>
      <vt:variant>
        <vt:i4>42</vt:i4>
      </vt:variant>
      <vt:variant>
        <vt:i4>0</vt:i4>
      </vt:variant>
      <vt:variant>
        <vt:i4>5</vt:i4>
      </vt:variant>
      <vt:variant>
        <vt:lpwstr>http://www.admugansk.ru/uploads/docs/post/2015/1132p.doc</vt:lpwstr>
      </vt:variant>
      <vt:variant>
        <vt:lpwstr/>
      </vt:variant>
      <vt:variant>
        <vt:i4>3342385</vt:i4>
      </vt:variant>
      <vt:variant>
        <vt:i4>39</vt:i4>
      </vt:variant>
      <vt:variant>
        <vt:i4>0</vt:i4>
      </vt:variant>
      <vt:variant>
        <vt:i4>5</vt:i4>
      </vt:variant>
      <vt:variant>
        <vt:lpwstr>http://www.admugansk.ru/uploads/docs/post/2015/992p.doc</vt:lpwstr>
      </vt:variant>
      <vt:variant>
        <vt:lpwstr/>
      </vt:variant>
      <vt:variant>
        <vt:i4>655474</vt:i4>
      </vt:variant>
      <vt:variant>
        <vt:i4>36</vt:i4>
      </vt:variant>
      <vt:variant>
        <vt:i4>0</vt:i4>
      </vt:variant>
      <vt:variant>
        <vt:i4>5</vt:i4>
      </vt:variant>
      <vt:variant>
        <vt:lpwstr>http://www.admugansk.ru/uploads/august/831_1.zip</vt:lpwstr>
      </vt:variant>
      <vt:variant>
        <vt:lpwstr/>
      </vt:variant>
      <vt:variant>
        <vt:i4>3735674</vt:i4>
      </vt:variant>
      <vt:variant>
        <vt:i4>33</vt:i4>
      </vt:variant>
      <vt:variant>
        <vt:i4>0</vt:i4>
      </vt:variant>
      <vt:variant>
        <vt:i4>5</vt:i4>
      </vt:variant>
      <vt:variant>
        <vt:lpwstr>http://admugansk.ru/uploads/docs/post/2015/651p.zip</vt:lpwstr>
      </vt:variant>
      <vt:variant>
        <vt:lpwstr/>
      </vt:variant>
      <vt:variant>
        <vt:i4>3801214</vt:i4>
      </vt:variant>
      <vt:variant>
        <vt:i4>30</vt:i4>
      </vt:variant>
      <vt:variant>
        <vt:i4>0</vt:i4>
      </vt:variant>
      <vt:variant>
        <vt:i4>5</vt:i4>
      </vt:variant>
      <vt:variant>
        <vt:lpwstr>http://admugansk.ru/uploads/docs/post/2015/216p.zip</vt:lpwstr>
      </vt:variant>
      <vt:variant>
        <vt:lpwstr/>
      </vt:variant>
      <vt:variant>
        <vt:i4>3473463</vt:i4>
      </vt:variant>
      <vt:variant>
        <vt:i4>27</vt:i4>
      </vt:variant>
      <vt:variant>
        <vt:i4>0</vt:i4>
      </vt:variant>
      <vt:variant>
        <vt:i4>5</vt:i4>
      </vt:variant>
      <vt:variant>
        <vt:lpwstr>http://admugansk.ru/uploads/docs/post/2015/65p.zip</vt:lpwstr>
      </vt:variant>
      <vt:variant>
        <vt:lpwstr/>
      </vt:variant>
      <vt:variant>
        <vt:i4>720902</vt:i4>
      </vt:variant>
      <vt:variant>
        <vt:i4>24</vt:i4>
      </vt:variant>
      <vt:variant>
        <vt:i4>0</vt:i4>
      </vt:variant>
      <vt:variant>
        <vt:i4>5</vt:i4>
      </vt:variant>
      <vt:variant>
        <vt:lpwstr>http://admugansk.ru/uploads/docs/post/2014/1387p.zip</vt:lpwstr>
      </vt:variant>
      <vt:variant>
        <vt:lpwstr/>
      </vt:variant>
      <vt:variant>
        <vt:i4>458752</vt:i4>
      </vt:variant>
      <vt:variant>
        <vt:i4>21</vt:i4>
      </vt:variant>
      <vt:variant>
        <vt:i4>0</vt:i4>
      </vt:variant>
      <vt:variant>
        <vt:i4>5</vt:i4>
      </vt:variant>
      <vt:variant>
        <vt:lpwstr>http://admugansk.ru/uploads/docs/post/2014/1240p.zip</vt:lpwstr>
      </vt:variant>
      <vt:variant>
        <vt:lpwstr/>
      </vt:variant>
      <vt:variant>
        <vt:i4>65546</vt:i4>
      </vt:variant>
      <vt:variant>
        <vt:i4>18</vt:i4>
      </vt:variant>
      <vt:variant>
        <vt:i4>0</vt:i4>
      </vt:variant>
      <vt:variant>
        <vt:i4>5</vt:i4>
      </vt:variant>
      <vt:variant>
        <vt:lpwstr>http://admugansk.ru/uploads/docs/post/2014/1129p.zip</vt:lpwstr>
      </vt:variant>
      <vt:variant>
        <vt:lpwstr/>
      </vt:variant>
      <vt:variant>
        <vt:i4>327685</vt:i4>
      </vt:variant>
      <vt:variant>
        <vt:i4>15</vt:i4>
      </vt:variant>
      <vt:variant>
        <vt:i4>0</vt:i4>
      </vt:variant>
      <vt:variant>
        <vt:i4>5</vt:i4>
      </vt:variant>
      <vt:variant>
        <vt:lpwstr>http://admugansk.ru/uploads/docs/post/2014/1067p.zip</vt:lpwstr>
      </vt:variant>
      <vt:variant>
        <vt:lpwstr/>
      </vt:variant>
      <vt:variant>
        <vt:i4>3473531</vt:i4>
      </vt:variant>
      <vt:variant>
        <vt:i4>12</vt:i4>
      </vt:variant>
      <vt:variant>
        <vt:i4>0</vt:i4>
      </vt:variant>
      <vt:variant>
        <vt:i4>5</vt:i4>
      </vt:variant>
      <vt:variant>
        <vt:lpwstr>http://admugansk.ru/uploads/docs/post/2014/842p.zip</vt:lpwstr>
      </vt:variant>
      <vt:variant>
        <vt:lpwstr/>
      </vt:variant>
      <vt:variant>
        <vt:i4>3211382</vt:i4>
      </vt:variant>
      <vt:variant>
        <vt:i4>9</vt:i4>
      </vt:variant>
      <vt:variant>
        <vt:i4>0</vt:i4>
      </vt:variant>
      <vt:variant>
        <vt:i4>5</vt:i4>
      </vt:variant>
      <vt:variant>
        <vt:lpwstr>http://admugansk.ru/uploads/docs/post/2014/698p.zip</vt:lpwstr>
      </vt:variant>
      <vt:variant>
        <vt:lpwstr/>
      </vt:variant>
      <vt:variant>
        <vt:i4>3997816</vt:i4>
      </vt:variant>
      <vt:variant>
        <vt:i4>6</vt:i4>
      </vt:variant>
      <vt:variant>
        <vt:i4>0</vt:i4>
      </vt:variant>
      <vt:variant>
        <vt:i4>5</vt:i4>
      </vt:variant>
      <vt:variant>
        <vt:lpwstr>http://admugansk.ru/uploads/docs/post/2014/476p.zip</vt:lpwstr>
      </vt:variant>
      <vt:variant>
        <vt:lpwstr/>
      </vt:variant>
      <vt:variant>
        <vt:i4>3997816</vt:i4>
      </vt:variant>
      <vt:variant>
        <vt:i4>3</vt:i4>
      </vt:variant>
      <vt:variant>
        <vt:i4>0</vt:i4>
      </vt:variant>
      <vt:variant>
        <vt:i4>5</vt:i4>
      </vt:variant>
      <vt:variant>
        <vt:lpwstr>http://admugansk.ru/uploads/docs/post/2014/476p.zip</vt:lpwstr>
      </vt:variant>
      <vt:variant>
        <vt:lpwstr/>
      </vt:variant>
      <vt:variant>
        <vt:i4>4063358</vt:i4>
      </vt:variant>
      <vt:variant>
        <vt:i4>0</vt:i4>
      </vt:variant>
      <vt:variant>
        <vt:i4>0</vt:i4>
      </vt:variant>
      <vt:variant>
        <vt:i4>5</vt:i4>
      </vt:variant>
      <vt:variant>
        <vt:lpwstr>http://admugansk.ru/uploads/docs/post/2014/213p.zip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dc:description/>
  <cp:lastModifiedBy>Вадим Равилевич Вакилов</cp:lastModifiedBy>
  <cp:revision>6</cp:revision>
  <cp:lastPrinted>2025-03-18T04:59:00Z</cp:lastPrinted>
  <dcterms:created xsi:type="dcterms:W3CDTF">2025-03-18T04:56:00Z</dcterms:created>
  <dcterms:modified xsi:type="dcterms:W3CDTF">2025-03-18T06:42:00Z</dcterms:modified>
</cp:coreProperties>
</file>