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37C" w:rsidRPr="001B779C" w:rsidRDefault="0029237C" w:rsidP="001B77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B779C">
        <w:rPr>
          <w:rFonts w:ascii="Times New Roman" w:hAnsi="Times New Roman"/>
          <w:sz w:val="28"/>
          <w:szCs w:val="28"/>
        </w:rPr>
        <w:t>Уведомление</w:t>
      </w:r>
      <w:r w:rsidRPr="001B779C">
        <w:rPr>
          <w:rFonts w:ascii="Times New Roman" w:hAnsi="Times New Roman"/>
          <w:sz w:val="28"/>
          <w:szCs w:val="28"/>
        </w:rPr>
        <w:br/>
        <w:t xml:space="preserve"> о проведении публичных консультаций по проекту</w:t>
      </w:r>
      <w:r w:rsidRPr="001B779C">
        <w:rPr>
          <w:rFonts w:ascii="Times New Roman" w:hAnsi="Times New Roman"/>
          <w:sz w:val="28"/>
          <w:szCs w:val="28"/>
        </w:rPr>
        <w:br/>
        <w:t xml:space="preserve"> муниципального нормативного правового акта </w:t>
      </w:r>
    </w:p>
    <w:p w:rsidR="0029237C" w:rsidRPr="001B779C" w:rsidRDefault="0029237C" w:rsidP="001B77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237C" w:rsidRPr="00D22830" w:rsidRDefault="001B779C" w:rsidP="001B779C">
      <w:pPr>
        <w:pStyle w:val="ConsPlusNonformat"/>
        <w:ind w:firstLine="708"/>
        <w:jc w:val="both"/>
        <w:rPr>
          <w:rFonts w:ascii="Times New Roman" w:hAnsi="Times New Roman"/>
          <w:i/>
          <w:iCs/>
          <w:sz w:val="28"/>
          <w:szCs w:val="28"/>
        </w:rPr>
      </w:pPr>
      <w:r w:rsidRPr="001B779C">
        <w:rPr>
          <w:rFonts w:ascii="Times New Roman" w:hAnsi="Times New Roman"/>
          <w:sz w:val="28"/>
          <w:szCs w:val="28"/>
        </w:rPr>
        <w:t>Настоящим департамент</w:t>
      </w:r>
      <w:r w:rsidR="0029237C" w:rsidRPr="001B77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12C0">
        <w:rPr>
          <w:rFonts w:ascii="Times New Roman" w:eastAsia="Times New Roman" w:hAnsi="Times New Roman" w:cs="Times New Roman"/>
          <w:sz w:val="28"/>
          <w:szCs w:val="28"/>
        </w:rPr>
        <w:t xml:space="preserve">по делам </w:t>
      </w:r>
      <w:r w:rsidR="0029237C" w:rsidRPr="001B779C">
        <w:rPr>
          <w:rFonts w:ascii="Times New Roman" w:eastAsia="Times New Roman" w:hAnsi="Times New Roman" w:cs="Times New Roman"/>
          <w:iCs/>
          <w:sz w:val="28"/>
          <w:szCs w:val="28"/>
        </w:rPr>
        <w:t>администрации города Нефтеюганска</w:t>
      </w:r>
      <w:r w:rsidR="0029237C" w:rsidRPr="001B779C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29237C" w:rsidRPr="001B779C">
        <w:rPr>
          <w:rFonts w:ascii="Times New Roman" w:hAnsi="Times New Roman"/>
          <w:sz w:val="28"/>
          <w:szCs w:val="28"/>
        </w:rPr>
        <w:t>извещает о начале обсуждения предлагаемого правового регулирования и сборе предложений заинтер</w:t>
      </w:r>
      <w:r w:rsidR="0029237C" w:rsidRPr="00D22830">
        <w:rPr>
          <w:rFonts w:ascii="Times New Roman" w:hAnsi="Times New Roman"/>
          <w:sz w:val="28"/>
          <w:szCs w:val="28"/>
        </w:rPr>
        <w:t xml:space="preserve">есованных лиц по проекту </w:t>
      </w:r>
      <w:r w:rsidR="00D22830" w:rsidRPr="00D22830">
        <w:rPr>
          <w:rFonts w:ascii="Times New Roman" w:hAnsi="Times New Roman"/>
          <w:sz w:val="28"/>
          <w:szCs w:val="28"/>
        </w:rPr>
        <w:t xml:space="preserve">решения </w:t>
      </w:r>
      <w:r w:rsidR="00D22830" w:rsidRPr="00D22830">
        <w:rPr>
          <w:rFonts w:ascii="TimesNewRomanPSMT" w:hAnsi="TimesNewRomanPSMT" w:cs="TimesNewRomanPSMT"/>
          <w:color w:val="000000"/>
          <w:sz w:val="28"/>
          <w:szCs w:val="28"/>
        </w:rPr>
        <w:t>Думы города «</w:t>
      </w:r>
      <w:r w:rsidR="00D22830" w:rsidRPr="00D22830">
        <w:rPr>
          <w:rFonts w:ascii="Times New Roman" w:hAnsi="Times New Roman"/>
          <w:sz w:val="28"/>
          <w:szCs w:val="28"/>
        </w:rPr>
        <w:t>О внесении изменений в решение Думы города Нефтеюганска от 28.06.2023 № 375-</w:t>
      </w:r>
      <w:r w:rsidR="00D22830" w:rsidRPr="00D22830">
        <w:rPr>
          <w:rFonts w:ascii="Times New Roman" w:hAnsi="Times New Roman"/>
          <w:sz w:val="28"/>
          <w:szCs w:val="28"/>
          <w:lang w:val="en-US"/>
        </w:rPr>
        <w:t>VII</w:t>
      </w:r>
      <w:r w:rsidR="00D22830" w:rsidRPr="00D22830">
        <w:rPr>
          <w:rFonts w:ascii="Times New Roman" w:hAnsi="Times New Roman"/>
          <w:sz w:val="28"/>
          <w:szCs w:val="28"/>
        </w:rPr>
        <w:t xml:space="preserve"> «Об утверждении Порядка выдвижения, внесения, обсуждения, рассмотрения инициативных проектов, а также проведения их конкурсного отбора в городе Нефтеюганске»</w:t>
      </w:r>
    </w:p>
    <w:p w:rsidR="0029237C" w:rsidRPr="001B779C" w:rsidRDefault="0029237C" w:rsidP="001B779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4999"/>
        <w:gridCol w:w="4246"/>
      </w:tblGrid>
      <w:tr w:rsidR="0029237C" w:rsidRPr="001B779C" w:rsidTr="001A00F9">
        <w:trPr>
          <w:trHeight w:val="340"/>
        </w:trPr>
        <w:tc>
          <w:tcPr>
            <w:tcW w:w="558" w:type="dxa"/>
            <w:shd w:val="clear" w:color="auto" w:fill="auto"/>
          </w:tcPr>
          <w:p w:rsidR="0029237C" w:rsidRPr="001B779C" w:rsidRDefault="0029237C" w:rsidP="001B779C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999" w:type="dxa"/>
          </w:tcPr>
          <w:p w:rsidR="0029237C" w:rsidRPr="001B779C" w:rsidRDefault="0029237C" w:rsidP="001B779C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4246" w:type="dxa"/>
            <w:shd w:val="clear" w:color="auto" w:fill="auto"/>
          </w:tcPr>
          <w:p w:rsidR="006C6D2E" w:rsidRPr="001B779C" w:rsidRDefault="00E612C0" w:rsidP="001B779C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AE1C87">
              <w:rPr>
                <w:rFonts w:ascii="Times New Roman" w:hAnsi="Times New Roman"/>
                <w:sz w:val="28"/>
                <w:szCs w:val="28"/>
              </w:rPr>
              <w:t>ктивизация участия населения города Нефтеюганска в выявлении и определении степени приоритетности проблем местного значения, в подготовке, реализации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инициативных проектов, отобранные по результатам отбора</w:t>
            </w:r>
            <w:r w:rsidRPr="00AE1C87">
              <w:rPr>
                <w:rFonts w:ascii="Times New Roman" w:hAnsi="Times New Roman"/>
                <w:sz w:val="28"/>
                <w:szCs w:val="28"/>
              </w:rPr>
              <w:t>, контрол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ь качества и </w:t>
            </w:r>
            <w:r w:rsidRPr="00AE1C87">
              <w:rPr>
                <w:rFonts w:ascii="Times New Roman" w:hAnsi="Times New Roman"/>
                <w:sz w:val="28"/>
                <w:szCs w:val="28"/>
              </w:rPr>
              <w:t>приемк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AE1C87">
              <w:rPr>
                <w:rFonts w:ascii="Times New Roman" w:hAnsi="Times New Roman"/>
                <w:sz w:val="28"/>
                <w:szCs w:val="28"/>
              </w:rPr>
              <w:t xml:space="preserve"> работ, выполняемых в рамках муниципальной программы «Развитие гражданского общества»</w:t>
            </w:r>
          </w:p>
        </w:tc>
      </w:tr>
      <w:tr w:rsidR="0029237C" w:rsidRPr="001B779C" w:rsidTr="001A00F9">
        <w:trPr>
          <w:trHeight w:val="340"/>
        </w:trPr>
        <w:tc>
          <w:tcPr>
            <w:tcW w:w="558" w:type="dxa"/>
            <w:shd w:val="clear" w:color="auto" w:fill="auto"/>
          </w:tcPr>
          <w:p w:rsidR="0029237C" w:rsidRPr="001B779C" w:rsidRDefault="0029237C" w:rsidP="001B779C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999" w:type="dxa"/>
          </w:tcPr>
          <w:p w:rsidR="0029237C" w:rsidRPr="001B779C" w:rsidRDefault="0029237C" w:rsidP="001B779C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Оценка количества субъектов предпринимательской и инвестиционной деятельности, иных заинтересованных лиц, включая администрацию города Нефтеюганска,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4246" w:type="dxa"/>
            <w:shd w:val="clear" w:color="auto" w:fill="auto"/>
          </w:tcPr>
          <w:p w:rsidR="00E612C0" w:rsidRDefault="00E612C0" w:rsidP="00E612C0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-и</w:t>
            </w:r>
            <w:r w:rsidRPr="00917CDB">
              <w:rPr>
                <w:rFonts w:ascii="Times New Roman" w:hAnsi="Times New Roman"/>
                <w:sz w:val="28"/>
                <w:szCs w:val="28"/>
              </w:rPr>
              <w:t>нициативные группы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лице граждан города;</w:t>
            </w:r>
          </w:p>
          <w:p w:rsidR="00E612C0" w:rsidRPr="00917CDB" w:rsidRDefault="00E612C0" w:rsidP="00E612C0">
            <w:pPr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917CDB">
              <w:rPr>
                <w:rFonts w:ascii="Times New Roman" w:hAnsi="Times New Roman"/>
                <w:sz w:val="28"/>
                <w:szCs w:val="28"/>
              </w:rPr>
              <w:t>органы территориального общественного самоуправления, осуществляющие свою деятельность на территории города Нефтеюганска;</w:t>
            </w:r>
          </w:p>
          <w:p w:rsidR="00E612C0" w:rsidRPr="00917CDB" w:rsidRDefault="00E612C0" w:rsidP="00E612C0">
            <w:pPr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917CDB">
              <w:rPr>
                <w:rFonts w:ascii="Times New Roman" w:hAnsi="Times New Roman"/>
                <w:sz w:val="28"/>
                <w:szCs w:val="28"/>
              </w:rPr>
              <w:t xml:space="preserve">индивидуальные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917CDB">
              <w:rPr>
                <w:rFonts w:ascii="Times New Roman" w:hAnsi="Times New Roman"/>
                <w:sz w:val="28"/>
                <w:szCs w:val="28"/>
              </w:rPr>
              <w:t>редприниматели, осуществляющие свою деятельность на территории города Нефтеюганска;</w:t>
            </w:r>
          </w:p>
          <w:p w:rsidR="00E612C0" w:rsidRPr="00917CDB" w:rsidRDefault="00E612C0" w:rsidP="00E612C0">
            <w:pPr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917CDB">
              <w:rPr>
                <w:rFonts w:ascii="Times New Roman" w:hAnsi="Times New Roman"/>
                <w:sz w:val="28"/>
                <w:szCs w:val="28"/>
              </w:rPr>
              <w:t>юридические лица, осуществляющие свою деятельность на территории города Нефтеюганска, в том числе некоммерческие организации.</w:t>
            </w:r>
          </w:p>
          <w:p w:rsidR="005941FF" w:rsidRPr="001B779C" w:rsidRDefault="005941FF" w:rsidP="001B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237C" w:rsidRPr="001B779C" w:rsidTr="001A00F9">
        <w:trPr>
          <w:trHeight w:val="340"/>
        </w:trPr>
        <w:tc>
          <w:tcPr>
            <w:tcW w:w="558" w:type="dxa"/>
            <w:shd w:val="clear" w:color="auto" w:fill="auto"/>
          </w:tcPr>
          <w:p w:rsidR="0029237C" w:rsidRPr="001B779C" w:rsidRDefault="0029237C" w:rsidP="001B779C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4999" w:type="dxa"/>
          </w:tcPr>
          <w:p w:rsidR="0029237C" w:rsidRPr="001B779C" w:rsidRDefault="0029237C" w:rsidP="001B779C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Описание новых обязанностей (ограничений) для субъектов предпринимательской и инвестиционной деятельности, либо изменение содержания существующих обязанностей и ограничений</w:t>
            </w:r>
          </w:p>
        </w:tc>
        <w:tc>
          <w:tcPr>
            <w:tcW w:w="4246" w:type="dxa"/>
            <w:shd w:val="clear" w:color="auto" w:fill="auto"/>
          </w:tcPr>
          <w:p w:rsidR="0029237C" w:rsidRPr="001B779C" w:rsidRDefault="00A444F4" w:rsidP="001B779C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отсутствуют</w:t>
            </w:r>
            <w:bookmarkStart w:id="0" w:name="_GoBack"/>
            <w:bookmarkEnd w:id="0"/>
          </w:p>
        </w:tc>
      </w:tr>
      <w:tr w:rsidR="0029237C" w:rsidRPr="001B779C" w:rsidTr="001A00F9">
        <w:tc>
          <w:tcPr>
            <w:tcW w:w="558" w:type="dxa"/>
            <w:shd w:val="clear" w:color="auto" w:fill="auto"/>
          </w:tcPr>
          <w:p w:rsidR="0029237C" w:rsidRPr="001B779C" w:rsidRDefault="0029237C" w:rsidP="001B779C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999" w:type="dxa"/>
          </w:tcPr>
          <w:p w:rsidR="0029237C" w:rsidRPr="001B779C" w:rsidRDefault="0029237C" w:rsidP="001B779C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Оценка расходов (доходов) субъектов предпринимательской и инвестиционной деятельности, связанных с предлагаемым правовым регулированием</w:t>
            </w:r>
          </w:p>
        </w:tc>
        <w:tc>
          <w:tcPr>
            <w:tcW w:w="4246" w:type="dxa"/>
            <w:shd w:val="clear" w:color="auto" w:fill="auto"/>
          </w:tcPr>
          <w:p w:rsidR="0029237C" w:rsidRPr="001B779C" w:rsidRDefault="00E612C0" w:rsidP="001B779C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29237C" w:rsidRPr="001B779C" w:rsidTr="001A00F9">
        <w:trPr>
          <w:trHeight w:val="580"/>
        </w:trPr>
        <w:tc>
          <w:tcPr>
            <w:tcW w:w="558" w:type="dxa"/>
            <w:shd w:val="clear" w:color="auto" w:fill="auto"/>
          </w:tcPr>
          <w:p w:rsidR="0029237C" w:rsidRPr="001B779C" w:rsidRDefault="0029237C" w:rsidP="001B77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999" w:type="dxa"/>
          </w:tcPr>
          <w:p w:rsidR="0029237C" w:rsidRPr="001B779C" w:rsidRDefault="0029237C" w:rsidP="001B779C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4246" w:type="dxa"/>
            <w:shd w:val="clear" w:color="auto" w:fill="auto"/>
          </w:tcPr>
          <w:p w:rsidR="0029237C" w:rsidRPr="001A00F9" w:rsidRDefault="00E612C0" w:rsidP="00E80497">
            <w:pPr>
              <w:tabs>
                <w:tab w:val="right" w:pos="9923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 2025</w:t>
            </w:r>
          </w:p>
        </w:tc>
      </w:tr>
    </w:tbl>
    <w:p w:rsidR="0029237C" w:rsidRPr="001B779C" w:rsidRDefault="0029237C" w:rsidP="001B779C">
      <w:pPr>
        <w:tabs>
          <w:tab w:val="right" w:pos="9923"/>
        </w:tabs>
        <w:autoSpaceDE w:val="0"/>
        <w:autoSpaceDN w:val="0"/>
        <w:spacing w:after="0" w:line="240" w:lineRule="auto"/>
        <w:ind w:left="567"/>
        <w:contextualSpacing/>
        <w:rPr>
          <w:rFonts w:ascii="Times New Roman" w:hAnsi="Times New Roman"/>
          <w:sz w:val="28"/>
          <w:szCs w:val="28"/>
        </w:rPr>
      </w:pPr>
    </w:p>
    <w:p w:rsidR="001A00F9" w:rsidRDefault="005A5922" w:rsidP="001A00F9">
      <w:pPr>
        <w:tabs>
          <w:tab w:val="right" w:pos="992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2F4">
        <w:rPr>
          <w:rFonts w:ascii="Times New Roman" w:hAnsi="Times New Roman"/>
          <w:sz w:val="28"/>
          <w:szCs w:val="28"/>
        </w:rPr>
        <w:t>Предложения принимаются по адресу:</w:t>
      </w:r>
      <w:r w:rsidR="00E612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50099">
        <w:rPr>
          <w:rFonts w:ascii="Times New Roman" w:hAnsi="Times New Roman"/>
          <w:sz w:val="28"/>
          <w:szCs w:val="28"/>
        </w:rPr>
        <w:t>г.Нефтеюганск</w:t>
      </w:r>
      <w:proofErr w:type="spellEnd"/>
      <w:r w:rsidR="00350099">
        <w:rPr>
          <w:rFonts w:ascii="Times New Roman" w:hAnsi="Times New Roman"/>
          <w:sz w:val="28"/>
          <w:szCs w:val="28"/>
        </w:rPr>
        <w:t xml:space="preserve">, мкр.2, д.25, кабинет № </w:t>
      </w:r>
      <w:proofErr w:type="gramStart"/>
      <w:r w:rsidR="00350099">
        <w:rPr>
          <w:rFonts w:ascii="Times New Roman" w:hAnsi="Times New Roman"/>
          <w:sz w:val="28"/>
          <w:szCs w:val="28"/>
        </w:rPr>
        <w:t>113</w:t>
      </w:r>
      <w:proofErr w:type="gramEnd"/>
      <w:r w:rsidRPr="00044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2F4">
        <w:rPr>
          <w:rFonts w:ascii="Times New Roman" w:hAnsi="Times New Roman"/>
          <w:sz w:val="28"/>
          <w:szCs w:val="28"/>
        </w:rPr>
        <w:t xml:space="preserve">а также на адрес электронной почты: </w:t>
      </w:r>
      <w:proofErr w:type="spellStart"/>
      <w:r w:rsidR="00350099">
        <w:rPr>
          <w:rFonts w:ascii="Times New Roman" w:hAnsi="Times New Roman"/>
          <w:sz w:val="28"/>
          <w:szCs w:val="28"/>
          <w:lang w:val="en-US" w:eastAsia="ru-RU"/>
        </w:rPr>
        <w:t>AntonovaDS</w:t>
      </w:r>
      <w:proofErr w:type="spellEnd"/>
      <w:r w:rsidR="00350099" w:rsidRPr="005B4801">
        <w:rPr>
          <w:rFonts w:ascii="Times New Roman" w:hAnsi="Times New Roman"/>
          <w:sz w:val="28"/>
          <w:szCs w:val="28"/>
          <w:lang w:eastAsia="ru-RU"/>
        </w:rPr>
        <w:t>@</w:t>
      </w:r>
      <w:proofErr w:type="spellStart"/>
      <w:r w:rsidR="00350099">
        <w:rPr>
          <w:rFonts w:ascii="Times New Roman" w:hAnsi="Times New Roman"/>
          <w:sz w:val="28"/>
          <w:szCs w:val="28"/>
          <w:lang w:val="en-US" w:eastAsia="ru-RU"/>
        </w:rPr>
        <w:t>admugansk</w:t>
      </w:r>
      <w:proofErr w:type="spellEnd"/>
      <w:r w:rsidR="00350099" w:rsidRPr="005B4801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="00350099"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</w:p>
    <w:p w:rsidR="005A5922" w:rsidRPr="00350099" w:rsidRDefault="005A5922" w:rsidP="001A00F9">
      <w:pPr>
        <w:tabs>
          <w:tab w:val="right" w:pos="992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2F4">
        <w:rPr>
          <w:rFonts w:ascii="Times New Roman" w:hAnsi="Times New Roman"/>
          <w:sz w:val="28"/>
          <w:szCs w:val="28"/>
        </w:rPr>
        <w:t>Контактное лицо по вопросам проведения публичных консультаций:</w:t>
      </w:r>
      <w:r w:rsidRPr="00044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0099" w:rsidRPr="00350099">
        <w:rPr>
          <w:rFonts w:ascii="Times New Roman" w:hAnsi="Times New Roman"/>
          <w:sz w:val="28"/>
          <w:szCs w:val="28"/>
        </w:rPr>
        <w:t>Антонова Дарина Сергеевна, консультант отдела взаимодействия с общественными организациями и поддержки гражданских инициатив управления общественных связей, коммуникаций и молодежной политики</w:t>
      </w:r>
      <w:r w:rsidRPr="000442F4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тел. 8 (3463</w:t>
      </w:r>
      <w:r w:rsidR="00350099">
        <w:rPr>
          <w:rFonts w:ascii="Times New Roman" w:eastAsia="Times New Roman" w:hAnsi="Times New Roman" w:cs="Times New Roman"/>
          <w:sz w:val="28"/>
          <w:szCs w:val="28"/>
          <w:lang w:eastAsia="ru-RU"/>
        </w:rPr>
        <w:t>)23 07 96</w:t>
      </w:r>
      <w:r w:rsidRPr="000442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5922" w:rsidRPr="00350099" w:rsidRDefault="005A5922" w:rsidP="005A5922">
      <w:pPr>
        <w:autoSpaceDE w:val="0"/>
        <w:autoSpaceDN w:val="0"/>
        <w:spacing w:after="0" w:line="0" w:lineRule="atLeast"/>
        <w:ind w:left="567"/>
        <w:rPr>
          <w:rFonts w:ascii="Times New Roman" w:hAnsi="Times New Roman"/>
          <w:sz w:val="28"/>
          <w:szCs w:val="28"/>
        </w:rPr>
      </w:pPr>
      <w:r w:rsidRPr="00350099">
        <w:rPr>
          <w:rFonts w:ascii="Times New Roman" w:hAnsi="Times New Roman"/>
          <w:sz w:val="28"/>
          <w:szCs w:val="28"/>
        </w:rPr>
        <w:t xml:space="preserve">Сроки приема предложений: с </w:t>
      </w:r>
      <w:r w:rsidR="001A00F9" w:rsidRPr="00350099">
        <w:rPr>
          <w:rFonts w:ascii="Times New Roman" w:hAnsi="Times New Roman"/>
          <w:sz w:val="28"/>
          <w:szCs w:val="28"/>
        </w:rPr>
        <w:t>0</w:t>
      </w:r>
      <w:r w:rsidR="00350099" w:rsidRPr="00350099">
        <w:rPr>
          <w:rFonts w:ascii="Times New Roman" w:hAnsi="Times New Roman"/>
          <w:sz w:val="28"/>
          <w:szCs w:val="28"/>
        </w:rPr>
        <w:t>6</w:t>
      </w:r>
      <w:r w:rsidR="00E80497" w:rsidRPr="00350099">
        <w:rPr>
          <w:rFonts w:ascii="Times New Roman" w:hAnsi="Times New Roman"/>
          <w:sz w:val="28"/>
          <w:szCs w:val="28"/>
        </w:rPr>
        <w:t xml:space="preserve"> </w:t>
      </w:r>
      <w:r w:rsidR="00350099" w:rsidRPr="00350099">
        <w:rPr>
          <w:rFonts w:ascii="Times New Roman" w:hAnsi="Times New Roman"/>
          <w:sz w:val="28"/>
          <w:szCs w:val="28"/>
        </w:rPr>
        <w:t>марта</w:t>
      </w:r>
      <w:r w:rsidR="00E80497" w:rsidRPr="00350099">
        <w:rPr>
          <w:rFonts w:ascii="Times New Roman" w:hAnsi="Times New Roman"/>
          <w:sz w:val="28"/>
          <w:szCs w:val="28"/>
        </w:rPr>
        <w:t xml:space="preserve"> </w:t>
      </w:r>
      <w:r w:rsidR="00F97315" w:rsidRPr="00350099">
        <w:rPr>
          <w:rFonts w:ascii="Times New Roman" w:hAnsi="Times New Roman"/>
          <w:sz w:val="28"/>
          <w:szCs w:val="28"/>
        </w:rPr>
        <w:t>202</w:t>
      </w:r>
      <w:r w:rsidR="001A00F9" w:rsidRPr="00350099">
        <w:rPr>
          <w:rFonts w:ascii="Times New Roman" w:hAnsi="Times New Roman"/>
          <w:sz w:val="28"/>
          <w:szCs w:val="28"/>
        </w:rPr>
        <w:t>5</w:t>
      </w:r>
      <w:r w:rsidRPr="00350099">
        <w:rPr>
          <w:rFonts w:ascii="Times New Roman" w:hAnsi="Times New Roman"/>
          <w:sz w:val="28"/>
          <w:szCs w:val="28"/>
        </w:rPr>
        <w:t xml:space="preserve"> г.  по </w:t>
      </w:r>
      <w:r w:rsidR="00350099" w:rsidRPr="00350099">
        <w:rPr>
          <w:rFonts w:ascii="Times New Roman" w:hAnsi="Times New Roman"/>
          <w:sz w:val="28"/>
          <w:szCs w:val="28"/>
        </w:rPr>
        <w:t>26</w:t>
      </w:r>
      <w:r w:rsidRPr="00350099">
        <w:rPr>
          <w:rFonts w:ascii="Times New Roman" w:hAnsi="Times New Roman"/>
          <w:sz w:val="28"/>
          <w:szCs w:val="28"/>
        </w:rPr>
        <w:t xml:space="preserve"> </w:t>
      </w:r>
      <w:r w:rsidR="001A00F9" w:rsidRPr="00350099">
        <w:rPr>
          <w:rFonts w:ascii="Times New Roman" w:hAnsi="Times New Roman"/>
          <w:sz w:val="28"/>
          <w:szCs w:val="28"/>
        </w:rPr>
        <w:t>марта 2025</w:t>
      </w:r>
      <w:r w:rsidRPr="00350099">
        <w:rPr>
          <w:rFonts w:ascii="Times New Roman" w:hAnsi="Times New Roman"/>
          <w:sz w:val="28"/>
          <w:szCs w:val="28"/>
        </w:rPr>
        <w:t xml:space="preserve"> г.</w:t>
      </w:r>
      <w:r w:rsidRPr="00350099">
        <w:rPr>
          <w:rFonts w:ascii="Times New Roman" w:hAnsi="Times New Roman"/>
          <w:i/>
          <w:iCs/>
          <w:sz w:val="28"/>
          <w:szCs w:val="28"/>
        </w:rPr>
        <w:t xml:space="preserve">               </w:t>
      </w:r>
    </w:p>
    <w:p w:rsidR="005A5922" w:rsidRPr="000442F4" w:rsidRDefault="005A5922" w:rsidP="005A5922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0442F4">
        <w:rPr>
          <w:rFonts w:ascii="Times New Roman" w:hAnsi="Times New Roman"/>
          <w:sz w:val="28"/>
          <w:szCs w:val="28"/>
        </w:rPr>
        <w:t xml:space="preserve">Место размещения уведомления о проведении публичных консультаций по проекту нормативного правового акта в информационно-телекоммуникационной сети «Интернет» на сайте </w:t>
      </w:r>
      <w:r w:rsidRPr="000442F4">
        <w:rPr>
          <w:rFonts w:ascii="Times New Roman" w:eastAsia="Calibri" w:hAnsi="Times New Roman" w:cs="Times New Roman"/>
          <w:sz w:val="28"/>
          <w:szCs w:val="28"/>
          <w:lang w:eastAsia="ru-RU"/>
        </w:rPr>
        <w:t>regulation.admhmao.ru.</w:t>
      </w:r>
    </w:p>
    <w:p w:rsidR="005A5922" w:rsidRPr="00C704BB" w:rsidRDefault="005A5922" w:rsidP="005A5922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0442F4">
        <w:rPr>
          <w:rFonts w:ascii="Times New Roman" w:hAnsi="Times New Roman"/>
          <w:sz w:val="28"/>
          <w:szCs w:val="28"/>
        </w:rPr>
        <w:t xml:space="preserve">Все поступившие предложения будут рассмотрены. Не позднее </w:t>
      </w:r>
      <w:r w:rsidR="00350099">
        <w:rPr>
          <w:rFonts w:ascii="Times New Roman" w:hAnsi="Times New Roman"/>
          <w:sz w:val="28"/>
          <w:szCs w:val="28"/>
        </w:rPr>
        <w:t>26</w:t>
      </w:r>
      <w:r w:rsidRPr="000442F4">
        <w:rPr>
          <w:rFonts w:ascii="Times New Roman" w:hAnsi="Times New Roman"/>
          <w:sz w:val="28"/>
          <w:szCs w:val="28"/>
        </w:rPr>
        <w:t xml:space="preserve"> </w:t>
      </w:r>
      <w:r w:rsidR="001A00F9">
        <w:rPr>
          <w:rFonts w:ascii="Times New Roman" w:hAnsi="Times New Roman"/>
          <w:sz w:val="28"/>
          <w:szCs w:val="28"/>
        </w:rPr>
        <w:t>марта</w:t>
      </w:r>
      <w:r w:rsidR="00F97315">
        <w:rPr>
          <w:rFonts w:ascii="Times New Roman" w:hAnsi="Times New Roman"/>
          <w:sz w:val="28"/>
          <w:szCs w:val="28"/>
        </w:rPr>
        <w:t xml:space="preserve"> 202</w:t>
      </w:r>
      <w:r w:rsidR="001A00F9">
        <w:rPr>
          <w:rFonts w:ascii="Times New Roman" w:hAnsi="Times New Roman"/>
          <w:sz w:val="28"/>
          <w:szCs w:val="28"/>
        </w:rPr>
        <w:t>5</w:t>
      </w:r>
      <w:r w:rsidR="00F97315">
        <w:rPr>
          <w:rFonts w:ascii="Times New Roman" w:hAnsi="Times New Roman"/>
          <w:sz w:val="28"/>
          <w:szCs w:val="28"/>
        </w:rPr>
        <w:t xml:space="preserve"> года свод предложений будет </w:t>
      </w:r>
      <w:r w:rsidRPr="000442F4">
        <w:rPr>
          <w:rFonts w:ascii="Times New Roman" w:hAnsi="Times New Roman"/>
          <w:sz w:val="28"/>
          <w:szCs w:val="28"/>
        </w:rPr>
        <w:t>размещен на портале проектов нормативных правовых актов,</w:t>
      </w:r>
      <w:r w:rsidR="00F97315">
        <w:rPr>
          <w:rFonts w:ascii="Times New Roman" w:hAnsi="Times New Roman"/>
          <w:sz w:val="28"/>
          <w:szCs w:val="28"/>
        </w:rPr>
        <w:t xml:space="preserve"> а </w:t>
      </w:r>
      <w:r w:rsidRPr="000442F4">
        <w:rPr>
          <w:rFonts w:ascii="Times New Roman" w:hAnsi="Times New Roman"/>
          <w:sz w:val="28"/>
          <w:szCs w:val="28"/>
        </w:rPr>
        <w:t>участники публичных консультаций письменно проинформированы о результатах рассмотрения их мнений</w:t>
      </w:r>
      <w:r w:rsidRPr="00C704BB">
        <w:rPr>
          <w:rFonts w:ascii="Times New Roman" w:hAnsi="Times New Roman"/>
          <w:sz w:val="24"/>
          <w:szCs w:val="24"/>
        </w:rPr>
        <w:t>.</w:t>
      </w:r>
    </w:p>
    <w:p w:rsidR="0029237C" w:rsidRPr="001B779C" w:rsidRDefault="0029237C" w:rsidP="001B779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29237C" w:rsidRPr="001B779C" w:rsidRDefault="0029237C" w:rsidP="001B779C">
      <w:pPr>
        <w:autoSpaceDE w:val="0"/>
        <w:autoSpaceDN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1B779C">
        <w:rPr>
          <w:rFonts w:ascii="Times New Roman" w:hAnsi="Times New Roman"/>
          <w:sz w:val="28"/>
          <w:szCs w:val="28"/>
        </w:rPr>
        <w:t>К уведомлению прилагаются:</w:t>
      </w:r>
    </w:p>
    <w:p w:rsidR="000A14A1" w:rsidRPr="001B779C" w:rsidRDefault="000A14A1" w:rsidP="001B779C">
      <w:pPr>
        <w:autoSpaceDE w:val="0"/>
        <w:autoSpaceDN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105"/>
      </w:tblGrid>
      <w:tr w:rsidR="00CA359D" w:rsidRPr="001B779C" w:rsidTr="00753D4C">
        <w:tc>
          <w:tcPr>
            <w:tcW w:w="534" w:type="dxa"/>
            <w:shd w:val="clear" w:color="auto" w:fill="auto"/>
          </w:tcPr>
          <w:p w:rsidR="0029237C" w:rsidRPr="001B779C" w:rsidRDefault="0029237C" w:rsidP="001B77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105" w:type="dxa"/>
            <w:shd w:val="clear" w:color="auto" w:fill="auto"/>
          </w:tcPr>
          <w:p w:rsidR="0029237C" w:rsidRPr="001B779C" w:rsidRDefault="0029237C" w:rsidP="001B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29237C" w:rsidRPr="001B779C" w:rsidTr="00753D4C">
        <w:tc>
          <w:tcPr>
            <w:tcW w:w="534" w:type="dxa"/>
            <w:shd w:val="clear" w:color="auto" w:fill="auto"/>
          </w:tcPr>
          <w:p w:rsidR="0029237C" w:rsidRPr="001B779C" w:rsidRDefault="0029237C" w:rsidP="001B779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105" w:type="dxa"/>
            <w:shd w:val="clear" w:color="auto" w:fill="auto"/>
          </w:tcPr>
          <w:p w:rsidR="0029237C" w:rsidRPr="001B779C" w:rsidRDefault="0029237C" w:rsidP="001B779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779C">
              <w:rPr>
                <w:rFonts w:ascii="Times New Roman" w:hAnsi="Times New Roman"/>
                <w:sz w:val="28"/>
                <w:szCs w:val="28"/>
              </w:rPr>
              <w:t>Иные материалы, которые, по мнению регулирующего органа, позволяют оценить необходимость введения предлагаемого правового регулирования</w:t>
            </w:r>
          </w:p>
        </w:tc>
      </w:tr>
    </w:tbl>
    <w:p w:rsidR="0029237C" w:rsidRPr="001B779C" w:rsidRDefault="0029237C" w:rsidP="001B779C">
      <w:pPr>
        <w:pStyle w:val="ConsPlusNonformat"/>
        <w:widowControl/>
        <w:tabs>
          <w:tab w:val="left" w:pos="1590"/>
        </w:tabs>
        <w:rPr>
          <w:rFonts w:ascii="Times New Roman" w:hAnsi="Times New Roman"/>
          <w:sz w:val="28"/>
          <w:szCs w:val="28"/>
        </w:rPr>
      </w:pPr>
    </w:p>
    <w:sectPr w:rsidR="0029237C" w:rsidRPr="001B779C" w:rsidSect="000A14A1"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028"/>
    <w:rsid w:val="00013FAA"/>
    <w:rsid w:val="000442F4"/>
    <w:rsid w:val="000A14A1"/>
    <w:rsid w:val="000C694F"/>
    <w:rsid w:val="001056B6"/>
    <w:rsid w:val="001A00F9"/>
    <w:rsid w:val="001A12F3"/>
    <w:rsid w:val="001B779C"/>
    <w:rsid w:val="001C3C1A"/>
    <w:rsid w:val="001F2E33"/>
    <w:rsid w:val="002033C1"/>
    <w:rsid w:val="00263773"/>
    <w:rsid w:val="002700DF"/>
    <w:rsid w:val="0029237C"/>
    <w:rsid w:val="002C5191"/>
    <w:rsid w:val="002D464B"/>
    <w:rsid w:val="002E719B"/>
    <w:rsid w:val="00302444"/>
    <w:rsid w:val="003072C5"/>
    <w:rsid w:val="00350099"/>
    <w:rsid w:val="003513BF"/>
    <w:rsid w:val="00383E44"/>
    <w:rsid w:val="0039044B"/>
    <w:rsid w:val="003A6547"/>
    <w:rsid w:val="003F3212"/>
    <w:rsid w:val="003F4C83"/>
    <w:rsid w:val="00402E7A"/>
    <w:rsid w:val="004070B5"/>
    <w:rsid w:val="00420FFE"/>
    <w:rsid w:val="00421387"/>
    <w:rsid w:val="00436289"/>
    <w:rsid w:val="00454864"/>
    <w:rsid w:val="00466867"/>
    <w:rsid w:val="004A05B0"/>
    <w:rsid w:val="004B39C2"/>
    <w:rsid w:val="0052163F"/>
    <w:rsid w:val="00535979"/>
    <w:rsid w:val="00540A23"/>
    <w:rsid w:val="0056407D"/>
    <w:rsid w:val="0058737A"/>
    <w:rsid w:val="005941FF"/>
    <w:rsid w:val="005A5922"/>
    <w:rsid w:val="005D41BB"/>
    <w:rsid w:val="005F5760"/>
    <w:rsid w:val="006245CA"/>
    <w:rsid w:val="00672028"/>
    <w:rsid w:val="00683DDE"/>
    <w:rsid w:val="006C6D2E"/>
    <w:rsid w:val="006F254B"/>
    <w:rsid w:val="006F6C30"/>
    <w:rsid w:val="00713E19"/>
    <w:rsid w:val="00724771"/>
    <w:rsid w:val="0072730B"/>
    <w:rsid w:val="00753D4C"/>
    <w:rsid w:val="00795CB7"/>
    <w:rsid w:val="007A2638"/>
    <w:rsid w:val="007B2B20"/>
    <w:rsid w:val="007E2BD1"/>
    <w:rsid w:val="00830F61"/>
    <w:rsid w:val="00840120"/>
    <w:rsid w:val="00870C6D"/>
    <w:rsid w:val="008A6C29"/>
    <w:rsid w:val="00905C66"/>
    <w:rsid w:val="009118D9"/>
    <w:rsid w:val="00915D86"/>
    <w:rsid w:val="00991FC9"/>
    <w:rsid w:val="009C2414"/>
    <w:rsid w:val="009D46C7"/>
    <w:rsid w:val="00A3432E"/>
    <w:rsid w:val="00A444F4"/>
    <w:rsid w:val="00A55DA6"/>
    <w:rsid w:val="00A94590"/>
    <w:rsid w:val="00B07957"/>
    <w:rsid w:val="00B371DD"/>
    <w:rsid w:val="00B43790"/>
    <w:rsid w:val="00B45C94"/>
    <w:rsid w:val="00B5053A"/>
    <w:rsid w:val="00C4105B"/>
    <w:rsid w:val="00C62C78"/>
    <w:rsid w:val="00C909CE"/>
    <w:rsid w:val="00CA359D"/>
    <w:rsid w:val="00CB1866"/>
    <w:rsid w:val="00CC6AEF"/>
    <w:rsid w:val="00CF2AF1"/>
    <w:rsid w:val="00CF786F"/>
    <w:rsid w:val="00D22830"/>
    <w:rsid w:val="00D31707"/>
    <w:rsid w:val="00DE0B12"/>
    <w:rsid w:val="00DF6A9A"/>
    <w:rsid w:val="00E06502"/>
    <w:rsid w:val="00E23085"/>
    <w:rsid w:val="00E2779C"/>
    <w:rsid w:val="00E35099"/>
    <w:rsid w:val="00E353FF"/>
    <w:rsid w:val="00E3756B"/>
    <w:rsid w:val="00E612C0"/>
    <w:rsid w:val="00E80497"/>
    <w:rsid w:val="00E90BD2"/>
    <w:rsid w:val="00ED74DD"/>
    <w:rsid w:val="00EF19B0"/>
    <w:rsid w:val="00F24D9F"/>
    <w:rsid w:val="00F97315"/>
    <w:rsid w:val="00FC00AC"/>
    <w:rsid w:val="00FF2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9EA7DB-C06C-415B-B8EF-33885CE5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923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0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0C6D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1A00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Суслова АА</dc:creator>
  <cp:lastModifiedBy>Дарина Сергеевна Антонова</cp:lastModifiedBy>
  <cp:revision>15</cp:revision>
  <cp:lastPrinted>2023-01-31T06:35:00Z</cp:lastPrinted>
  <dcterms:created xsi:type="dcterms:W3CDTF">2023-01-31T06:45:00Z</dcterms:created>
  <dcterms:modified xsi:type="dcterms:W3CDTF">2025-03-06T12:03:00Z</dcterms:modified>
</cp:coreProperties>
</file>