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ED4" w:rsidRDefault="00A72ED4" w:rsidP="00A72ED4">
      <w:pPr>
        <w:pStyle w:val="ConsPlusTitlePage"/>
      </w:pPr>
      <w:r>
        <w:t xml:space="preserve">Документ предоставлен </w:t>
      </w:r>
      <w:hyperlink r:id="rId4">
        <w:proofErr w:type="spellStart"/>
        <w:r>
          <w:rPr>
            <w:color w:val="0000FF"/>
          </w:rPr>
          <w:t>КонсультантПлюс</w:t>
        </w:r>
        <w:proofErr w:type="spellEnd"/>
      </w:hyperlink>
      <w:r>
        <w:br/>
      </w:r>
      <w:r>
        <w:rPr>
          <w:sz w:val="22"/>
        </w:rPr>
        <w:t>Зарегистрировано в Минюсте России 3 июля 2024 г. N 78745</w:t>
      </w:r>
    </w:p>
    <w:p w:rsidR="00A72ED4" w:rsidRDefault="00A72ED4">
      <w:pPr>
        <w:pStyle w:val="ConsPlusNormal"/>
        <w:pBdr>
          <w:bottom w:val="single" w:sz="6" w:space="0" w:color="auto"/>
        </w:pBdr>
        <w:spacing w:before="100" w:after="100"/>
        <w:jc w:val="both"/>
        <w:rPr>
          <w:sz w:val="2"/>
          <w:szCs w:val="2"/>
        </w:rPr>
      </w:pPr>
    </w:p>
    <w:p w:rsidR="00A72ED4" w:rsidRDefault="00A72ED4">
      <w:pPr>
        <w:pStyle w:val="ConsPlusNormal"/>
        <w:jc w:val="both"/>
      </w:pPr>
    </w:p>
    <w:p w:rsidR="00A72ED4" w:rsidRDefault="00A72ED4">
      <w:pPr>
        <w:pStyle w:val="ConsPlusTitle"/>
        <w:jc w:val="center"/>
      </w:pPr>
      <w:r>
        <w:t>МИНИСТЕРСТВО ФИНАНСОВ РОССИЙСКОЙ ФЕДЕРАЦИИ</w:t>
      </w:r>
    </w:p>
    <w:p w:rsidR="00A72ED4" w:rsidRDefault="00A72ED4">
      <w:pPr>
        <w:pStyle w:val="ConsPlusTitle"/>
        <w:jc w:val="center"/>
      </w:pPr>
    </w:p>
    <w:p w:rsidR="00A72ED4" w:rsidRDefault="00A72ED4">
      <w:pPr>
        <w:pStyle w:val="ConsPlusTitle"/>
        <w:jc w:val="center"/>
      </w:pPr>
      <w:r>
        <w:t>ПРИКАЗ</w:t>
      </w:r>
    </w:p>
    <w:p w:rsidR="00A72ED4" w:rsidRDefault="00A72ED4">
      <w:pPr>
        <w:pStyle w:val="ConsPlusTitle"/>
        <w:jc w:val="center"/>
      </w:pPr>
      <w:r>
        <w:t>от 27 апреля 2024 г. N 53н</w:t>
      </w:r>
    </w:p>
    <w:p w:rsidR="00A72ED4" w:rsidRDefault="00A72ED4">
      <w:pPr>
        <w:pStyle w:val="ConsPlusTitle"/>
        <w:jc w:val="center"/>
      </w:pPr>
    </w:p>
    <w:p w:rsidR="00A72ED4" w:rsidRDefault="00A72ED4">
      <w:pPr>
        <w:pStyle w:val="ConsPlusTitle"/>
        <w:jc w:val="center"/>
      </w:pPr>
      <w:r>
        <w:t>ОБ УТВЕРЖДЕНИИ ПОРЯДКА</w:t>
      </w:r>
    </w:p>
    <w:p w:rsidR="00A72ED4" w:rsidRDefault="00A72ED4">
      <w:pPr>
        <w:pStyle w:val="ConsPlusTitle"/>
        <w:jc w:val="center"/>
      </w:pPr>
      <w:r>
        <w:t>ПРОВЕДЕНИЯ МОНИТОРИНГА ДОСТИЖЕНИЯ РЕЗУЛЬТАТОВ ПРЕДОСТАВЛЕНИЯ</w:t>
      </w:r>
    </w:p>
    <w:p w:rsidR="00A72ED4" w:rsidRDefault="00A72ED4">
      <w:pPr>
        <w:pStyle w:val="ConsPlusTitle"/>
        <w:jc w:val="center"/>
      </w:pPr>
      <w:r>
        <w:t>СУБСИДИЙ, В ТОМ ЧИСЛЕ ГРАНТОВ В ФОРМЕ СУБСИДИЙ, ЮРИДИЧЕСКИМ</w:t>
      </w:r>
    </w:p>
    <w:p w:rsidR="00A72ED4" w:rsidRDefault="00A72ED4">
      <w:pPr>
        <w:pStyle w:val="ConsPlusTitle"/>
        <w:jc w:val="center"/>
      </w:pPr>
      <w:r>
        <w:t>ЛИЦАМ, В ТОМ ЧИСЛЕ БЮДЖЕТНЫМ И АВТОНОМНЫМ УЧРЕЖДЕНИЯМ,</w:t>
      </w:r>
    </w:p>
    <w:p w:rsidR="00A72ED4" w:rsidRDefault="00A72ED4">
      <w:pPr>
        <w:pStyle w:val="ConsPlusTitle"/>
        <w:jc w:val="center"/>
      </w:pPr>
      <w:r>
        <w:t>ИНДИВИДУАЛЬНЫМ ПРЕДПРИНИМАТЕЛЯМ, ФИЗИЧЕСКИМ ЛИЦАМ -</w:t>
      </w:r>
    </w:p>
    <w:p w:rsidR="00A72ED4" w:rsidRDefault="00A72ED4">
      <w:pPr>
        <w:pStyle w:val="ConsPlusTitle"/>
        <w:jc w:val="center"/>
      </w:pPr>
      <w:r>
        <w:t>ПРОИЗВОДИТЕЛЯМ ТОВАРОВ, РАБОТ, УСЛУГ</w:t>
      </w:r>
    </w:p>
    <w:p w:rsidR="00A72ED4" w:rsidRDefault="00A72ED4">
      <w:pPr>
        <w:pStyle w:val="ConsPlusNormal"/>
        <w:jc w:val="both"/>
      </w:pPr>
    </w:p>
    <w:p w:rsidR="00A72ED4" w:rsidRDefault="00A72ED4">
      <w:pPr>
        <w:pStyle w:val="ConsPlusNormal"/>
        <w:ind w:firstLine="540"/>
        <w:jc w:val="both"/>
      </w:pPr>
      <w:r>
        <w:t xml:space="preserve">В соответствии с </w:t>
      </w:r>
      <w:hyperlink r:id="rId5">
        <w:r>
          <w:rPr>
            <w:color w:val="0000FF"/>
          </w:rPr>
          <w:t>подпунктом "ж" пункта 9</w:t>
        </w:r>
      </w:hyperlink>
      <w:r>
        <w:t xml:space="preserve"> и </w:t>
      </w:r>
      <w:hyperlink r:id="rId6">
        <w:r>
          <w:rPr>
            <w:color w:val="0000FF"/>
          </w:rPr>
          <w:t>пунктом 28</w:t>
        </w:r>
      </w:hyperlink>
      <w:r>
        <w:t xml:space="preserve">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25 октября 2023 г. N 1780, </w:t>
      </w:r>
      <w:hyperlink r:id="rId7">
        <w:r>
          <w:rPr>
            <w:color w:val="0000FF"/>
          </w:rPr>
          <w:t>подпунктом "к" пункта 3</w:t>
        </w:r>
      </w:hyperlink>
      <w:r>
        <w:t xml:space="preserve"> и </w:t>
      </w:r>
      <w:hyperlink r:id="rId8">
        <w:r>
          <w:rPr>
            <w:color w:val="0000FF"/>
          </w:rPr>
          <w:t>пунктом 6</w:t>
        </w:r>
      </w:hyperlink>
      <w: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 N 1782, </w:t>
      </w:r>
      <w:hyperlink r:id="rId9">
        <w:r>
          <w:rPr>
            <w:color w:val="0000FF"/>
          </w:rPr>
          <w:t>подпунктом "б" пункта 6</w:t>
        </w:r>
      </w:hyperlink>
      <w:r>
        <w:t xml:space="preserve"> и </w:t>
      </w:r>
      <w:hyperlink r:id="rId10">
        <w:r>
          <w:rPr>
            <w:color w:val="0000FF"/>
          </w:rPr>
          <w:t>пунктом 36</w:t>
        </w:r>
      </w:hyperlink>
      <w:r>
        <w:t xml:space="preserve"> Правил предоставления из федерального бюджета субсидий федеральным бюджетным и автономным учреждениям на иные цели, утвержденных постановлением Правительства Российской Федерации от 11 ноября 2023 г. N 1896, и </w:t>
      </w:r>
      <w:hyperlink r:id="rId11">
        <w:r>
          <w:rPr>
            <w:color w:val="0000FF"/>
          </w:rPr>
          <w:t>подпунктом "д(1)" пункта 7</w:t>
        </w:r>
      </w:hyperlink>
      <w:r>
        <w:t xml:space="preserve"> общих требований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утвержденных постановлением Правительства Российской Федерации от 22 февраля 2020 г. N 203, приказываю:</w:t>
      </w:r>
    </w:p>
    <w:p w:rsidR="00A72ED4" w:rsidRDefault="00A72ED4">
      <w:pPr>
        <w:pStyle w:val="ConsPlusNormal"/>
        <w:spacing w:before="220"/>
        <w:ind w:firstLine="540"/>
        <w:jc w:val="both"/>
      </w:pPr>
      <w:r>
        <w:t xml:space="preserve">1. Утвердить прилагаемый </w:t>
      </w:r>
      <w:hyperlink w:anchor="P33">
        <w:r>
          <w:rPr>
            <w:color w:val="0000FF"/>
          </w:rPr>
          <w:t>Порядок</w:t>
        </w:r>
      </w:hyperlink>
      <w: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 Порядок).</w:t>
      </w:r>
    </w:p>
    <w:p w:rsidR="00A72ED4" w:rsidRDefault="00A72ED4">
      <w:pPr>
        <w:pStyle w:val="ConsPlusNormal"/>
        <w:spacing w:before="220"/>
        <w:ind w:firstLine="540"/>
        <w:jc w:val="both"/>
      </w:pPr>
      <w:r>
        <w:t xml:space="preserve">2. Признать утратившим силу </w:t>
      </w:r>
      <w:hyperlink r:id="rId12">
        <w:r>
          <w:rPr>
            <w:color w:val="0000FF"/>
          </w:rPr>
          <w:t>приказ</w:t>
        </w:r>
      </w:hyperlink>
      <w:r>
        <w:t xml:space="preserve"> Министерства финансов Российской Федерации от 29 сентября 2021 г.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(зарегистрирован Министерством юстиции Российской Федерации 12 ноября 2021 г., регистрационный N 65786).</w:t>
      </w:r>
    </w:p>
    <w:p w:rsidR="00A72ED4" w:rsidRDefault="00A72ED4">
      <w:pPr>
        <w:pStyle w:val="ConsPlusNormal"/>
        <w:spacing w:before="220"/>
        <w:ind w:firstLine="540"/>
        <w:jc w:val="both"/>
      </w:pPr>
      <w:r>
        <w:t xml:space="preserve">3. Положения </w:t>
      </w:r>
      <w:hyperlink w:anchor="P33">
        <w:r>
          <w:rPr>
            <w:color w:val="0000FF"/>
          </w:rPr>
          <w:t>Порядка</w:t>
        </w:r>
      </w:hyperlink>
      <w:r>
        <w:t xml:space="preserve"> в части проведения мониторинга достижения результатов предоставления субсидий бюджетным и автономным учреждениям на иные цели в соответствии с </w:t>
      </w:r>
      <w:hyperlink r:id="rId13">
        <w:r>
          <w:rPr>
            <w:color w:val="0000FF"/>
          </w:rPr>
          <w:t>абзацем вторым пункта 1 статьи 78.1</w:t>
        </w:r>
      </w:hyperlink>
      <w:r>
        <w:t xml:space="preserve"> Бюджетного кодекса Российской Федерации </w:t>
      </w:r>
      <w:proofErr w:type="gramStart"/>
      <w:r>
        <w:t>применяются</w:t>
      </w:r>
      <w:proofErr w:type="gramEnd"/>
      <w:r>
        <w:t xml:space="preserve"> начиная с предоставления бюджетным и автономным учреждениям субсидий на иные цели в 2025 году.</w:t>
      </w:r>
    </w:p>
    <w:p w:rsidR="00A72ED4" w:rsidRDefault="00A72ED4">
      <w:pPr>
        <w:pStyle w:val="ConsPlusNormal"/>
        <w:jc w:val="both"/>
      </w:pPr>
    </w:p>
    <w:p w:rsidR="00A72ED4" w:rsidRDefault="00A72ED4">
      <w:pPr>
        <w:pStyle w:val="ConsPlusNormal"/>
        <w:jc w:val="right"/>
      </w:pPr>
      <w:r>
        <w:t>Министр</w:t>
      </w:r>
    </w:p>
    <w:p w:rsidR="00A72ED4" w:rsidRDefault="00A72ED4">
      <w:pPr>
        <w:pStyle w:val="ConsPlusNormal"/>
        <w:jc w:val="right"/>
      </w:pPr>
      <w:r>
        <w:t>А.Г.СИЛУАНОВ</w:t>
      </w:r>
    </w:p>
    <w:p w:rsidR="00A72ED4" w:rsidRDefault="00A72ED4">
      <w:pPr>
        <w:pStyle w:val="ConsPlusNormal"/>
        <w:jc w:val="right"/>
        <w:outlineLvl w:val="0"/>
      </w:pPr>
      <w:bookmarkStart w:id="0" w:name="_GoBack"/>
      <w:bookmarkEnd w:id="0"/>
      <w:r>
        <w:lastRenderedPageBreak/>
        <w:t>Утвержден</w:t>
      </w:r>
    </w:p>
    <w:p w:rsidR="00A72ED4" w:rsidRDefault="00A72ED4">
      <w:pPr>
        <w:pStyle w:val="ConsPlusNormal"/>
        <w:jc w:val="right"/>
      </w:pPr>
      <w:r>
        <w:t>приказом Министерства финансов</w:t>
      </w:r>
    </w:p>
    <w:p w:rsidR="00A72ED4" w:rsidRDefault="00A72ED4">
      <w:pPr>
        <w:pStyle w:val="ConsPlusNormal"/>
        <w:jc w:val="right"/>
      </w:pPr>
      <w:r>
        <w:t>Российской Федерации</w:t>
      </w:r>
    </w:p>
    <w:p w:rsidR="00A72ED4" w:rsidRDefault="00A72ED4">
      <w:pPr>
        <w:pStyle w:val="ConsPlusNormal"/>
        <w:jc w:val="right"/>
      </w:pPr>
      <w:r>
        <w:t>от 27.04.2024 N 53н</w:t>
      </w:r>
    </w:p>
    <w:p w:rsidR="00A72ED4" w:rsidRDefault="00A72ED4">
      <w:pPr>
        <w:pStyle w:val="ConsPlusNormal"/>
        <w:jc w:val="both"/>
      </w:pPr>
    </w:p>
    <w:p w:rsidR="00A72ED4" w:rsidRDefault="00A72ED4">
      <w:pPr>
        <w:pStyle w:val="ConsPlusTitle"/>
        <w:jc w:val="center"/>
      </w:pPr>
      <w:bookmarkStart w:id="1" w:name="P33"/>
      <w:bookmarkEnd w:id="1"/>
      <w:r>
        <w:t>ПОРЯДОК</w:t>
      </w:r>
    </w:p>
    <w:p w:rsidR="00A72ED4" w:rsidRDefault="00A72ED4">
      <w:pPr>
        <w:pStyle w:val="ConsPlusTitle"/>
        <w:jc w:val="center"/>
      </w:pPr>
      <w:r>
        <w:t>ПРОВЕДЕНИЯ МОНИТОРИНГА ДОСТИЖЕНИЯ РЕЗУЛЬТАТОВ ПРЕДОСТАВЛЕНИЯ</w:t>
      </w:r>
    </w:p>
    <w:p w:rsidR="00A72ED4" w:rsidRDefault="00A72ED4">
      <w:pPr>
        <w:pStyle w:val="ConsPlusTitle"/>
        <w:jc w:val="center"/>
      </w:pPr>
      <w:r>
        <w:t>СУБСИДИЙ, В ТОМ ЧИСЛЕ ГРАНТОВ В ФОРМЕ СУБСИДИЙ, ЮРИДИЧЕСКИМ</w:t>
      </w:r>
    </w:p>
    <w:p w:rsidR="00A72ED4" w:rsidRDefault="00A72ED4">
      <w:pPr>
        <w:pStyle w:val="ConsPlusTitle"/>
        <w:jc w:val="center"/>
      </w:pPr>
      <w:r>
        <w:t>ЛИЦАМ, В ТОМ ЧИСЛЕ БЮДЖЕТНЫМ И АВТОНОМНЫМ УЧРЕЖДЕНИЯМ,</w:t>
      </w:r>
    </w:p>
    <w:p w:rsidR="00A72ED4" w:rsidRDefault="00A72ED4">
      <w:pPr>
        <w:pStyle w:val="ConsPlusTitle"/>
        <w:jc w:val="center"/>
      </w:pPr>
      <w:r>
        <w:t>ИНДИВИДУАЛЬНЫМ ПРЕДПРИНИМАТЕЛЯМ, ФИЗИЧЕСКИМ ЛИЦАМ -</w:t>
      </w:r>
    </w:p>
    <w:p w:rsidR="00A72ED4" w:rsidRDefault="00A72ED4">
      <w:pPr>
        <w:pStyle w:val="ConsPlusTitle"/>
        <w:jc w:val="center"/>
      </w:pPr>
      <w:r>
        <w:t>ПРОИЗВОДИТЕЛЯМ ТОВАРОВ, РАБОТ, УСЛУГ</w:t>
      </w:r>
    </w:p>
    <w:p w:rsidR="00A72ED4" w:rsidRDefault="00A72ED4">
      <w:pPr>
        <w:pStyle w:val="ConsPlusNormal"/>
        <w:jc w:val="both"/>
      </w:pPr>
    </w:p>
    <w:p w:rsidR="00A72ED4" w:rsidRDefault="00A72ED4">
      <w:pPr>
        <w:pStyle w:val="ConsPlusNormal"/>
        <w:ind w:firstLine="540"/>
        <w:jc w:val="both"/>
      </w:pPr>
      <w:r>
        <w:t>1. Настоящий Порядок устанавливает правила проведения мониторинга достижения результатов предоставления субсидий, предоставляемых из федерального бюджета, бюджета субъекта Российской Федерации, местного бюджета, в том числе грантов в форме субсидий, юридическим лицам, индивидуальным предпринимателям, физическим лицам - производителям товаров, работ, услуг, субсидий бюджетным и автономным учреждениям на иные цели (далее соответственно - мониторинг, субсидии, получатели субсидий), и разработан для:</w:t>
      </w:r>
    </w:p>
    <w:p w:rsidR="00A72ED4" w:rsidRDefault="00A72ED4">
      <w:pPr>
        <w:pStyle w:val="ConsPlusNormal"/>
        <w:spacing w:before="220"/>
        <w:ind w:firstLine="540"/>
        <w:jc w:val="both"/>
      </w:pPr>
      <w:r>
        <w:t>обеспечения достижения результатов предоставления субсидий, значения которых определены в соглашении (договоре) о предоставлении субсидии (далее - соглашение);</w:t>
      </w:r>
    </w:p>
    <w:p w:rsidR="00A72ED4" w:rsidRDefault="00A72ED4">
      <w:pPr>
        <w:pStyle w:val="ConsPlusNormal"/>
        <w:spacing w:before="220"/>
        <w:ind w:firstLine="540"/>
        <w:jc w:val="both"/>
      </w:pPr>
      <w:r>
        <w:t>своевременного принятия и исполнения обязательств, необходимых для достижения значений результатов предоставления субсидий;</w:t>
      </w:r>
    </w:p>
    <w:p w:rsidR="00A72ED4" w:rsidRDefault="00A72ED4">
      <w:pPr>
        <w:pStyle w:val="ConsPlusNormal"/>
        <w:spacing w:before="220"/>
        <w:ind w:firstLine="540"/>
        <w:jc w:val="both"/>
      </w:pPr>
      <w:r>
        <w:t>предупреждения и недопущения случаев образования неиспользованных остатков субсидий (лимитов бюджетных обязательств) или принятия (возникновения) бюджетных обязательств, превышающих лимиты бюджетных обязательств.</w:t>
      </w:r>
    </w:p>
    <w:p w:rsidR="00A72ED4" w:rsidRDefault="00A72ED4">
      <w:pPr>
        <w:pStyle w:val="ConsPlusNormal"/>
        <w:spacing w:before="220"/>
        <w:ind w:firstLine="540"/>
        <w:jc w:val="both"/>
      </w:pPr>
      <w:r>
        <w:t>2. Мониторинг проводится в отношении каждого события, отражающего факт завершения мероприятия по получению результата предоставления субсидии (далее - контрольная точка), в течение всего периода, установленного для достижения конечного значения результата предоставления субсидии.</w:t>
      </w:r>
    </w:p>
    <w:p w:rsidR="00A72ED4" w:rsidRDefault="00A72ED4">
      <w:pPr>
        <w:pStyle w:val="ConsPlusNormal"/>
        <w:spacing w:before="220"/>
        <w:ind w:firstLine="540"/>
        <w:jc w:val="both"/>
      </w:pPr>
      <w:r>
        <w:t>3. Мониторинг проводится:</w:t>
      </w:r>
    </w:p>
    <w:p w:rsidR="00A72ED4" w:rsidRDefault="00A72ED4">
      <w:pPr>
        <w:pStyle w:val="ConsPlusNormal"/>
        <w:spacing w:before="220"/>
        <w:ind w:firstLine="540"/>
        <w:jc w:val="both"/>
      </w:pPr>
      <w:r>
        <w:t>органами государственной власти (государственными органами), органами местного самоуправления или организациями, осуществляющими 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rsidR="00A72ED4" w:rsidRDefault="00A72ED4">
      <w:pPr>
        <w:pStyle w:val="ConsPlusNormal"/>
        <w:spacing w:before="220"/>
        <w:ind w:firstLine="540"/>
        <w:jc w:val="both"/>
      </w:pPr>
      <w:bookmarkStart w:id="2" w:name="P47"/>
      <w:bookmarkEnd w:id="2"/>
      <w:r>
        <w:t>Министерством финансов Российской Федерации - в отношении субсидий, предоставляемых из федерального бюджета, а также из бюджета субъекта Российской Федерации (местного бюджета), соглашения о предоставлении которых заключаются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&lt;1&gt;, в том числе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A72ED4" w:rsidRDefault="00A72ED4">
      <w:pPr>
        <w:pStyle w:val="ConsPlusNormal"/>
        <w:spacing w:before="220"/>
        <w:ind w:firstLine="540"/>
        <w:jc w:val="both"/>
      </w:pPr>
      <w:r>
        <w:t>--------------------------------</w:t>
      </w:r>
    </w:p>
    <w:p w:rsidR="00A72ED4" w:rsidRDefault="00A72ED4">
      <w:pPr>
        <w:pStyle w:val="ConsPlusNormal"/>
        <w:spacing w:before="220"/>
        <w:ind w:firstLine="540"/>
        <w:jc w:val="both"/>
      </w:pPr>
      <w:r>
        <w:lastRenderedPageBreak/>
        <w:t xml:space="preserve">&lt;1&gt; </w:t>
      </w:r>
      <w:hyperlink r:id="rId14">
        <w:r>
          <w:rPr>
            <w:color w:val="0000FF"/>
          </w:rPr>
          <w:t>Положение</w:t>
        </w:r>
      </w:hyperlink>
      <w:r>
        <w:t xml:space="preserve"> о государственной интегрированной информационной системе управления общественными финансами "Электронный бюджет", утвержденное постановлением Правительства Российской Федерации от 30 июня 2015 г. N 658.</w:t>
      </w:r>
    </w:p>
    <w:p w:rsidR="00A72ED4" w:rsidRDefault="00A72ED4">
      <w:pPr>
        <w:pStyle w:val="ConsPlusNormal"/>
        <w:jc w:val="both"/>
      </w:pPr>
    </w:p>
    <w:p w:rsidR="00A72ED4" w:rsidRDefault="00A72ED4">
      <w:pPr>
        <w:pStyle w:val="ConsPlusNormal"/>
        <w:ind w:firstLine="540"/>
        <w:jc w:val="both"/>
      </w:pPr>
      <w:r>
        <w:t xml:space="preserve">финансовым органом субъекта Российской Федерации - в отношении субсидий, предоставляемых из бюджета субъекта Российской Федерации, за исключением субсидий, предусмотренных </w:t>
      </w:r>
      <w:hyperlink w:anchor="P47">
        <w:r>
          <w:rPr>
            <w:color w:val="0000FF"/>
          </w:rPr>
          <w:t>абзацем третьим</w:t>
        </w:r>
      </w:hyperlink>
      <w:r>
        <w:t xml:space="preserve"> настоящего пункта;</w:t>
      </w:r>
    </w:p>
    <w:p w:rsidR="00A72ED4" w:rsidRDefault="00A72ED4">
      <w:pPr>
        <w:pStyle w:val="ConsPlusNormal"/>
        <w:spacing w:before="220"/>
        <w:ind w:firstLine="540"/>
        <w:jc w:val="both"/>
      </w:pPr>
      <w:r>
        <w:t xml:space="preserve">финансовым органом муниципального образования - в отношении субсидий, предоставляемых из местного бюджета, за исключением субсидий, предусмотренных </w:t>
      </w:r>
      <w:hyperlink w:anchor="P47">
        <w:r>
          <w:rPr>
            <w:color w:val="0000FF"/>
          </w:rPr>
          <w:t>абзацем третьим</w:t>
        </w:r>
      </w:hyperlink>
      <w:r>
        <w:t xml:space="preserve"> настоящего пункта.</w:t>
      </w:r>
    </w:p>
    <w:p w:rsidR="00A72ED4" w:rsidRDefault="00A72ED4">
      <w:pPr>
        <w:pStyle w:val="ConsPlusNormal"/>
        <w:spacing w:before="220"/>
        <w:ind w:firstLine="540"/>
        <w:jc w:val="both"/>
      </w:pPr>
      <w:r>
        <w:t xml:space="preserve">4. В целях проведения мониторинга используются типы субсидий, типы результатов предоставления субсидий и соответствующие им типы контрольных точек, приведенные в </w:t>
      </w:r>
      <w:hyperlink w:anchor="P99">
        <w:r>
          <w:rPr>
            <w:color w:val="0000FF"/>
          </w:rPr>
          <w:t>приложении N 1</w:t>
        </w:r>
      </w:hyperlink>
      <w:r>
        <w:t xml:space="preserve"> к настоящему Порядку.</w:t>
      </w:r>
    </w:p>
    <w:p w:rsidR="00A72ED4" w:rsidRDefault="00A72ED4">
      <w:pPr>
        <w:pStyle w:val="ConsPlusNormal"/>
        <w:spacing w:before="220"/>
        <w:ind w:firstLine="540"/>
        <w:jc w:val="both"/>
      </w:pPr>
      <w:bookmarkStart w:id="3" w:name="P54"/>
      <w:bookmarkEnd w:id="3"/>
      <w:r>
        <w:t xml:space="preserve">5. В целях проведения мониторинга главный распорядитель бюджетных средств ежегодно формирует и утверждает одновременно с заключением соглашения план мероприятий по достижению результатов предоставления субсидии по форме согласно </w:t>
      </w:r>
      <w:hyperlink w:anchor="P239">
        <w:r>
          <w:rPr>
            <w:color w:val="0000FF"/>
          </w:rPr>
          <w:t>приложению N 2</w:t>
        </w:r>
      </w:hyperlink>
      <w:r>
        <w:t xml:space="preserve"> к настоящему Порядку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их плановых значений, а также плановых сроков их достижения. </w:t>
      </w:r>
      <w:hyperlink w:anchor="P239">
        <w:r>
          <w:rPr>
            <w:color w:val="0000FF"/>
          </w:rPr>
          <w:t>План</w:t>
        </w:r>
      </w:hyperlink>
      <w:r>
        <w:t xml:space="preserve"> мероприятий формируется с указанием не менее одной контрольной точки в квартал.</w:t>
      </w:r>
    </w:p>
    <w:p w:rsidR="00A72ED4" w:rsidRDefault="00A72ED4">
      <w:pPr>
        <w:pStyle w:val="ConsPlusNormal"/>
        <w:spacing w:before="220"/>
        <w:ind w:firstLine="540"/>
        <w:jc w:val="both"/>
      </w:pPr>
      <w:hyperlink w:anchor="P239">
        <w:r>
          <w:rPr>
            <w:color w:val="0000FF"/>
          </w:rPr>
          <w:t>План</w:t>
        </w:r>
      </w:hyperlink>
      <w:r>
        <w:t xml:space="preserve"> мероприятий на очередной финансовый год в случае, если соглашение заключено на срок, превышающий один календарный год, утверждается не позднее, чем за 10 рабочих дней до завершения текущего финансового года.</w:t>
      </w:r>
    </w:p>
    <w:p w:rsidR="00A72ED4" w:rsidRDefault="00A72ED4">
      <w:pPr>
        <w:pStyle w:val="ConsPlusNormal"/>
        <w:spacing w:before="220"/>
        <w:ind w:firstLine="540"/>
        <w:jc w:val="both"/>
      </w:pPr>
      <w:r>
        <w:t xml:space="preserve">Внесение изменений в утвержденный </w:t>
      </w:r>
      <w:hyperlink w:anchor="P239">
        <w:r>
          <w:rPr>
            <w:color w:val="0000FF"/>
          </w:rPr>
          <w:t>План</w:t>
        </w:r>
      </w:hyperlink>
      <w:r>
        <w:t xml:space="preserve"> мероприятий осуществляется путем утверждения </w:t>
      </w:r>
      <w:hyperlink w:anchor="P239">
        <w:r>
          <w:rPr>
            <w:color w:val="0000FF"/>
          </w:rPr>
          <w:t>Плана</w:t>
        </w:r>
      </w:hyperlink>
      <w:r>
        <w:t xml:space="preserve"> мероприятий в новой редакции одновременно с заключением дополнительного соглашения к соглашению.</w:t>
      </w:r>
    </w:p>
    <w:p w:rsidR="00A72ED4" w:rsidRDefault="00A72ED4">
      <w:pPr>
        <w:pStyle w:val="ConsPlusNormal"/>
        <w:spacing w:before="220"/>
        <w:ind w:firstLine="540"/>
        <w:jc w:val="both"/>
      </w:pPr>
      <w:bookmarkStart w:id="4" w:name="P57"/>
      <w:bookmarkEnd w:id="4"/>
      <w:r>
        <w:t xml:space="preserve">6. Оценка достижения получателем субсидии значений результата предоставления субсидии осуществляется главным распорядителем бюджетных средств на основании отчета о реализации Плана мероприятий (далее - Отчет), формируемого получателем субсидии по форме согласно </w:t>
      </w:r>
      <w:hyperlink w:anchor="P495">
        <w:r>
          <w:rPr>
            <w:color w:val="0000FF"/>
          </w:rPr>
          <w:t>приложению N 3</w:t>
        </w:r>
      </w:hyperlink>
      <w:r>
        <w:t xml:space="preserve"> к настоящему Порядку, в котором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отражаются:</w:t>
      </w:r>
    </w:p>
    <w:p w:rsidR="00A72ED4" w:rsidRDefault="00A72ED4">
      <w:pPr>
        <w:pStyle w:val="ConsPlusNormal"/>
        <w:spacing w:before="220"/>
        <w:ind w:firstLine="540"/>
        <w:jc w:val="both"/>
      </w:pPr>
      <w:r>
        <w:t>а) достигнутые в отчетном периоде значения результатов предоставления субсидии и контрольные точки:</w:t>
      </w:r>
    </w:p>
    <w:p w:rsidR="00A72ED4" w:rsidRDefault="00A72ED4">
      <w:pPr>
        <w:pStyle w:val="ConsPlusNormal"/>
        <w:spacing w:before="220"/>
        <w:ind w:firstLine="540"/>
        <w:jc w:val="both"/>
      </w:pPr>
      <w:r>
        <w:t>срок достижения которых наступил в отчетном периоде;</w:t>
      </w:r>
    </w:p>
    <w:p w:rsidR="00A72ED4" w:rsidRDefault="00A72ED4">
      <w:pPr>
        <w:pStyle w:val="ConsPlusNormal"/>
        <w:spacing w:before="220"/>
        <w:ind w:firstLine="540"/>
        <w:jc w:val="both"/>
      </w:pPr>
      <w:r>
        <w:t>достигнутые с нарушением установленных сроков;</w:t>
      </w:r>
    </w:p>
    <w:p w:rsidR="00A72ED4" w:rsidRDefault="00A72ED4">
      <w:pPr>
        <w:pStyle w:val="ConsPlusNormal"/>
        <w:spacing w:before="220"/>
        <w:ind w:firstLine="540"/>
        <w:jc w:val="both"/>
      </w:pPr>
      <w:r>
        <w:t>достигнутые до наступления срока;</w:t>
      </w:r>
    </w:p>
    <w:p w:rsidR="00A72ED4" w:rsidRDefault="00A72ED4">
      <w:pPr>
        <w:pStyle w:val="ConsPlusNormal"/>
        <w:spacing w:before="220"/>
        <w:ind w:firstLine="540"/>
        <w:jc w:val="both"/>
      </w:pPr>
      <w:r>
        <w:t>б) недостигнутые значения результатов предоставления субсидии и контрольные точки:</w:t>
      </w:r>
    </w:p>
    <w:p w:rsidR="00A72ED4" w:rsidRDefault="00A72ED4">
      <w:pPr>
        <w:pStyle w:val="ConsPlusNormal"/>
        <w:spacing w:before="220"/>
        <w:ind w:firstLine="540"/>
        <w:jc w:val="both"/>
      </w:pPr>
      <w:r>
        <w:t>срок достижения которых наступил в периодах, предшествующих отчетному;</w:t>
      </w:r>
    </w:p>
    <w:p w:rsidR="00A72ED4" w:rsidRDefault="00A72ED4">
      <w:pPr>
        <w:pStyle w:val="ConsPlusNormal"/>
        <w:spacing w:before="220"/>
        <w:ind w:firstLine="540"/>
        <w:jc w:val="both"/>
      </w:pPr>
      <w:r>
        <w:t>срок достижения которых наступил в отчетном периоде;</w:t>
      </w:r>
    </w:p>
    <w:p w:rsidR="00A72ED4" w:rsidRDefault="00A72ED4">
      <w:pPr>
        <w:pStyle w:val="ConsPlusNormal"/>
        <w:spacing w:before="220"/>
        <w:ind w:firstLine="540"/>
        <w:jc w:val="both"/>
      </w:pPr>
      <w:r>
        <w:t xml:space="preserve">в) значения результатов предоставления субсидии и контрольные точки, достижение которых </w:t>
      </w:r>
      <w:r>
        <w:lastRenderedPageBreak/>
        <w:t>запланировано в течение трех месяцев, следующих за отчетным периодом:</w:t>
      </w:r>
    </w:p>
    <w:p w:rsidR="00A72ED4" w:rsidRDefault="00A72ED4">
      <w:pPr>
        <w:pStyle w:val="ConsPlusNormal"/>
        <w:spacing w:before="220"/>
        <w:ind w:firstLine="540"/>
        <w:jc w:val="both"/>
      </w:pPr>
      <w:r>
        <w:t>с отсутствием отклонений от плановых сроков их достижения;</w:t>
      </w:r>
    </w:p>
    <w:p w:rsidR="00A72ED4" w:rsidRDefault="00A72ED4">
      <w:pPr>
        <w:pStyle w:val="ConsPlusNormal"/>
        <w:spacing w:before="220"/>
        <w:ind w:firstLine="540"/>
        <w:jc w:val="both"/>
      </w:pPr>
      <w:r>
        <w:t>с наличием отклонений от плановых сроков их достижения.</w:t>
      </w:r>
    </w:p>
    <w:p w:rsidR="00A72ED4" w:rsidRDefault="00A72ED4">
      <w:pPr>
        <w:pStyle w:val="ConsPlusNormal"/>
        <w:spacing w:before="220"/>
        <w:ind w:firstLine="540"/>
        <w:jc w:val="both"/>
      </w:pPr>
      <w:r>
        <w:t xml:space="preserve">7. Формирование </w:t>
      </w:r>
      <w:hyperlink w:anchor="P239">
        <w:r>
          <w:rPr>
            <w:color w:val="0000FF"/>
          </w:rPr>
          <w:t>Плана</w:t>
        </w:r>
      </w:hyperlink>
      <w:r>
        <w:t xml:space="preserve"> мероприятий, </w:t>
      </w:r>
      <w:hyperlink w:anchor="P495">
        <w:r>
          <w:rPr>
            <w:color w:val="0000FF"/>
          </w:rPr>
          <w:t>Отчета</w:t>
        </w:r>
      </w:hyperlink>
      <w:r>
        <w:t>:</w:t>
      </w:r>
    </w:p>
    <w:p w:rsidR="00A72ED4" w:rsidRDefault="00A72ED4">
      <w:pPr>
        <w:pStyle w:val="ConsPlusNormal"/>
        <w:spacing w:before="220"/>
        <w:ind w:firstLine="540"/>
        <w:jc w:val="both"/>
      </w:pPr>
      <w:bookmarkStart w:id="5" w:name="P69"/>
      <w:bookmarkEnd w:id="5"/>
      <w:r>
        <w:t>в отношении субсидий, предоставляемых из федерального бюджета, а также субсидий, предоставляемых из бюджета субъекта Российской Федерации (местного бюджета), соглашения о предоставлении которых заключаются в системе "Электронный бюджет", в том числе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осуществляется в системе "Электронный бюджет";</w:t>
      </w:r>
    </w:p>
    <w:p w:rsidR="00A72ED4" w:rsidRDefault="00A72ED4">
      <w:pPr>
        <w:pStyle w:val="ConsPlusNormal"/>
        <w:spacing w:before="220"/>
        <w:ind w:firstLine="540"/>
        <w:jc w:val="both"/>
      </w:pPr>
      <w:bookmarkStart w:id="6" w:name="P70"/>
      <w:bookmarkEnd w:id="6"/>
      <w:r>
        <w:t xml:space="preserve">в отношении субсидий, предоставляемых из бюджета субъекта Российской Федерации (местного бюджета), за исключением субсидий, предусмотренных </w:t>
      </w:r>
      <w:hyperlink w:anchor="P69">
        <w:r>
          <w:rPr>
            <w:color w:val="0000FF"/>
          </w:rPr>
          <w:t>абзацем вторым</w:t>
        </w:r>
      </w:hyperlink>
      <w:r>
        <w:t xml:space="preserve"> настоящего пункта, осуществляется в государственных информационных системах субъектов Российской Федерации (муниципальных информационных системах).</w:t>
      </w:r>
    </w:p>
    <w:p w:rsidR="00A72ED4" w:rsidRDefault="00A72ED4">
      <w:pPr>
        <w:pStyle w:val="ConsPlusNormal"/>
        <w:spacing w:before="220"/>
        <w:ind w:firstLine="540"/>
        <w:jc w:val="both"/>
      </w:pPr>
      <w:r>
        <w:t xml:space="preserve">8. В случае если для достижения результатов предоставления субсидий решениями о порядке предоставления субсидий, принятыми в соответствии с </w:t>
      </w:r>
      <w:hyperlink r:id="rId15">
        <w:r>
          <w:rPr>
            <w:color w:val="0000FF"/>
          </w:rPr>
          <w:t>Правилами</w:t>
        </w:r>
      </w:hyperlink>
      <w:r>
        <w:t xml:space="preserve">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 N 1780, нормативными правовыми актами, муниципальными правовыми актами, регулирующими предоставление субсидий, реестром субсидий, сформированным в соответствии с </w:t>
      </w:r>
      <w:hyperlink r:id="rId16">
        <w:r>
          <w:rPr>
            <w:color w:val="0000FF"/>
          </w:rPr>
          <w:t>пунктом 5</w:t>
        </w:r>
      </w:hyperlink>
      <w:r>
        <w:t xml:space="preserve"> Правил предоставления из федерального бюджета субсидий федеральным бюджетным и автономным учреждениям на иные цели, утвержденных постановлением Правительства Российской Федерации от 11 ноября 2023 г. N 1896, предусматривается последующее предоставление получателем субсидии средств иным лицам на основании договоров о предоставлении таких средств (далее - иные лица), положения настоящего Порядка, предусмотренные:</w:t>
      </w:r>
    </w:p>
    <w:p w:rsidR="00A72ED4" w:rsidRDefault="00A72ED4">
      <w:pPr>
        <w:pStyle w:val="ConsPlusNormal"/>
        <w:spacing w:before="220"/>
        <w:ind w:firstLine="540"/>
        <w:jc w:val="both"/>
      </w:pPr>
      <w:r>
        <w:t>для главного распорядителя бюджетных средств, - распространяются на получателя субсидии;</w:t>
      </w:r>
    </w:p>
    <w:p w:rsidR="00A72ED4" w:rsidRDefault="00A72ED4">
      <w:pPr>
        <w:pStyle w:val="ConsPlusNormal"/>
        <w:spacing w:before="220"/>
        <w:ind w:firstLine="540"/>
        <w:jc w:val="both"/>
      </w:pPr>
      <w:r>
        <w:t>для получателя субсидии, - распространяются на иных лиц.</w:t>
      </w:r>
    </w:p>
    <w:p w:rsidR="00A72ED4" w:rsidRDefault="00A72ED4">
      <w:pPr>
        <w:pStyle w:val="ConsPlusNormal"/>
        <w:spacing w:before="220"/>
        <w:ind w:firstLine="540"/>
        <w:jc w:val="both"/>
      </w:pPr>
      <w:r>
        <w:t xml:space="preserve">9. Показатели </w:t>
      </w:r>
      <w:hyperlink w:anchor="P239">
        <w:r>
          <w:rPr>
            <w:color w:val="0000FF"/>
          </w:rPr>
          <w:t>Плана</w:t>
        </w:r>
      </w:hyperlink>
      <w:r>
        <w:t xml:space="preserve"> мероприятий формируются в соответствии с плановыми значениями результатов предоставления субсидии, установленными соглашением.</w:t>
      </w:r>
    </w:p>
    <w:p w:rsidR="00A72ED4" w:rsidRDefault="00A72ED4">
      <w:pPr>
        <w:pStyle w:val="ConsPlusNormal"/>
        <w:spacing w:before="220"/>
        <w:ind w:firstLine="540"/>
        <w:jc w:val="both"/>
      </w:pPr>
      <w:r>
        <w:t xml:space="preserve">Показатели </w:t>
      </w:r>
      <w:hyperlink w:anchor="P495">
        <w:r>
          <w:rPr>
            <w:color w:val="0000FF"/>
          </w:rPr>
          <w:t>Отчета</w:t>
        </w:r>
      </w:hyperlink>
      <w:r>
        <w:t xml:space="preserve"> формируются в соответствии с информацией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 указываемых в отчете о достижении значений результатов предоставления субсидии, а также характеристик результатов (при их установлении).</w:t>
      </w:r>
    </w:p>
    <w:p w:rsidR="00A72ED4" w:rsidRDefault="00A72ED4">
      <w:pPr>
        <w:pStyle w:val="ConsPlusNormal"/>
        <w:spacing w:before="220"/>
        <w:ind w:firstLine="540"/>
        <w:jc w:val="both"/>
      </w:pPr>
      <w:r>
        <w:t>10. Проведение мониторинга субсидий, содержащих сведения, составляющие государственную тайну или иную охраняемую законом тайну, а также сведения ограниченного доступа, осуществляется с соблюдением требований, установленных законодательством Российской Федерации.</w:t>
      </w:r>
    </w:p>
    <w:p w:rsidR="00A72ED4" w:rsidRDefault="00A72ED4">
      <w:pPr>
        <w:pStyle w:val="ConsPlusNormal"/>
        <w:spacing w:before="220"/>
        <w:ind w:firstLine="540"/>
        <w:jc w:val="both"/>
      </w:pPr>
      <w:r>
        <w:t xml:space="preserve">11. Информация о мониторинге достижения результатов предоставления субсидии (далее - Информация) ежеквартально формируется на основании Отчетов по форме согласно </w:t>
      </w:r>
      <w:hyperlink w:anchor="P842">
        <w:r>
          <w:rPr>
            <w:color w:val="0000FF"/>
          </w:rPr>
          <w:t>приложению N 4</w:t>
        </w:r>
      </w:hyperlink>
      <w:r>
        <w:t xml:space="preserve"> к настоящему Порядку:</w:t>
      </w:r>
    </w:p>
    <w:p w:rsidR="00A72ED4" w:rsidRDefault="00A72ED4">
      <w:pPr>
        <w:pStyle w:val="ConsPlusNormal"/>
        <w:spacing w:before="220"/>
        <w:ind w:firstLine="540"/>
        <w:jc w:val="both"/>
      </w:pPr>
      <w:r>
        <w:lastRenderedPageBreak/>
        <w:t xml:space="preserve">Министерством финансов Российской Федерации в отношении субсидий, указанных в </w:t>
      </w:r>
      <w:hyperlink w:anchor="P69">
        <w:r>
          <w:rPr>
            <w:color w:val="0000FF"/>
          </w:rPr>
          <w:t>абзаце втором пункта 7</w:t>
        </w:r>
      </w:hyperlink>
      <w:r>
        <w:t xml:space="preserve"> настоящего Порядка, - в системе "Электронный бюджет";</w:t>
      </w:r>
    </w:p>
    <w:p w:rsidR="00A72ED4" w:rsidRDefault="00A72ED4">
      <w:pPr>
        <w:pStyle w:val="ConsPlusNormal"/>
        <w:spacing w:before="220"/>
        <w:ind w:firstLine="540"/>
        <w:jc w:val="both"/>
      </w:pPr>
      <w:r>
        <w:t xml:space="preserve">финансовыми органами субъекта Российской Федерации (муниципального образования) в отношении субсидий, указанных в </w:t>
      </w:r>
      <w:hyperlink w:anchor="P70">
        <w:r>
          <w:rPr>
            <w:color w:val="0000FF"/>
          </w:rPr>
          <w:t>абзаце третьем пункта 7</w:t>
        </w:r>
      </w:hyperlink>
      <w:r>
        <w:t xml:space="preserve"> настоящего Порядка, - в государственных информационных системах субъектов Российской Федерации (муниципальных информационных системах).</w:t>
      </w:r>
    </w:p>
    <w:p w:rsidR="00A72ED4" w:rsidRDefault="00A72ED4">
      <w:pPr>
        <w:pStyle w:val="ConsPlusNormal"/>
        <w:spacing w:before="220"/>
        <w:ind w:firstLine="540"/>
        <w:jc w:val="both"/>
      </w:pPr>
      <w:r>
        <w:t>12. Информация формируется с указанием значений результатов предоставления субсидии на дату формирования с начала соответствующего финансового года, с даты заключения соглашения, и контрольных точек с начала соответствующего финансового года.</w:t>
      </w:r>
    </w:p>
    <w:p w:rsidR="00A72ED4" w:rsidRDefault="00A72ED4">
      <w:pPr>
        <w:pStyle w:val="ConsPlusNormal"/>
        <w:jc w:val="both"/>
      </w:pPr>
    </w:p>
    <w:p w:rsidR="00A72ED4" w:rsidRDefault="00A72ED4">
      <w:pPr>
        <w:pStyle w:val="ConsPlusNormal"/>
        <w:jc w:val="both"/>
      </w:pPr>
    </w:p>
    <w:p w:rsidR="00A72ED4" w:rsidRDefault="00A72ED4">
      <w:pPr>
        <w:pStyle w:val="ConsPlusNormal"/>
        <w:jc w:val="both"/>
      </w:pPr>
    </w:p>
    <w:p w:rsidR="00A72ED4" w:rsidRDefault="00A72ED4">
      <w:pPr>
        <w:pStyle w:val="ConsPlusNormal"/>
        <w:jc w:val="both"/>
      </w:pPr>
    </w:p>
    <w:p w:rsidR="00A72ED4" w:rsidRDefault="00A72ED4">
      <w:pPr>
        <w:pStyle w:val="ConsPlusNormal"/>
        <w:jc w:val="both"/>
      </w:pPr>
    </w:p>
    <w:p w:rsidR="00A72ED4" w:rsidRDefault="00A72ED4">
      <w:pPr>
        <w:pStyle w:val="ConsPlusNormal"/>
        <w:jc w:val="right"/>
        <w:outlineLvl w:val="1"/>
      </w:pPr>
      <w:r>
        <w:t>Приложение N 1</w:t>
      </w:r>
    </w:p>
    <w:p w:rsidR="00A72ED4" w:rsidRDefault="00A72ED4">
      <w:pPr>
        <w:pStyle w:val="ConsPlusNormal"/>
        <w:jc w:val="right"/>
      </w:pPr>
      <w:r>
        <w:t>к Порядку проведения мониторинга</w:t>
      </w:r>
    </w:p>
    <w:p w:rsidR="00A72ED4" w:rsidRDefault="00A72ED4">
      <w:pPr>
        <w:pStyle w:val="ConsPlusNormal"/>
        <w:jc w:val="right"/>
      </w:pPr>
      <w:r>
        <w:t>достижения результатов предоставления</w:t>
      </w:r>
    </w:p>
    <w:p w:rsidR="00A72ED4" w:rsidRDefault="00A72ED4">
      <w:pPr>
        <w:pStyle w:val="ConsPlusNormal"/>
        <w:jc w:val="right"/>
      </w:pPr>
      <w:r>
        <w:t>субсидий, в том числе грантов</w:t>
      </w:r>
    </w:p>
    <w:p w:rsidR="00A72ED4" w:rsidRDefault="00A72ED4">
      <w:pPr>
        <w:pStyle w:val="ConsPlusNormal"/>
        <w:jc w:val="right"/>
      </w:pPr>
      <w:r>
        <w:t>в форме субсидий, юридическим лицам,</w:t>
      </w:r>
    </w:p>
    <w:p w:rsidR="00A72ED4" w:rsidRDefault="00A72ED4">
      <w:pPr>
        <w:pStyle w:val="ConsPlusNormal"/>
        <w:jc w:val="right"/>
      </w:pPr>
      <w:r>
        <w:t>в том числе бюджетным и автономным</w:t>
      </w:r>
    </w:p>
    <w:p w:rsidR="00A72ED4" w:rsidRDefault="00A72ED4">
      <w:pPr>
        <w:pStyle w:val="ConsPlusNormal"/>
        <w:jc w:val="right"/>
      </w:pPr>
      <w:r>
        <w:t>учреждениям, индивидуальным</w:t>
      </w:r>
    </w:p>
    <w:p w:rsidR="00A72ED4" w:rsidRDefault="00A72ED4">
      <w:pPr>
        <w:pStyle w:val="ConsPlusNormal"/>
        <w:jc w:val="right"/>
      </w:pPr>
      <w:r>
        <w:t>предпринимателям, физическим лицам -</w:t>
      </w:r>
    </w:p>
    <w:p w:rsidR="00A72ED4" w:rsidRDefault="00A72ED4">
      <w:pPr>
        <w:pStyle w:val="ConsPlusNormal"/>
        <w:jc w:val="right"/>
      </w:pPr>
      <w:r>
        <w:t>производителям товаров, работ, услуг,</w:t>
      </w:r>
    </w:p>
    <w:p w:rsidR="00A72ED4" w:rsidRDefault="00A72ED4">
      <w:pPr>
        <w:pStyle w:val="ConsPlusNormal"/>
        <w:jc w:val="right"/>
      </w:pPr>
      <w:r>
        <w:t>утвержденному приказом Министерства</w:t>
      </w:r>
    </w:p>
    <w:p w:rsidR="00A72ED4" w:rsidRDefault="00A72ED4">
      <w:pPr>
        <w:pStyle w:val="ConsPlusNormal"/>
        <w:jc w:val="right"/>
      </w:pPr>
      <w:r>
        <w:t>финансов Российской Федерации</w:t>
      </w:r>
    </w:p>
    <w:p w:rsidR="00A72ED4" w:rsidRDefault="00A72ED4">
      <w:pPr>
        <w:pStyle w:val="ConsPlusNormal"/>
        <w:jc w:val="right"/>
      </w:pPr>
      <w:r>
        <w:t>от 27.04.2024 г. N 53н</w:t>
      </w:r>
    </w:p>
    <w:p w:rsidR="00A72ED4" w:rsidRDefault="00A72ED4">
      <w:pPr>
        <w:pStyle w:val="ConsPlusNormal"/>
        <w:jc w:val="both"/>
      </w:pPr>
    </w:p>
    <w:p w:rsidR="00A72ED4" w:rsidRDefault="00A72ED4">
      <w:pPr>
        <w:pStyle w:val="ConsPlusTitle"/>
        <w:jc w:val="center"/>
      </w:pPr>
      <w:bookmarkStart w:id="7" w:name="P99"/>
      <w:bookmarkEnd w:id="7"/>
      <w:r>
        <w:t>ТИПЫ</w:t>
      </w:r>
    </w:p>
    <w:p w:rsidR="00A72ED4" w:rsidRDefault="00A72ED4">
      <w:pPr>
        <w:pStyle w:val="ConsPlusTitle"/>
        <w:jc w:val="center"/>
      </w:pPr>
      <w:r>
        <w:t>СУБСИДИЙ, ТИПЫ РЕЗУЛЬТАТОВ ПРЕДОСТАВЛЕНИЯ СУБСИДИЙ</w:t>
      </w:r>
    </w:p>
    <w:p w:rsidR="00A72ED4" w:rsidRDefault="00A72ED4">
      <w:pPr>
        <w:pStyle w:val="ConsPlusTitle"/>
        <w:jc w:val="center"/>
      </w:pPr>
      <w:r>
        <w:t>И СООТВЕТСТВУЮЩИЕ ИМ ТИПЫ КОНТРОЛЬНЫХ ТОЧЕК</w:t>
      </w:r>
    </w:p>
    <w:p w:rsidR="00A72ED4" w:rsidRDefault="00A72ED4">
      <w:pPr>
        <w:pStyle w:val="ConsPlusNormal"/>
        <w:jc w:val="both"/>
      </w:pPr>
    </w:p>
    <w:p w:rsidR="00A72ED4" w:rsidRDefault="00A72ED4">
      <w:pPr>
        <w:pStyle w:val="ConsPlusNormal"/>
        <w:sectPr w:rsidR="00A72ED4" w:rsidSect="006D2E9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4"/>
        <w:gridCol w:w="2721"/>
        <w:gridCol w:w="8333"/>
      </w:tblGrid>
      <w:tr w:rsidR="00A72ED4">
        <w:tc>
          <w:tcPr>
            <w:tcW w:w="2534" w:type="dxa"/>
          </w:tcPr>
          <w:p w:rsidR="00A72ED4" w:rsidRDefault="00A72ED4">
            <w:pPr>
              <w:pStyle w:val="ConsPlusNormal"/>
              <w:jc w:val="center"/>
            </w:pPr>
            <w:r>
              <w:lastRenderedPageBreak/>
              <w:t>Типы субсидий</w:t>
            </w:r>
          </w:p>
        </w:tc>
        <w:tc>
          <w:tcPr>
            <w:tcW w:w="2721" w:type="dxa"/>
          </w:tcPr>
          <w:p w:rsidR="00A72ED4" w:rsidRDefault="00A72ED4">
            <w:pPr>
              <w:pStyle w:val="ConsPlusNormal"/>
              <w:jc w:val="center"/>
            </w:pPr>
            <w:r>
              <w:t>Типы результатов предоставления субсидий</w:t>
            </w:r>
          </w:p>
        </w:tc>
        <w:tc>
          <w:tcPr>
            <w:tcW w:w="8333" w:type="dxa"/>
          </w:tcPr>
          <w:p w:rsidR="00A72ED4" w:rsidRDefault="00A72ED4">
            <w:pPr>
              <w:pStyle w:val="ConsPlusNormal"/>
              <w:jc w:val="center"/>
            </w:pPr>
            <w:r>
              <w:t>Типы контрольных точек</w:t>
            </w:r>
          </w:p>
        </w:tc>
      </w:tr>
      <w:tr w:rsidR="00A72ED4">
        <w:tc>
          <w:tcPr>
            <w:tcW w:w="2534" w:type="dxa"/>
            <w:vMerge w:val="restart"/>
          </w:tcPr>
          <w:p w:rsidR="00A72ED4" w:rsidRDefault="00A72ED4">
            <w:pPr>
              <w:pStyle w:val="ConsPlusNormal"/>
              <w:jc w:val="center"/>
            </w:pPr>
            <w:bookmarkStart w:id="8" w:name="P106"/>
            <w:bookmarkEnd w:id="8"/>
            <w:r>
              <w:t>1. Субсидии для последующих выплат физическим лицам (в том числе гранты - премии)</w:t>
            </w:r>
          </w:p>
        </w:tc>
        <w:tc>
          <w:tcPr>
            <w:tcW w:w="2721" w:type="dxa"/>
          </w:tcPr>
          <w:p w:rsidR="00A72ED4" w:rsidRDefault="00A72ED4">
            <w:pPr>
              <w:pStyle w:val="ConsPlusNormal"/>
              <w:jc w:val="center"/>
            </w:pPr>
            <w:r>
              <w:t>Социальное обеспечение и иные выплаты населению</w:t>
            </w:r>
          </w:p>
        </w:tc>
        <w:tc>
          <w:tcPr>
            <w:tcW w:w="8333" w:type="dxa"/>
            <w:vMerge w:val="restart"/>
          </w:tcPr>
          <w:p w:rsidR="00A72ED4" w:rsidRDefault="00A72ED4">
            <w:pPr>
              <w:pStyle w:val="ConsPlusNormal"/>
              <w:jc w:val="center"/>
            </w:pPr>
            <w:r>
              <w:t>Утвержден/принят документ, устанавливающий условия осуществления выплат</w:t>
            </w:r>
          </w:p>
          <w:p w:rsidR="00A72ED4" w:rsidRDefault="00A72ED4">
            <w:pPr>
              <w:pStyle w:val="ConsPlusNormal"/>
              <w:jc w:val="center"/>
            </w:pPr>
            <w:r>
              <w:t>Принято обязательств, %</w:t>
            </w:r>
          </w:p>
          <w:p w:rsidR="00A72ED4" w:rsidRDefault="00A72ED4">
            <w:pPr>
              <w:pStyle w:val="ConsPlusNormal"/>
              <w:jc w:val="center"/>
            </w:pPr>
            <w:r>
              <w:t>Выплаты осуществлены</w:t>
            </w:r>
          </w:p>
        </w:tc>
      </w:tr>
      <w:tr w:rsidR="00A72ED4">
        <w:tc>
          <w:tcPr>
            <w:tcW w:w="2534" w:type="dxa"/>
            <w:vMerge/>
          </w:tcPr>
          <w:p w:rsidR="00A72ED4" w:rsidRDefault="00A72ED4">
            <w:pPr>
              <w:pStyle w:val="ConsPlusNormal"/>
            </w:pPr>
          </w:p>
        </w:tc>
        <w:tc>
          <w:tcPr>
            <w:tcW w:w="2721" w:type="dxa"/>
          </w:tcPr>
          <w:p w:rsidR="00A72ED4" w:rsidRDefault="00A72ED4">
            <w:pPr>
              <w:pStyle w:val="ConsPlusNormal"/>
              <w:jc w:val="center"/>
            </w:pPr>
            <w:r>
              <w:t>Выплаты физическим лицам</w:t>
            </w:r>
          </w:p>
        </w:tc>
        <w:tc>
          <w:tcPr>
            <w:tcW w:w="8333" w:type="dxa"/>
            <w:vMerge/>
          </w:tcPr>
          <w:p w:rsidR="00A72ED4" w:rsidRDefault="00A72ED4">
            <w:pPr>
              <w:pStyle w:val="ConsPlusNormal"/>
            </w:pPr>
          </w:p>
        </w:tc>
      </w:tr>
      <w:tr w:rsidR="00A72ED4">
        <w:tc>
          <w:tcPr>
            <w:tcW w:w="2534" w:type="dxa"/>
            <w:vMerge w:val="restart"/>
          </w:tcPr>
          <w:p w:rsidR="00A72ED4" w:rsidRDefault="00A72ED4">
            <w:pPr>
              <w:pStyle w:val="ConsPlusNormal"/>
              <w:jc w:val="center"/>
            </w:pPr>
            <w:r>
              <w:t>2. Субсидии на оказание услуг (выполнение работ)</w:t>
            </w:r>
          </w:p>
        </w:tc>
        <w:tc>
          <w:tcPr>
            <w:tcW w:w="2721" w:type="dxa"/>
          </w:tcPr>
          <w:p w:rsidR="00A72ED4" w:rsidRDefault="00A72ED4">
            <w:pPr>
              <w:pStyle w:val="ConsPlusNormal"/>
              <w:jc w:val="center"/>
            </w:pPr>
            <w:r>
              <w:t>Оказание услуг (выполнение работ)</w:t>
            </w:r>
          </w:p>
        </w:tc>
        <w:tc>
          <w:tcPr>
            <w:tcW w:w="8333" w:type="dxa"/>
          </w:tcPr>
          <w:p w:rsidR="00A72ED4" w:rsidRDefault="00A72ED4">
            <w:pPr>
              <w:pStyle w:val="ConsPlusNormal"/>
              <w:jc w:val="center"/>
            </w:pPr>
            <w:r>
              <w:t>Утверждены (одобрены, сформированы) документы, необходимые для оказания услуги (выполнения работы)</w:t>
            </w:r>
          </w:p>
          <w:p w:rsidR="00A72ED4" w:rsidRDefault="00A72ED4">
            <w:pPr>
              <w:pStyle w:val="ConsPlusNormal"/>
              <w:jc w:val="center"/>
            </w:pPr>
            <w:r>
              <w:t>Для оказания услуги (выполнения работы) подготовлено материально-техническое (кадровое) обеспечение</w:t>
            </w:r>
          </w:p>
          <w:p w:rsidR="00A72ED4" w:rsidRDefault="00A72ED4">
            <w:pPr>
              <w:pStyle w:val="ConsPlusNormal"/>
              <w:jc w:val="center"/>
            </w:pPr>
            <w:r>
              <w:t>Услуга оказана (работы выполнены)</w:t>
            </w:r>
          </w:p>
        </w:tc>
      </w:tr>
      <w:tr w:rsidR="00A72ED4">
        <w:tc>
          <w:tcPr>
            <w:tcW w:w="2534" w:type="dxa"/>
            <w:vMerge/>
          </w:tcPr>
          <w:p w:rsidR="00A72ED4" w:rsidRDefault="00A72ED4">
            <w:pPr>
              <w:pStyle w:val="ConsPlusNormal"/>
            </w:pPr>
          </w:p>
        </w:tc>
        <w:tc>
          <w:tcPr>
            <w:tcW w:w="2721" w:type="dxa"/>
          </w:tcPr>
          <w:p w:rsidR="00A72ED4" w:rsidRDefault="00A72ED4">
            <w:pPr>
              <w:pStyle w:val="ConsPlusNormal"/>
              <w:jc w:val="center"/>
            </w:pPr>
            <w:r>
              <w:t>Проведение образовательных мероприятий</w:t>
            </w:r>
          </w:p>
        </w:tc>
        <w:tc>
          <w:tcPr>
            <w:tcW w:w="8333" w:type="dxa"/>
          </w:tcPr>
          <w:p w:rsidR="00A72ED4" w:rsidRDefault="00A72ED4">
            <w:pPr>
              <w:pStyle w:val="ConsPlusNormal"/>
              <w:jc w:val="center"/>
            </w:pPr>
            <w:r>
              <w:t>Утверждены (одобрены, сформированы) документы, необходимые для оказания услуги (выполнения работы)</w:t>
            </w:r>
          </w:p>
          <w:p w:rsidR="00A72ED4" w:rsidRDefault="00A72ED4">
            <w:pPr>
              <w:pStyle w:val="ConsPlusNormal"/>
              <w:jc w:val="center"/>
            </w:pPr>
            <w:r>
              <w:t>Для оказания услуги (выполнения работы) подготовлено материально-техническое (кадровое) обеспечение</w:t>
            </w:r>
          </w:p>
          <w:p w:rsidR="00A72ED4" w:rsidRDefault="00A72ED4">
            <w:pPr>
              <w:pStyle w:val="ConsPlusNormal"/>
              <w:jc w:val="center"/>
            </w:pPr>
            <w:r>
              <w:t>Услуга оказана (работы выполнены)</w:t>
            </w:r>
          </w:p>
          <w:p w:rsidR="00A72ED4" w:rsidRDefault="00A72ED4">
            <w:pPr>
              <w:pStyle w:val="ConsPlusNormal"/>
              <w:jc w:val="center"/>
            </w:pPr>
            <w:r>
              <w:t>Разработаны и утверждены программы образовательных мероприятий (выбраны образовательные программы)</w:t>
            </w:r>
          </w:p>
          <w:p w:rsidR="00A72ED4" w:rsidRDefault="00A72ED4">
            <w:pPr>
              <w:pStyle w:val="ConsPlusNormal"/>
              <w:jc w:val="center"/>
            </w:pPr>
            <w:r>
              <w:t>Начато оказание образовательных услуг</w:t>
            </w:r>
          </w:p>
          <w:p w:rsidR="00A72ED4" w:rsidRDefault="00A72ED4">
            <w:pPr>
              <w:pStyle w:val="ConsPlusNormal"/>
              <w:jc w:val="center"/>
            </w:pPr>
            <w:r>
              <w:t>Образовательные мероприятия завершены</w:t>
            </w:r>
          </w:p>
        </w:tc>
      </w:tr>
      <w:tr w:rsidR="00A72ED4">
        <w:tc>
          <w:tcPr>
            <w:tcW w:w="2534" w:type="dxa"/>
            <w:vMerge/>
          </w:tcPr>
          <w:p w:rsidR="00A72ED4" w:rsidRDefault="00A72ED4">
            <w:pPr>
              <w:pStyle w:val="ConsPlusNormal"/>
            </w:pPr>
          </w:p>
        </w:tc>
        <w:tc>
          <w:tcPr>
            <w:tcW w:w="2721" w:type="dxa"/>
          </w:tcPr>
          <w:p w:rsidR="00A72ED4" w:rsidRDefault="00A72ED4">
            <w:pPr>
              <w:pStyle w:val="ConsPlusNormal"/>
              <w:jc w:val="center"/>
            </w:pPr>
            <w:r>
              <w:t>Проведение массовых мероприятий</w:t>
            </w:r>
          </w:p>
        </w:tc>
        <w:tc>
          <w:tcPr>
            <w:tcW w:w="8333" w:type="dxa"/>
          </w:tcPr>
          <w:p w:rsidR="00A72ED4" w:rsidRDefault="00A72ED4">
            <w:pPr>
              <w:pStyle w:val="ConsPlusNormal"/>
              <w:jc w:val="center"/>
            </w:pPr>
            <w:r>
              <w:t>Утверждены (одобрены, сформированы) документы, необходимые для оказания услуги (выполнения работы)</w:t>
            </w:r>
          </w:p>
          <w:p w:rsidR="00A72ED4" w:rsidRDefault="00A72ED4">
            <w:pPr>
              <w:pStyle w:val="ConsPlusNormal"/>
              <w:jc w:val="center"/>
            </w:pPr>
            <w:r>
              <w:t>Для оказания услуги (выполнения работы) подготовлено материально-техническое (кадровое) обеспечение</w:t>
            </w:r>
          </w:p>
          <w:p w:rsidR="00A72ED4" w:rsidRDefault="00A72ED4">
            <w:pPr>
              <w:pStyle w:val="ConsPlusNormal"/>
              <w:jc w:val="center"/>
            </w:pPr>
            <w:r>
              <w:t>Услуга оказана (работы выполнены)</w:t>
            </w:r>
          </w:p>
          <w:p w:rsidR="00A72ED4" w:rsidRDefault="00A72ED4">
            <w:pPr>
              <w:pStyle w:val="ConsPlusNormal"/>
              <w:jc w:val="center"/>
            </w:pPr>
            <w:r>
              <w:t>Утверждена концепция мероприятия/положение о мероприятии</w:t>
            </w:r>
          </w:p>
          <w:p w:rsidR="00A72ED4" w:rsidRDefault="00A72ED4">
            <w:pPr>
              <w:pStyle w:val="ConsPlusNormal"/>
              <w:jc w:val="center"/>
            </w:pPr>
            <w:r>
              <w:t>Сформирован организационный комитет (организационный штаб) мероприятия</w:t>
            </w:r>
          </w:p>
          <w:p w:rsidR="00A72ED4" w:rsidRDefault="00A72ED4">
            <w:pPr>
              <w:pStyle w:val="ConsPlusNormal"/>
              <w:jc w:val="center"/>
            </w:pPr>
            <w:r>
              <w:t>Утвержден план подготовки мероприятия (дорожная карта)</w:t>
            </w:r>
          </w:p>
          <w:p w:rsidR="00A72ED4" w:rsidRDefault="00A72ED4">
            <w:pPr>
              <w:pStyle w:val="ConsPlusNormal"/>
              <w:jc w:val="center"/>
            </w:pPr>
            <w:r>
              <w:t>Подготовлена программа мероприятия</w:t>
            </w:r>
          </w:p>
          <w:p w:rsidR="00A72ED4" w:rsidRDefault="00A72ED4">
            <w:pPr>
              <w:pStyle w:val="ConsPlusNormal"/>
              <w:jc w:val="center"/>
            </w:pPr>
            <w:r>
              <w:lastRenderedPageBreak/>
              <w:t>Получены и учтены требования правоохранительных органов к условиям и месту проведения мероприятия</w:t>
            </w:r>
          </w:p>
        </w:tc>
      </w:tr>
      <w:tr w:rsidR="00A72ED4">
        <w:tc>
          <w:tcPr>
            <w:tcW w:w="2534" w:type="dxa"/>
            <w:vMerge/>
          </w:tcPr>
          <w:p w:rsidR="00A72ED4" w:rsidRDefault="00A72ED4">
            <w:pPr>
              <w:pStyle w:val="ConsPlusNormal"/>
            </w:pPr>
          </w:p>
        </w:tc>
        <w:tc>
          <w:tcPr>
            <w:tcW w:w="2721" w:type="dxa"/>
          </w:tcPr>
          <w:p w:rsidR="00A72ED4" w:rsidRDefault="00A72ED4">
            <w:pPr>
              <w:pStyle w:val="ConsPlusNormal"/>
              <w:jc w:val="center"/>
            </w:pPr>
            <w:r>
              <w:t>Благоустройство территории, ремонт объектов недвижимого имущества</w:t>
            </w:r>
          </w:p>
        </w:tc>
        <w:tc>
          <w:tcPr>
            <w:tcW w:w="8333" w:type="dxa"/>
          </w:tcPr>
          <w:p w:rsidR="00A72ED4" w:rsidRDefault="00A72ED4">
            <w:pPr>
              <w:pStyle w:val="ConsPlusNormal"/>
              <w:jc w:val="center"/>
            </w:pPr>
            <w:r>
              <w:t>Утверждены (одобрены, сформированы) документы, необходимые для оказания услуги (выполнения работы)</w:t>
            </w:r>
          </w:p>
          <w:p w:rsidR="00A72ED4" w:rsidRDefault="00A72ED4">
            <w:pPr>
              <w:pStyle w:val="ConsPlusNormal"/>
              <w:jc w:val="center"/>
            </w:pPr>
            <w:r>
              <w:t>Для оказания услуги (выполнения работы) подготовлено материально-техническое (кадровое) обеспечение</w:t>
            </w:r>
          </w:p>
          <w:p w:rsidR="00A72ED4" w:rsidRDefault="00A72ED4">
            <w:pPr>
              <w:pStyle w:val="ConsPlusNormal"/>
              <w:jc w:val="center"/>
            </w:pPr>
            <w:r>
              <w:t>Услуга оказана (работы выполнены)</w:t>
            </w:r>
          </w:p>
          <w:p w:rsidR="00A72ED4" w:rsidRDefault="00A72ED4">
            <w:pPr>
              <w:pStyle w:val="ConsPlusNormal"/>
              <w:jc w:val="center"/>
            </w:pPr>
            <w:r>
              <w:t>Утвержден дизайн-проект</w:t>
            </w:r>
          </w:p>
          <w:p w:rsidR="00A72ED4" w:rsidRDefault="00A72ED4">
            <w:pPr>
              <w:pStyle w:val="ConsPlusNormal"/>
              <w:jc w:val="center"/>
            </w:pPr>
            <w:r>
              <w:t>Проведен конкурс по выбору исполнителя проектной документации</w:t>
            </w:r>
          </w:p>
          <w:p w:rsidR="00A72ED4" w:rsidRDefault="00A72ED4">
            <w:pPr>
              <w:pStyle w:val="ConsPlusNormal"/>
              <w:jc w:val="center"/>
            </w:pPr>
            <w:r>
              <w:t>Подготовлена конкурсная документация на выполнение работ</w:t>
            </w:r>
          </w:p>
          <w:p w:rsidR="00A72ED4" w:rsidRDefault="00A72ED4">
            <w:pPr>
              <w:pStyle w:val="ConsPlusNormal"/>
              <w:jc w:val="center"/>
            </w:pPr>
            <w:r>
              <w:t>Проведен конкурс по выбору исполнителя работ</w:t>
            </w:r>
          </w:p>
        </w:tc>
      </w:tr>
      <w:tr w:rsidR="00A72ED4">
        <w:tc>
          <w:tcPr>
            <w:tcW w:w="2534" w:type="dxa"/>
            <w:vMerge/>
          </w:tcPr>
          <w:p w:rsidR="00A72ED4" w:rsidRDefault="00A72ED4">
            <w:pPr>
              <w:pStyle w:val="ConsPlusNormal"/>
            </w:pPr>
          </w:p>
        </w:tc>
        <w:tc>
          <w:tcPr>
            <w:tcW w:w="2721" w:type="dxa"/>
          </w:tcPr>
          <w:p w:rsidR="00A72ED4" w:rsidRDefault="00A72ED4">
            <w:pPr>
              <w:pStyle w:val="ConsPlusNormal"/>
              <w:jc w:val="center"/>
            </w:pPr>
            <w:r>
              <w:t>Проведение информационно-коммуникационной кампании</w:t>
            </w:r>
          </w:p>
        </w:tc>
        <w:tc>
          <w:tcPr>
            <w:tcW w:w="8333" w:type="dxa"/>
          </w:tcPr>
          <w:p w:rsidR="00A72ED4" w:rsidRDefault="00A72ED4">
            <w:pPr>
              <w:pStyle w:val="ConsPlusNormal"/>
              <w:jc w:val="center"/>
            </w:pPr>
            <w:r>
              <w:t>Утверждены (одобрены, сформированы) документы, необходимые для оказания услуги (выполнения работы)</w:t>
            </w:r>
          </w:p>
          <w:p w:rsidR="00A72ED4" w:rsidRDefault="00A72ED4">
            <w:pPr>
              <w:pStyle w:val="ConsPlusNormal"/>
              <w:jc w:val="center"/>
            </w:pPr>
            <w:r>
              <w:t>Для оказания услуги (выполнения работы) подготовлено материально-техническое (кадровое) обеспечение</w:t>
            </w:r>
          </w:p>
          <w:p w:rsidR="00A72ED4" w:rsidRDefault="00A72ED4">
            <w:pPr>
              <w:pStyle w:val="ConsPlusNormal"/>
              <w:jc w:val="center"/>
            </w:pPr>
            <w:r>
              <w:t>Услуга оказана (работы выполнены)</w:t>
            </w:r>
          </w:p>
          <w:p w:rsidR="00A72ED4" w:rsidRDefault="00A72ED4">
            <w:pPr>
              <w:pStyle w:val="ConsPlusNormal"/>
              <w:jc w:val="center"/>
            </w:pPr>
            <w:r>
              <w:t>Подготовлен и согласован план мероприятий по информационному сопровождению</w:t>
            </w:r>
          </w:p>
          <w:p w:rsidR="00A72ED4" w:rsidRDefault="00A72ED4">
            <w:pPr>
              <w:pStyle w:val="ConsPlusNormal"/>
              <w:jc w:val="center"/>
            </w:pPr>
            <w:r>
              <w:t>Выполнены запланированные мероприятия по информационному сопровождению</w:t>
            </w:r>
          </w:p>
        </w:tc>
      </w:tr>
      <w:tr w:rsidR="00A72ED4">
        <w:tc>
          <w:tcPr>
            <w:tcW w:w="2534" w:type="dxa"/>
            <w:vMerge/>
          </w:tcPr>
          <w:p w:rsidR="00A72ED4" w:rsidRDefault="00A72ED4">
            <w:pPr>
              <w:pStyle w:val="ConsPlusNormal"/>
            </w:pPr>
          </w:p>
        </w:tc>
        <w:tc>
          <w:tcPr>
            <w:tcW w:w="2721" w:type="dxa"/>
          </w:tcPr>
          <w:p w:rsidR="00A72ED4" w:rsidRDefault="00A72ED4">
            <w:pPr>
              <w:pStyle w:val="ConsPlusNormal"/>
              <w:jc w:val="center"/>
            </w:pPr>
            <w:r>
              <w:t>Создание (развитие) информационно-телекоммуникационного сервиса (информационной системы)</w:t>
            </w:r>
          </w:p>
        </w:tc>
        <w:tc>
          <w:tcPr>
            <w:tcW w:w="8333" w:type="dxa"/>
          </w:tcPr>
          <w:p w:rsidR="00A72ED4" w:rsidRDefault="00A72ED4">
            <w:pPr>
              <w:pStyle w:val="ConsPlusNormal"/>
              <w:jc w:val="center"/>
            </w:pPr>
            <w:r>
              <w:t>Сформированы (утверждены) технические документы для создания (развития) информационно-телекоммуникационного сервиса (информационной системы)</w:t>
            </w:r>
          </w:p>
          <w:p w:rsidR="00A72ED4" w:rsidRDefault="00A72ED4">
            <w:pPr>
              <w:pStyle w:val="ConsPlusNormal"/>
              <w:jc w:val="center"/>
            </w:pPr>
            <w:r>
              <w:t>Создан (завершено развитие) информационно-телекоммуникационный сервис (информационно-телекоммуникационного сервиса) (информационной системы)</w:t>
            </w:r>
          </w:p>
          <w:p w:rsidR="00A72ED4" w:rsidRDefault="00A72ED4">
            <w:pPr>
              <w:pStyle w:val="ConsPlusNormal"/>
              <w:jc w:val="center"/>
            </w:pPr>
            <w:r>
              <w:t>Информационно-телекоммуникационный сервис (информационная система) аттестован (аттестована) и сертифицирован (сертифицирована) по требованиям безопасности информации</w:t>
            </w:r>
          </w:p>
          <w:p w:rsidR="00A72ED4" w:rsidRDefault="00A72ED4">
            <w:pPr>
              <w:pStyle w:val="ConsPlusNormal"/>
              <w:jc w:val="center"/>
            </w:pPr>
            <w:r>
              <w:t>Информационно-телекоммуникационный сервис (информационная система) введен (введена) в промышленную эксплуатацию</w:t>
            </w:r>
          </w:p>
          <w:p w:rsidR="00A72ED4" w:rsidRDefault="00A72ED4">
            <w:pPr>
              <w:pStyle w:val="ConsPlusNormal"/>
              <w:jc w:val="center"/>
            </w:pPr>
            <w:r>
              <w:t>Разработан прототип программного обеспечения</w:t>
            </w:r>
          </w:p>
          <w:p w:rsidR="00A72ED4" w:rsidRDefault="00A72ED4">
            <w:pPr>
              <w:pStyle w:val="ConsPlusNormal"/>
              <w:jc w:val="center"/>
            </w:pPr>
            <w:r>
              <w:t>Информационно-телекоммуникационный сервис (информационная система) введен (введена) в опытную эксплуатацию</w:t>
            </w:r>
          </w:p>
          <w:p w:rsidR="00A72ED4" w:rsidRDefault="00A72ED4">
            <w:pPr>
              <w:pStyle w:val="ConsPlusNormal"/>
              <w:jc w:val="center"/>
            </w:pPr>
            <w:r>
              <w:t xml:space="preserve">К информационно-телекоммуникационному сервису (информационной системе) </w:t>
            </w:r>
            <w:r>
              <w:lastRenderedPageBreak/>
              <w:t>подключены пользователи</w:t>
            </w:r>
          </w:p>
          <w:p w:rsidR="00A72ED4" w:rsidRDefault="00A72ED4">
            <w:pPr>
              <w:pStyle w:val="ConsPlusNormal"/>
              <w:jc w:val="center"/>
            </w:pPr>
            <w:r>
              <w:t>Заключен договор на оказание технической поддержки функционирования информационно-телекоммуникационного сервиса (информационной системы)</w:t>
            </w:r>
          </w:p>
        </w:tc>
      </w:tr>
      <w:tr w:rsidR="00A72ED4">
        <w:tc>
          <w:tcPr>
            <w:tcW w:w="2534" w:type="dxa"/>
            <w:vMerge/>
          </w:tcPr>
          <w:p w:rsidR="00A72ED4" w:rsidRDefault="00A72ED4">
            <w:pPr>
              <w:pStyle w:val="ConsPlusNormal"/>
            </w:pPr>
          </w:p>
        </w:tc>
        <w:tc>
          <w:tcPr>
            <w:tcW w:w="2721" w:type="dxa"/>
          </w:tcPr>
          <w:p w:rsidR="00A72ED4" w:rsidRDefault="00A72ED4">
            <w:pPr>
              <w:pStyle w:val="ConsPlusNormal"/>
              <w:jc w:val="center"/>
            </w:pPr>
            <w:r>
              <w:t>Проведение научно-исследовательских (опытно-конструкторских) работ, реализация проекта внедрения новой технологии (в том числе информационной)</w:t>
            </w:r>
          </w:p>
        </w:tc>
        <w:tc>
          <w:tcPr>
            <w:tcW w:w="8333" w:type="dxa"/>
          </w:tcPr>
          <w:p w:rsidR="00A72ED4" w:rsidRDefault="00A72ED4">
            <w:pPr>
              <w:pStyle w:val="ConsPlusNormal"/>
              <w:jc w:val="center"/>
            </w:pPr>
            <w:r>
              <w:t>Начата (начаты) научно-исследовательская, опытно-конструкторская и технологическая работа (работы)</w:t>
            </w:r>
          </w:p>
          <w:p w:rsidR="00A72ED4" w:rsidRDefault="00A72ED4">
            <w:pPr>
              <w:pStyle w:val="ConsPlusNormal"/>
              <w:jc w:val="center"/>
            </w:pPr>
            <w:r>
              <w:t>Завершена (завершены) научно-исследовательская, опытно-конструкторская и технологическая работа (работы) (учет заключительного отчета)</w:t>
            </w:r>
          </w:p>
          <w:p w:rsidR="00A72ED4" w:rsidRDefault="00A72ED4">
            <w:pPr>
              <w:pStyle w:val="ConsPlusNormal"/>
              <w:jc w:val="center"/>
            </w:pPr>
            <w:r>
              <w:t>Утверждены (размещены) тематики научно-исследовательской, опытно-конструкторской и технологической работы</w:t>
            </w:r>
          </w:p>
          <w:p w:rsidR="00A72ED4" w:rsidRDefault="00A72ED4">
            <w:pPr>
              <w:pStyle w:val="ConsPlusNormal"/>
              <w:jc w:val="center"/>
            </w:pPr>
            <w:r>
              <w:t>Разработаны технические задания на выполнение научно-исследовательских (опытно-конструкторских) работ</w:t>
            </w:r>
          </w:p>
          <w:p w:rsidR="00A72ED4" w:rsidRDefault="00A72ED4">
            <w:pPr>
              <w:pStyle w:val="ConsPlusNormal"/>
              <w:jc w:val="center"/>
            </w:pPr>
            <w:r>
              <w:t>Проведены патентные исследования</w:t>
            </w:r>
          </w:p>
          <w:p w:rsidR="00A72ED4" w:rsidRDefault="00A72ED4">
            <w:pPr>
              <w:pStyle w:val="ConsPlusNormal"/>
              <w:jc w:val="center"/>
            </w:pPr>
            <w:r>
              <w:t>Завершен этап научно-исследовательской, опытно-конструкторской и технологической работы</w:t>
            </w:r>
          </w:p>
          <w:p w:rsidR="00A72ED4" w:rsidRDefault="00A72ED4">
            <w:pPr>
              <w:pStyle w:val="ConsPlusNormal"/>
              <w:jc w:val="center"/>
            </w:pPr>
            <w:r>
              <w:t>Разработаны и реализованы требования по стандартизации и унификации создаваемых образцов продукции</w:t>
            </w:r>
          </w:p>
          <w:p w:rsidR="00A72ED4" w:rsidRDefault="00A72ED4">
            <w:pPr>
              <w:pStyle w:val="ConsPlusNormal"/>
              <w:jc w:val="center"/>
            </w:pPr>
            <w:r>
              <w:t>Разработана техническая документация, изготовлены макеты по эскизным конструкторским документам</w:t>
            </w:r>
          </w:p>
          <w:p w:rsidR="00A72ED4" w:rsidRDefault="00A72ED4">
            <w:pPr>
              <w:pStyle w:val="ConsPlusNormal"/>
              <w:jc w:val="center"/>
            </w:pPr>
            <w:r>
              <w:t>Зарегистрированы сведения о выявленном результате интеллектуальной деятельности</w:t>
            </w:r>
          </w:p>
          <w:p w:rsidR="00A72ED4" w:rsidRDefault="00A72ED4">
            <w:pPr>
              <w:pStyle w:val="ConsPlusNormal"/>
              <w:jc w:val="center"/>
            </w:pPr>
            <w:r>
              <w:t>Зарегистрированы сведения о состоянии правовой охраны результата интеллектуальной деятельности</w:t>
            </w:r>
          </w:p>
          <w:p w:rsidR="00A72ED4" w:rsidRDefault="00A72ED4">
            <w:pPr>
              <w:pStyle w:val="ConsPlusNormal"/>
              <w:jc w:val="center"/>
            </w:pPr>
            <w:r>
              <w:t>Зарегистрированы сведения об использовании результата интеллектуальной деятельности</w:t>
            </w:r>
          </w:p>
        </w:tc>
      </w:tr>
      <w:tr w:rsidR="00A72ED4">
        <w:tc>
          <w:tcPr>
            <w:tcW w:w="2534" w:type="dxa"/>
            <w:vMerge/>
          </w:tcPr>
          <w:p w:rsidR="00A72ED4" w:rsidRDefault="00A72ED4">
            <w:pPr>
              <w:pStyle w:val="ConsPlusNormal"/>
            </w:pPr>
          </w:p>
        </w:tc>
        <w:tc>
          <w:tcPr>
            <w:tcW w:w="2721" w:type="dxa"/>
          </w:tcPr>
          <w:p w:rsidR="00A72ED4" w:rsidRDefault="00A72ED4">
            <w:pPr>
              <w:pStyle w:val="ConsPlusNormal"/>
              <w:jc w:val="center"/>
            </w:pPr>
            <w:r>
              <w:t>Создание (реорганизация) организации (структурного подразделения)</w:t>
            </w:r>
          </w:p>
        </w:tc>
        <w:tc>
          <w:tcPr>
            <w:tcW w:w="8333" w:type="dxa"/>
          </w:tcPr>
          <w:p w:rsidR="00A72ED4" w:rsidRDefault="00A72ED4">
            <w:pPr>
              <w:pStyle w:val="ConsPlusNormal"/>
              <w:jc w:val="center"/>
            </w:pPr>
            <w:r>
              <w:t>Принято решение о создании (реорганизации) организации (структурного подразделения)</w:t>
            </w:r>
          </w:p>
          <w:p w:rsidR="00A72ED4" w:rsidRDefault="00A72ED4">
            <w:pPr>
              <w:pStyle w:val="ConsPlusNormal"/>
              <w:jc w:val="center"/>
            </w:pPr>
            <w:r>
              <w:t>Осуществлена государственная регистрация организации (только при создании (реорганизации) организации)</w:t>
            </w:r>
          </w:p>
          <w:p w:rsidR="00A72ED4" w:rsidRDefault="00A72ED4">
            <w:pPr>
              <w:pStyle w:val="ConsPlusNormal"/>
              <w:jc w:val="center"/>
            </w:pPr>
            <w:r>
              <w:t>Обеспечена организация деятельности организации (структурного подразделения) (структура управления и кадры)</w:t>
            </w:r>
          </w:p>
          <w:p w:rsidR="00A72ED4" w:rsidRDefault="00A72ED4">
            <w:pPr>
              <w:pStyle w:val="ConsPlusNormal"/>
              <w:jc w:val="center"/>
            </w:pPr>
            <w:r>
              <w:t>Обеспечена организация деятельности организации (структурного подразделения) (имущество, финансы)</w:t>
            </w:r>
          </w:p>
          <w:p w:rsidR="00A72ED4" w:rsidRDefault="00A72ED4">
            <w:pPr>
              <w:pStyle w:val="ConsPlusNormal"/>
              <w:jc w:val="center"/>
            </w:pPr>
            <w:r>
              <w:lastRenderedPageBreak/>
              <w:t>Получены лицензии, соответствующие видам деятельности организации (структурного подразделения) (в случае выполнения организацией лицензируемых видов деятельности)</w:t>
            </w:r>
          </w:p>
        </w:tc>
      </w:tr>
      <w:tr w:rsidR="00A72ED4">
        <w:tc>
          <w:tcPr>
            <w:tcW w:w="2534" w:type="dxa"/>
            <w:vMerge/>
          </w:tcPr>
          <w:p w:rsidR="00A72ED4" w:rsidRDefault="00A72ED4">
            <w:pPr>
              <w:pStyle w:val="ConsPlusNormal"/>
            </w:pPr>
          </w:p>
        </w:tc>
        <w:tc>
          <w:tcPr>
            <w:tcW w:w="2721" w:type="dxa"/>
          </w:tcPr>
          <w:p w:rsidR="00A72ED4" w:rsidRDefault="00A72ED4">
            <w:pPr>
              <w:pStyle w:val="ConsPlusNormal"/>
              <w:jc w:val="center"/>
            </w:pPr>
            <w:r>
              <w:t>Организация международного сотрудничества</w:t>
            </w:r>
          </w:p>
        </w:tc>
        <w:tc>
          <w:tcPr>
            <w:tcW w:w="8333" w:type="dxa"/>
            <w:vMerge w:val="restart"/>
          </w:tcPr>
          <w:p w:rsidR="00A72ED4" w:rsidRDefault="00A72ED4">
            <w:pPr>
              <w:pStyle w:val="ConsPlusNormal"/>
              <w:jc w:val="center"/>
            </w:pPr>
            <w:r>
              <w:t xml:space="preserve">Соглашение об участии в деятельности международной организации (в международных </w:t>
            </w:r>
            <w:proofErr w:type="gramStart"/>
            <w:r>
              <w:t>мероприятиях)/</w:t>
            </w:r>
            <w:proofErr w:type="gramEnd"/>
            <w:r>
              <w:t>рамочное соглашение подписано</w:t>
            </w:r>
          </w:p>
          <w:p w:rsidR="00A72ED4" w:rsidRDefault="00A72ED4">
            <w:pPr>
              <w:pStyle w:val="ConsPlusNormal"/>
              <w:jc w:val="center"/>
            </w:pPr>
            <w:r>
              <w:t>Соглашение об участии в деятельности международной организации (международных мероприятиях) ратифицировано</w:t>
            </w:r>
          </w:p>
          <w:p w:rsidR="00A72ED4" w:rsidRDefault="00A72ED4">
            <w:pPr>
              <w:pStyle w:val="ConsPlusNormal"/>
              <w:jc w:val="center"/>
            </w:pPr>
            <w:r>
              <w:t>Взнос в международную организацию/платежи в целях обеспечения реализации соглашений по обязательствам Российской Федерации перед иностранными государствами/безвозмездные перечисления субъектам международного права осуществлены</w:t>
            </w:r>
          </w:p>
          <w:p w:rsidR="00A72ED4" w:rsidRDefault="00A72ED4">
            <w:pPr>
              <w:pStyle w:val="ConsPlusNormal"/>
              <w:jc w:val="center"/>
            </w:pPr>
            <w:r>
              <w:t>Утвержден план проведения мероприятий в сфере международного сотрудничества</w:t>
            </w:r>
          </w:p>
          <w:p w:rsidR="00A72ED4" w:rsidRDefault="00A72ED4">
            <w:pPr>
              <w:pStyle w:val="ConsPlusNormal"/>
              <w:jc w:val="center"/>
            </w:pPr>
            <w:r>
              <w:t>Мероприятия, предусмотренные соглашением, проведены</w:t>
            </w:r>
          </w:p>
          <w:p w:rsidR="00A72ED4" w:rsidRDefault="00A72ED4">
            <w:pPr>
              <w:pStyle w:val="ConsPlusNormal"/>
              <w:jc w:val="center"/>
            </w:pPr>
            <w:r>
              <w:t>Проект рамочного соглашения согласован с заинтересованными сторонами</w:t>
            </w:r>
          </w:p>
        </w:tc>
      </w:tr>
      <w:tr w:rsidR="00A72ED4">
        <w:tc>
          <w:tcPr>
            <w:tcW w:w="2534" w:type="dxa"/>
            <w:vMerge/>
          </w:tcPr>
          <w:p w:rsidR="00A72ED4" w:rsidRDefault="00A72ED4">
            <w:pPr>
              <w:pStyle w:val="ConsPlusNormal"/>
            </w:pPr>
          </w:p>
        </w:tc>
        <w:tc>
          <w:tcPr>
            <w:tcW w:w="2721" w:type="dxa"/>
          </w:tcPr>
          <w:p w:rsidR="00A72ED4" w:rsidRDefault="00A72ED4">
            <w:pPr>
              <w:pStyle w:val="ConsPlusNormal"/>
              <w:jc w:val="center"/>
            </w:pPr>
            <w:r>
              <w:t>Исполнение международных обязательств</w:t>
            </w:r>
          </w:p>
        </w:tc>
        <w:tc>
          <w:tcPr>
            <w:tcW w:w="8333" w:type="dxa"/>
            <w:vMerge/>
          </w:tcPr>
          <w:p w:rsidR="00A72ED4" w:rsidRDefault="00A72ED4">
            <w:pPr>
              <w:pStyle w:val="ConsPlusNormal"/>
            </w:pPr>
          </w:p>
        </w:tc>
      </w:tr>
      <w:tr w:rsidR="00A72ED4">
        <w:tc>
          <w:tcPr>
            <w:tcW w:w="2534" w:type="dxa"/>
          </w:tcPr>
          <w:p w:rsidR="00A72ED4" w:rsidRDefault="00A72ED4">
            <w:pPr>
              <w:pStyle w:val="ConsPlusNormal"/>
              <w:jc w:val="center"/>
            </w:pPr>
            <w:r>
              <w:t>3. Субсидии на приобретение товаров, работ, услуг</w:t>
            </w:r>
          </w:p>
        </w:tc>
        <w:tc>
          <w:tcPr>
            <w:tcW w:w="2721" w:type="dxa"/>
          </w:tcPr>
          <w:p w:rsidR="00A72ED4" w:rsidRDefault="00A72ED4">
            <w:pPr>
              <w:pStyle w:val="ConsPlusNormal"/>
              <w:jc w:val="center"/>
            </w:pPr>
            <w:r>
              <w:t>Приобретение товаров, работ, услуг</w:t>
            </w:r>
          </w:p>
        </w:tc>
        <w:tc>
          <w:tcPr>
            <w:tcW w:w="8333" w:type="dxa"/>
          </w:tcPr>
          <w:p w:rsidR="00A72ED4" w:rsidRDefault="00A72ED4">
            <w:pPr>
              <w:pStyle w:val="ConsPlusNormal"/>
              <w:jc w:val="center"/>
            </w:pPr>
            <w:r>
              <w:t>Сформирована и утверждена потребность (техническое задание, спецификация)</w:t>
            </w:r>
          </w:p>
          <w:p w:rsidR="00A72ED4" w:rsidRDefault="00A72ED4">
            <w:pPr>
              <w:pStyle w:val="ConsPlusNormal"/>
              <w:jc w:val="center"/>
            </w:pPr>
            <w:r>
              <w:t>Заключен договор на закупку товаров, работ, услуг</w:t>
            </w:r>
          </w:p>
          <w:p w:rsidR="00A72ED4" w:rsidRDefault="00A72ED4">
            <w:pPr>
              <w:pStyle w:val="ConsPlusNormal"/>
              <w:jc w:val="center"/>
            </w:pPr>
            <w:r>
              <w:t>Приобретенные товары поставлены на баланс</w:t>
            </w:r>
          </w:p>
        </w:tc>
      </w:tr>
      <w:tr w:rsidR="00A72ED4">
        <w:tc>
          <w:tcPr>
            <w:tcW w:w="2534" w:type="dxa"/>
          </w:tcPr>
          <w:p w:rsidR="00A72ED4" w:rsidRDefault="00A72ED4">
            <w:pPr>
              <w:pStyle w:val="ConsPlusNormal"/>
              <w:jc w:val="center"/>
            </w:pPr>
            <w:r>
              <w:t>4. Субсидии на производство (реализацию) продукции</w:t>
            </w:r>
          </w:p>
        </w:tc>
        <w:tc>
          <w:tcPr>
            <w:tcW w:w="2721" w:type="dxa"/>
          </w:tcPr>
          <w:p w:rsidR="00A72ED4" w:rsidRDefault="00A72ED4">
            <w:pPr>
              <w:pStyle w:val="ConsPlusNormal"/>
              <w:jc w:val="center"/>
            </w:pPr>
            <w:r>
              <w:t>Производство (реализация) продукции</w:t>
            </w:r>
          </w:p>
        </w:tc>
        <w:tc>
          <w:tcPr>
            <w:tcW w:w="8333" w:type="dxa"/>
          </w:tcPr>
          <w:p w:rsidR="00A72ED4" w:rsidRDefault="00A72ED4">
            <w:pPr>
              <w:pStyle w:val="ConsPlusNormal"/>
              <w:jc w:val="center"/>
            </w:pPr>
            <w:r>
              <w:t>Произведена (реализована) продукция</w:t>
            </w:r>
          </w:p>
        </w:tc>
      </w:tr>
      <w:tr w:rsidR="00A72ED4">
        <w:tc>
          <w:tcPr>
            <w:tcW w:w="2534" w:type="dxa"/>
            <w:vMerge w:val="restart"/>
          </w:tcPr>
          <w:p w:rsidR="00A72ED4" w:rsidRDefault="00A72ED4">
            <w:pPr>
              <w:pStyle w:val="ConsPlusNormal"/>
              <w:jc w:val="center"/>
            </w:pPr>
            <w:bookmarkStart w:id="9" w:name="P190"/>
            <w:bookmarkEnd w:id="9"/>
            <w:r>
              <w:t xml:space="preserve">5. Субсидии операторам </w:t>
            </w:r>
            <w:hyperlink w:anchor="P218">
              <w:r>
                <w:rPr>
                  <w:color w:val="0000FF"/>
                </w:rPr>
                <w:t>&lt;1&gt;</w:t>
              </w:r>
            </w:hyperlink>
            <w:r>
              <w:t xml:space="preserve"> (для последующего предоставления средств иным лицам)</w:t>
            </w:r>
          </w:p>
        </w:tc>
        <w:tc>
          <w:tcPr>
            <w:tcW w:w="2721" w:type="dxa"/>
          </w:tcPr>
          <w:p w:rsidR="00A72ED4" w:rsidRDefault="00A72ED4">
            <w:pPr>
              <w:pStyle w:val="ConsPlusNormal"/>
            </w:pPr>
          </w:p>
        </w:tc>
        <w:tc>
          <w:tcPr>
            <w:tcW w:w="8333" w:type="dxa"/>
          </w:tcPr>
          <w:p w:rsidR="00A72ED4" w:rsidRDefault="00A72ED4">
            <w:pPr>
              <w:pStyle w:val="ConsPlusNormal"/>
              <w:jc w:val="center"/>
            </w:pPr>
            <w:r>
              <w:t>Для оператора:</w:t>
            </w:r>
          </w:p>
        </w:tc>
      </w:tr>
      <w:tr w:rsidR="00A72ED4">
        <w:tc>
          <w:tcPr>
            <w:tcW w:w="2534" w:type="dxa"/>
            <w:vMerge/>
          </w:tcPr>
          <w:p w:rsidR="00A72ED4" w:rsidRDefault="00A72ED4">
            <w:pPr>
              <w:pStyle w:val="ConsPlusNormal"/>
            </w:pPr>
          </w:p>
        </w:tc>
        <w:tc>
          <w:tcPr>
            <w:tcW w:w="2721" w:type="dxa"/>
          </w:tcPr>
          <w:p w:rsidR="00A72ED4" w:rsidRDefault="00A72ED4">
            <w:pPr>
              <w:pStyle w:val="ConsPlusNormal"/>
              <w:jc w:val="center"/>
            </w:pPr>
            <w:r>
              <w:t>Оказание услуг (выполнение работ)</w:t>
            </w:r>
          </w:p>
        </w:tc>
        <w:tc>
          <w:tcPr>
            <w:tcW w:w="8333" w:type="dxa"/>
          </w:tcPr>
          <w:p w:rsidR="00A72ED4" w:rsidRDefault="00A72ED4">
            <w:pPr>
              <w:pStyle w:val="ConsPlusNormal"/>
              <w:jc w:val="center"/>
            </w:pPr>
            <w:r>
              <w:t>Утверждены (одобрены, сформированы) документы, необходимые для оказания услуги (выполнения работы)</w:t>
            </w:r>
          </w:p>
          <w:p w:rsidR="00A72ED4" w:rsidRDefault="00A72ED4">
            <w:pPr>
              <w:pStyle w:val="ConsPlusNormal"/>
              <w:jc w:val="center"/>
            </w:pPr>
            <w:r>
              <w:t>Для оказания услуги (выполнения работы) подготовлено материально-техническое (кадровое) обеспечение</w:t>
            </w:r>
          </w:p>
          <w:p w:rsidR="00A72ED4" w:rsidRDefault="00A72ED4">
            <w:pPr>
              <w:pStyle w:val="ConsPlusNormal"/>
              <w:jc w:val="center"/>
            </w:pPr>
            <w:r>
              <w:t>Услуга оказана (работы выполнены)</w:t>
            </w:r>
          </w:p>
        </w:tc>
      </w:tr>
      <w:tr w:rsidR="00A72ED4">
        <w:tc>
          <w:tcPr>
            <w:tcW w:w="2534" w:type="dxa"/>
            <w:vMerge/>
          </w:tcPr>
          <w:p w:rsidR="00A72ED4" w:rsidRDefault="00A72ED4">
            <w:pPr>
              <w:pStyle w:val="ConsPlusNormal"/>
            </w:pPr>
          </w:p>
        </w:tc>
        <w:tc>
          <w:tcPr>
            <w:tcW w:w="11054" w:type="dxa"/>
            <w:gridSpan w:val="2"/>
          </w:tcPr>
          <w:p w:rsidR="00A72ED4" w:rsidRDefault="00A72ED4">
            <w:pPr>
              <w:pStyle w:val="ConsPlusNormal"/>
              <w:jc w:val="center"/>
            </w:pPr>
            <w:r>
              <w:t>для иных лиц:</w:t>
            </w:r>
          </w:p>
        </w:tc>
      </w:tr>
      <w:tr w:rsidR="00A72ED4">
        <w:tc>
          <w:tcPr>
            <w:tcW w:w="2534" w:type="dxa"/>
            <w:vMerge/>
          </w:tcPr>
          <w:p w:rsidR="00A72ED4" w:rsidRDefault="00A72ED4">
            <w:pPr>
              <w:pStyle w:val="ConsPlusNormal"/>
            </w:pPr>
          </w:p>
        </w:tc>
        <w:tc>
          <w:tcPr>
            <w:tcW w:w="2721" w:type="dxa"/>
          </w:tcPr>
          <w:p w:rsidR="00A72ED4" w:rsidRDefault="00A72ED4">
            <w:pPr>
              <w:pStyle w:val="ConsPlusNormal"/>
              <w:jc w:val="center"/>
            </w:pPr>
            <w:r>
              <w:t xml:space="preserve">Проведение </w:t>
            </w:r>
            <w:r>
              <w:lastRenderedPageBreak/>
              <w:t>образовательных мероприятий</w:t>
            </w:r>
          </w:p>
        </w:tc>
        <w:tc>
          <w:tcPr>
            <w:tcW w:w="8333" w:type="dxa"/>
            <w:vMerge w:val="restart"/>
          </w:tcPr>
          <w:p w:rsidR="00A72ED4" w:rsidRDefault="00A72ED4">
            <w:pPr>
              <w:pStyle w:val="ConsPlusNormal"/>
              <w:jc w:val="center"/>
            </w:pPr>
            <w:r>
              <w:lastRenderedPageBreak/>
              <w:t xml:space="preserve">Утверждены (одобрены, сформированы) документы, необходимые для оказания </w:t>
            </w:r>
            <w:r>
              <w:lastRenderedPageBreak/>
              <w:t>услуги (выполнения работы)</w:t>
            </w:r>
          </w:p>
          <w:p w:rsidR="00A72ED4" w:rsidRDefault="00A72ED4">
            <w:pPr>
              <w:pStyle w:val="ConsPlusNormal"/>
              <w:jc w:val="center"/>
            </w:pPr>
            <w:r>
              <w:t>Для оказания услуги (выполнения работы) подготовлено материально-техническое (кадровое) обеспечение</w:t>
            </w:r>
          </w:p>
          <w:p w:rsidR="00A72ED4" w:rsidRDefault="00A72ED4">
            <w:pPr>
              <w:pStyle w:val="ConsPlusNormal"/>
              <w:jc w:val="center"/>
            </w:pPr>
            <w:r>
              <w:t>Услуга оказана (работы выполнены)</w:t>
            </w:r>
          </w:p>
        </w:tc>
      </w:tr>
      <w:tr w:rsidR="00A72ED4">
        <w:tc>
          <w:tcPr>
            <w:tcW w:w="2534" w:type="dxa"/>
            <w:vMerge/>
          </w:tcPr>
          <w:p w:rsidR="00A72ED4" w:rsidRDefault="00A72ED4">
            <w:pPr>
              <w:pStyle w:val="ConsPlusNormal"/>
            </w:pPr>
          </w:p>
        </w:tc>
        <w:tc>
          <w:tcPr>
            <w:tcW w:w="2721" w:type="dxa"/>
          </w:tcPr>
          <w:p w:rsidR="00A72ED4" w:rsidRDefault="00A72ED4">
            <w:pPr>
              <w:pStyle w:val="ConsPlusNormal"/>
              <w:jc w:val="center"/>
            </w:pPr>
            <w:r>
              <w:t>Проведение массовых мероприятий</w:t>
            </w:r>
          </w:p>
        </w:tc>
        <w:tc>
          <w:tcPr>
            <w:tcW w:w="8333" w:type="dxa"/>
            <w:vMerge/>
          </w:tcPr>
          <w:p w:rsidR="00A72ED4" w:rsidRDefault="00A72ED4">
            <w:pPr>
              <w:pStyle w:val="ConsPlusNormal"/>
            </w:pPr>
          </w:p>
        </w:tc>
      </w:tr>
      <w:tr w:rsidR="00A72ED4">
        <w:tc>
          <w:tcPr>
            <w:tcW w:w="2534" w:type="dxa"/>
            <w:vMerge/>
          </w:tcPr>
          <w:p w:rsidR="00A72ED4" w:rsidRDefault="00A72ED4">
            <w:pPr>
              <w:pStyle w:val="ConsPlusNormal"/>
            </w:pPr>
          </w:p>
        </w:tc>
        <w:tc>
          <w:tcPr>
            <w:tcW w:w="2721" w:type="dxa"/>
          </w:tcPr>
          <w:p w:rsidR="00A72ED4" w:rsidRDefault="00A72ED4">
            <w:pPr>
              <w:pStyle w:val="ConsPlusNormal"/>
              <w:jc w:val="center"/>
            </w:pPr>
            <w:r>
              <w:t>Приобретение товаров, работ, услуг</w:t>
            </w:r>
          </w:p>
        </w:tc>
        <w:tc>
          <w:tcPr>
            <w:tcW w:w="8333" w:type="dxa"/>
          </w:tcPr>
          <w:p w:rsidR="00A72ED4" w:rsidRDefault="00A72ED4">
            <w:pPr>
              <w:pStyle w:val="ConsPlusNormal"/>
              <w:jc w:val="center"/>
            </w:pPr>
            <w:r>
              <w:t>Сформирована и утверждена потребность (техническое задание, спецификация)</w:t>
            </w:r>
          </w:p>
          <w:p w:rsidR="00A72ED4" w:rsidRDefault="00A72ED4">
            <w:pPr>
              <w:pStyle w:val="ConsPlusNormal"/>
              <w:jc w:val="center"/>
            </w:pPr>
            <w:r>
              <w:t>Заключен договор на закупку товаров, работ, услуг</w:t>
            </w:r>
          </w:p>
          <w:p w:rsidR="00A72ED4" w:rsidRDefault="00A72ED4">
            <w:pPr>
              <w:pStyle w:val="ConsPlusNormal"/>
              <w:jc w:val="center"/>
            </w:pPr>
            <w:r>
              <w:t>Приобретенные товары поставлены на баланс</w:t>
            </w:r>
          </w:p>
        </w:tc>
      </w:tr>
      <w:tr w:rsidR="00A72ED4">
        <w:tc>
          <w:tcPr>
            <w:tcW w:w="2534" w:type="dxa"/>
            <w:vMerge/>
          </w:tcPr>
          <w:p w:rsidR="00A72ED4" w:rsidRDefault="00A72ED4">
            <w:pPr>
              <w:pStyle w:val="ConsPlusNormal"/>
            </w:pPr>
          </w:p>
        </w:tc>
        <w:tc>
          <w:tcPr>
            <w:tcW w:w="2721" w:type="dxa"/>
          </w:tcPr>
          <w:p w:rsidR="00A72ED4" w:rsidRDefault="00A72ED4">
            <w:pPr>
              <w:pStyle w:val="ConsPlusNormal"/>
              <w:jc w:val="center"/>
            </w:pPr>
            <w:r>
              <w:t>Производство (реализация) продукции</w:t>
            </w:r>
          </w:p>
        </w:tc>
        <w:tc>
          <w:tcPr>
            <w:tcW w:w="8333" w:type="dxa"/>
          </w:tcPr>
          <w:p w:rsidR="00A72ED4" w:rsidRDefault="00A72ED4">
            <w:pPr>
              <w:pStyle w:val="ConsPlusNormal"/>
              <w:jc w:val="center"/>
            </w:pPr>
            <w:r>
              <w:t>Произведена (реализована) продукция</w:t>
            </w:r>
          </w:p>
        </w:tc>
      </w:tr>
      <w:tr w:rsidR="00A72ED4">
        <w:tc>
          <w:tcPr>
            <w:tcW w:w="2534" w:type="dxa"/>
            <w:vMerge/>
          </w:tcPr>
          <w:p w:rsidR="00A72ED4" w:rsidRDefault="00A72ED4">
            <w:pPr>
              <w:pStyle w:val="ConsPlusNormal"/>
            </w:pPr>
          </w:p>
        </w:tc>
        <w:tc>
          <w:tcPr>
            <w:tcW w:w="2721" w:type="dxa"/>
          </w:tcPr>
          <w:p w:rsidR="00A72ED4" w:rsidRDefault="00A72ED4">
            <w:pPr>
              <w:pStyle w:val="ConsPlusNormal"/>
              <w:jc w:val="center"/>
            </w:pPr>
            <w:r>
              <w:t>Социальное обеспечение и иные выплаты населению</w:t>
            </w:r>
          </w:p>
        </w:tc>
        <w:tc>
          <w:tcPr>
            <w:tcW w:w="8333" w:type="dxa"/>
            <w:vMerge w:val="restart"/>
          </w:tcPr>
          <w:p w:rsidR="00A72ED4" w:rsidRDefault="00A72ED4">
            <w:pPr>
              <w:pStyle w:val="ConsPlusNormal"/>
              <w:jc w:val="center"/>
            </w:pPr>
            <w:r>
              <w:t>Утвержден/принят документ, устанавливающий условия осуществления выплат</w:t>
            </w:r>
          </w:p>
          <w:p w:rsidR="00A72ED4" w:rsidRDefault="00A72ED4">
            <w:pPr>
              <w:pStyle w:val="ConsPlusNormal"/>
              <w:jc w:val="center"/>
            </w:pPr>
            <w:r>
              <w:t>Принято обязательств, %</w:t>
            </w:r>
          </w:p>
          <w:p w:rsidR="00A72ED4" w:rsidRDefault="00A72ED4">
            <w:pPr>
              <w:pStyle w:val="ConsPlusNormal"/>
              <w:jc w:val="center"/>
            </w:pPr>
            <w:r>
              <w:t>Выплаты осуществлены</w:t>
            </w:r>
          </w:p>
        </w:tc>
      </w:tr>
      <w:tr w:rsidR="00A72ED4">
        <w:tc>
          <w:tcPr>
            <w:tcW w:w="2534" w:type="dxa"/>
            <w:vMerge/>
          </w:tcPr>
          <w:p w:rsidR="00A72ED4" w:rsidRDefault="00A72ED4">
            <w:pPr>
              <w:pStyle w:val="ConsPlusNormal"/>
            </w:pPr>
          </w:p>
        </w:tc>
        <w:tc>
          <w:tcPr>
            <w:tcW w:w="2721" w:type="dxa"/>
          </w:tcPr>
          <w:p w:rsidR="00A72ED4" w:rsidRDefault="00A72ED4">
            <w:pPr>
              <w:pStyle w:val="ConsPlusNormal"/>
              <w:jc w:val="center"/>
            </w:pPr>
            <w:r>
              <w:t>Выплаты физическим лицам</w:t>
            </w:r>
          </w:p>
        </w:tc>
        <w:tc>
          <w:tcPr>
            <w:tcW w:w="8333" w:type="dxa"/>
            <w:vMerge/>
          </w:tcPr>
          <w:p w:rsidR="00A72ED4" w:rsidRDefault="00A72ED4">
            <w:pPr>
              <w:pStyle w:val="ConsPlusNormal"/>
            </w:pPr>
          </w:p>
        </w:tc>
      </w:tr>
      <w:tr w:rsidR="00A72ED4">
        <w:tc>
          <w:tcPr>
            <w:tcW w:w="2534" w:type="dxa"/>
          </w:tcPr>
          <w:p w:rsidR="00A72ED4" w:rsidRDefault="00A72ED4">
            <w:pPr>
              <w:pStyle w:val="ConsPlusNormal"/>
              <w:jc w:val="center"/>
            </w:pPr>
            <w:r>
              <w:t>6. Субсидии бюджетным и автономным учреждениям на иные цели</w:t>
            </w:r>
          </w:p>
        </w:tc>
        <w:tc>
          <w:tcPr>
            <w:tcW w:w="11054" w:type="dxa"/>
            <w:gridSpan w:val="2"/>
          </w:tcPr>
          <w:p w:rsidR="00A72ED4" w:rsidRDefault="00A72ED4">
            <w:pPr>
              <w:pStyle w:val="ConsPlusNormal"/>
              <w:jc w:val="center"/>
            </w:pPr>
            <w:r>
              <w:t xml:space="preserve">Устанавливаются типы результатов предоставления субсидии и соответствующие им типы контрольных точек для каждого результата предоставления субсидии, предусмотренные </w:t>
            </w:r>
            <w:hyperlink w:anchor="P106">
              <w:r>
                <w:rPr>
                  <w:color w:val="0000FF"/>
                </w:rPr>
                <w:t>пунктами 1</w:t>
              </w:r>
            </w:hyperlink>
            <w:r>
              <w:t xml:space="preserve"> - </w:t>
            </w:r>
            <w:hyperlink w:anchor="P190">
              <w:r>
                <w:rPr>
                  <w:color w:val="0000FF"/>
                </w:rPr>
                <w:t>5</w:t>
              </w:r>
            </w:hyperlink>
            <w:r>
              <w:t xml:space="preserve"> настоящей таблицы</w:t>
            </w:r>
          </w:p>
        </w:tc>
      </w:tr>
    </w:tbl>
    <w:p w:rsidR="00A72ED4" w:rsidRDefault="00A72ED4">
      <w:pPr>
        <w:pStyle w:val="ConsPlusNormal"/>
        <w:sectPr w:rsidR="00A72ED4">
          <w:pgSz w:w="16838" w:h="11905" w:orient="landscape"/>
          <w:pgMar w:top="1701" w:right="1134" w:bottom="850" w:left="1134" w:header="0" w:footer="0" w:gutter="0"/>
          <w:cols w:space="720"/>
          <w:titlePg/>
        </w:sectPr>
      </w:pPr>
    </w:p>
    <w:p w:rsidR="00A72ED4" w:rsidRDefault="00A72ED4">
      <w:pPr>
        <w:pStyle w:val="ConsPlusNormal"/>
        <w:jc w:val="both"/>
      </w:pPr>
    </w:p>
    <w:p w:rsidR="00A72ED4" w:rsidRDefault="00A72ED4">
      <w:pPr>
        <w:pStyle w:val="ConsPlusNormal"/>
        <w:ind w:firstLine="540"/>
        <w:jc w:val="both"/>
      </w:pPr>
      <w:r>
        <w:t>--------------------------------</w:t>
      </w:r>
    </w:p>
    <w:p w:rsidR="00A72ED4" w:rsidRDefault="00A72ED4">
      <w:pPr>
        <w:pStyle w:val="ConsPlusNormal"/>
        <w:spacing w:before="220"/>
        <w:ind w:firstLine="540"/>
        <w:jc w:val="both"/>
      </w:pPr>
      <w:bookmarkStart w:id="10" w:name="P218"/>
      <w:bookmarkEnd w:id="10"/>
      <w:r>
        <w:t xml:space="preserve">&lt;1&gt; Субсидии, для достижения результатов предоставления которых решениями о порядке предоставления субсидий, принятыми в соответствии с </w:t>
      </w:r>
      <w:hyperlink r:id="rId17">
        <w:r>
          <w:rPr>
            <w:color w:val="0000FF"/>
          </w:rPr>
          <w:t>Правилами</w:t>
        </w:r>
      </w:hyperlink>
      <w:r>
        <w:t xml:space="preserve">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 N 1780, нормативными правовыми актами, муниципальными правовыми актами, регулирующими предоставление субсидий, реестром субсидий, сформированном в соответствии с </w:t>
      </w:r>
      <w:hyperlink r:id="rId18">
        <w:r>
          <w:rPr>
            <w:color w:val="0000FF"/>
          </w:rPr>
          <w:t>пунктом 5</w:t>
        </w:r>
      </w:hyperlink>
      <w:r>
        <w:t xml:space="preserve"> Правил предоставления из федерального бюджета субсидий федеральным бюджетным и автономным учреждениям на иные цели, утвержденных постановлением Правительства Российской Федерации от 11 ноября 2023 г. N 1896, предусмотрено последующее предоставление получателем субсидии средств иным лицам на основании договоров о предоставлении таких средств (далее соответственно - оператор, иные лица).</w:t>
      </w:r>
    </w:p>
    <w:p w:rsidR="00A72ED4" w:rsidRDefault="00A72ED4">
      <w:pPr>
        <w:pStyle w:val="ConsPlusNormal"/>
        <w:jc w:val="both"/>
      </w:pPr>
    </w:p>
    <w:p w:rsidR="00A72ED4" w:rsidRDefault="00A72ED4">
      <w:pPr>
        <w:pStyle w:val="ConsPlusNormal"/>
        <w:jc w:val="both"/>
      </w:pPr>
    </w:p>
    <w:p w:rsidR="00A72ED4" w:rsidRDefault="00A72ED4">
      <w:pPr>
        <w:pStyle w:val="ConsPlusNormal"/>
        <w:jc w:val="both"/>
      </w:pPr>
    </w:p>
    <w:p w:rsidR="00A72ED4" w:rsidRDefault="00A72ED4">
      <w:pPr>
        <w:pStyle w:val="ConsPlusNormal"/>
        <w:jc w:val="both"/>
      </w:pPr>
    </w:p>
    <w:p w:rsidR="00A72ED4" w:rsidRDefault="00A72ED4">
      <w:pPr>
        <w:pStyle w:val="ConsPlusNormal"/>
        <w:jc w:val="both"/>
      </w:pPr>
    </w:p>
    <w:p w:rsidR="00A72ED4" w:rsidRDefault="00A72ED4">
      <w:pPr>
        <w:pStyle w:val="ConsPlusNormal"/>
        <w:jc w:val="right"/>
        <w:outlineLvl w:val="1"/>
      </w:pPr>
      <w:r>
        <w:t>Приложение N 2</w:t>
      </w:r>
    </w:p>
    <w:p w:rsidR="00A72ED4" w:rsidRDefault="00A72ED4">
      <w:pPr>
        <w:pStyle w:val="ConsPlusNormal"/>
        <w:jc w:val="right"/>
      </w:pPr>
      <w:r>
        <w:t>к Порядку проведения мониторинга</w:t>
      </w:r>
    </w:p>
    <w:p w:rsidR="00A72ED4" w:rsidRDefault="00A72ED4">
      <w:pPr>
        <w:pStyle w:val="ConsPlusNormal"/>
        <w:jc w:val="right"/>
      </w:pPr>
      <w:r>
        <w:t>достижения результатов предоставления</w:t>
      </w:r>
    </w:p>
    <w:p w:rsidR="00A72ED4" w:rsidRDefault="00A72ED4">
      <w:pPr>
        <w:pStyle w:val="ConsPlusNormal"/>
        <w:jc w:val="right"/>
      </w:pPr>
      <w:r>
        <w:t>субсидий, в том числе грантов</w:t>
      </w:r>
    </w:p>
    <w:p w:rsidR="00A72ED4" w:rsidRDefault="00A72ED4">
      <w:pPr>
        <w:pStyle w:val="ConsPlusNormal"/>
        <w:jc w:val="right"/>
      </w:pPr>
      <w:r>
        <w:t>в форме субсидий, юридическим лицам,</w:t>
      </w:r>
    </w:p>
    <w:p w:rsidR="00A72ED4" w:rsidRDefault="00A72ED4">
      <w:pPr>
        <w:pStyle w:val="ConsPlusNormal"/>
        <w:jc w:val="right"/>
      </w:pPr>
      <w:r>
        <w:t>в том числе бюджетным и автономным</w:t>
      </w:r>
    </w:p>
    <w:p w:rsidR="00A72ED4" w:rsidRDefault="00A72ED4">
      <w:pPr>
        <w:pStyle w:val="ConsPlusNormal"/>
        <w:jc w:val="right"/>
      </w:pPr>
      <w:r>
        <w:t>учреждениям, индивидуальным</w:t>
      </w:r>
    </w:p>
    <w:p w:rsidR="00A72ED4" w:rsidRDefault="00A72ED4">
      <w:pPr>
        <w:pStyle w:val="ConsPlusNormal"/>
        <w:jc w:val="right"/>
      </w:pPr>
      <w:r>
        <w:t>предпринимателям, физическим лицам -</w:t>
      </w:r>
    </w:p>
    <w:p w:rsidR="00A72ED4" w:rsidRDefault="00A72ED4">
      <w:pPr>
        <w:pStyle w:val="ConsPlusNormal"/>
        <w:jc w:val="right"/>
      </w:pPr>
      <w:r>
        <w:t>производителям товаров, работ, услуг,</w:t>
      </w:r>
    </w:p>
    <w:p w:rsidR="00A72ED4" w:rsidRDefault="00A72ED4">
      <w:pPr>
        <w:pStyle w:val="ConsPlusNormal"/>
        <w:jc w:val="right"/>
      </w:pPr>
      <w:r>
        <w:t>утвержденному приказом Министерства</w:t>
      </w:r>
    </w:p>
    <w:p w:rsidR="00A72ED4" w:rsidRDefault="00A72ED4">
      <w:pPr>
        <w:pStyle w:val="ConsPlusNormal"/>
        <w:jc w:val="right"/>
      </w:pPr>
      <w:r>
        <w:t>финансов Российской Федерации</w:t>
      </w:r>
    </w:p>
    <w:p w:rsidR="00A72ED4" w:rsidRDefault="00A72ED4">
      <w:pPr>
        <w:pStyle w:val="ConsPlusNormal"/>
        <w:jc w:val="right"/>
      </w:pPr>
      <w:r>
        <w:t>от 27.04.2024 N 53н</w:t>
      </w:r>
    </w:p>
    <w:p w:rsidR="00A72ED4" w:rsidRDefault="00A72ED4">
      <w:pPr>
        <w:pStyle w:val="ConsPlusNormal"/>
        <w:jc w:val="both"/>
      </w:pPr>
    </w:p>
    <w:p w:rsidR="00A72ED4" w:rsidRDefault="00A72ED4">
      <w:pPr>
        <w:pStyle w:val="ConsPlusNormal"/>
        <w:jc w:val="right"/>
      </w:pPr>
      <w:r>
        <w:t>(форма)</w:t>
      </w:r>
    </w:p>
    <w:p w:rsidR="00A72ED4" w:rsidRDefault="00A72ED4">
      <w:pPr>
        <w:pStyle w:val="ConsPlusNormal"/>
        <w:jc w:val="both"/>
      </w:pPr>
    </w:p>
    <w:p w:rsidR="00A72ED4" w:rsidRDefault="00A72ED4">
      <w:pPr>
        <w:pStyle w:val="ConsPlusNormal"/>
        <w:jc w:val="center"/>
      </w:pPr>
      <w:bookmarkStart w:id="11" w:name="P239"/>
      <w:bookmarkEnd w:id="11"/>
      <w:r>
        <w:t>ПЛАН</w:t>
      </w:r>
    </w:p>
    <w:p w:rsidR="00A72ED4" w:rsidRDefault="00A72ED4">
      <w:pPr>
        <w:pStyle w:val="ConsPlusNormal"/>
        <w:jc w:val="center"/>
      </w:pPr>
      <w:r>
        <w:t>мероприятий по достижению результатов</w:t>
      </w:r>
    </w:p>
    <w:p w:rsidR="00A72ED4" w:rsidRDefault="00A72ED4">
      <w:pPr>
        <w:pStyle w:val="ConsPlusNormal"/>
        <w:jc w:val="center"/>
      </w:pPr>
      <w:r>
        <w:t>предоставления субсидии</w:t>
      </w:r>
    </w:p>
    <w:p w:rsidR="00A72ED4" w:rsidRDefault="00A72ED4">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118"/>
        <w:gridCol w:w="340"/>
        <w:gridCol w:w="1814"/>
        <w:gridCol w:w="794"/>
      </w:tblGrid>
      <w:tr w:rsidR="00A72ED4">
        <w:tc>
          <w:tcPr>
            <w:tcW w:w="8277" w:type="dxa"/>
            <w:gridSpan w:val="4"/>
            <w:tcBorders>
              <w:top w:val="nil"/>
              <w:left w:val="nil"/>
              <w:bottom w:val="nil"/>
            </w:tcBorders>
          </w:tcPr>
          <w:p w:rsidR="00A72ED4" w:rsidRDefault="00A72ED4">
            <w:pPr>
              <w:pStyle w:val="ConsPlusNormal"/>
            </w:pPr>
          </w:p>
        </w:tc>
        <w:tc>
          <w:tcPr>
            <w:tcW w:w="794" w:type="dxa"/>
            <w:tcBorders>
              <w:top w:val="single" w:sz="4" w:space="0" w:color="auto"/>
              <w:bottom w:val="single" w:sz="4" w:space="0" w:color="auto"/>
            </w:tcBorders>
          </w:tcPr>
          <w:p w:rsidR="00A72ED4" w:rsidRDefault="00A72ED4">
            <w:pPr>
              <w:pStyle w:val="ConsPlusNormal"/>
              <w:jc w:val="center"/>
            </w:pPr>
            <w:r>
              <w:t>Коды</w:t>
            </w:r>
          </w:p>
        </w:tc>
      </w:tr>
      <w:tr w:rsidR="00A72ED4">
        <w:tblPrEx>
          <w:tblBorders>
            <w:insideV w:val="none" w:sz="0" w:space="0" w:color="auto"/>
          </w:tblBorders>
        </w:tblPrEx>
        <w:tc>
          <w:tcPr>
            <w:tcW w:w="3005" w:type="dxa"/>
            <w:tcBorders>
              <w:top w:val="nil"/>
              <w:left w:val="nil"/>
              <w:bottom w:val="nil"/>
              <w:right w:val="nil"/>
            </w:tcBorders>
          </w:tcPr>
          <w:p w:rsidR="00A72ED4" w:rsidRDefault="00A72ED4">
            <w:pPr>
              <w:pStyle w:val="ConsPlusNormal"/>
            </w:pPr>
          </w:p>
        </w:tc>
        <w:tc>
          <w:tcPr>
            <w:tcW w:w="3458" w:type="dxa"/>
            <w:gridSpan w:val="2"/>
            <w:tcBorders>
              <w:top w:val="nil"/>
              <w:left w:val="nil"/>
              <w:bottom w:val="nil"/>
              <w:right w:val="nil"/>
            </w:tcBorders>
          </w:tcPr>
          <w:p w:rsidR="00A72ED4" w:rsidRDefault="00A72ED4">
            <w:pPr>
              <w:pStyle w:val="ConsPlusNormal"/>
              <w:jc w:val="center"/>
            </w:pPr>
            <w:r>
              <w:t>на 20__ год</w:t>
            </w:r>
          </w:p>
        </w:tc>
        <w:tc>
          <w:tcPr>
            <w:tcW w:w="1814" w:type="dxa"/>
            <w:tcBorders>
              <w:top w:val="nil"/>
              <w:left w:val="nil"/>
              <w:bottom w:val="nil"/>
              <w:right w:val="single" w:sz="4" w:space="0" w:color="auto"/>
            </w:tcBorders>
            <w:vAlign w:val="bottom"/>
          </w:tcPr>
          <w:p w:rsidR="00A72ED4" w:rsidRDefault="00A72ED4">
            <w:pPr>
              <w:pStyle w:val="ConsPlusNormal"/>
              <w:jc w:val="right"/>
            </w:pPr>
            <w:r>
              <w:t>Год</w:t>
            </w:r>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tcPr>
          <w:p w:rsidR="00A72ED4" w:rsidRDefault="00A72ED4">
            <w:pPr>
              <w:pStyle w:val="ConsPlusNormal"/>
            </w:pPr>
          </w:p>
        </w:tc>
        <w:tc>
          <w:tcPr>
            <w:tcW w:w="3118"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vAlign w:val="bottom"/>
          </w:tcPr>
          <w:p w:rsidR="00A72ED4" w:rsidRDefault="00A72ED4">
            <w:pPr>
              <w:pStyle w:val="ConsPlusNormal"/>
              <w:jc w:val="right"/>
            </w:pPr>
            <w:r>
              <w:t>Идентификационный номер налогоплательщика</w:t>
            </w:r>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tcPr>
          <w:p w:rsidR="00A72ED4" w:rsidRDefault="00A72ED4">
            <w:pPr>
              <w:pStyle w:val="ConsPlusNormal"/>
            </w:pPr>
          </w:p>
        </w:tc>
        <w:tc>
          <w:tcPr>
            <w:tcW w:w="3118"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vAlign w:val="bottom"/>
          </w:tcPr>
          <w:p w:rsidR="00A72ED4" w:rsidRDefault="00A72ED4">
            <w:pPr>
              <w:pStyle w:val="ConsPlusNormal"/>
              <w:jc w:val="right"/>
            </w:pPr>
            <w:r>
              <w:t>Код причины постановки на учет в налоговом органе</w:t>
            </w:r>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tcPr>
          <w:p w:rsidR="00A72ED4" w:rsidRDefault="00A72ED4">
            <w:pPr>
              <w:pStyle w:val="ConsPlusNormal"/>
            </w:pPr>
          </w:p>
        </w:tc>
        <w:tc>
          <w:tcPr>
            <w:tcW w:w="3118"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vAlign w:val="bottom"/>
          </w:tcPr>
          <w:p w:rsidR="00A72ED4" w:rsidRDefault="00A72ED4">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vAlign w:val="bottom"/>
          </w:tcPr>
          <w:p w:rsidR="00A72ED4" w:rsidRDefault="00A72ED4">
            <w:pPr>
              <w:pStyle w:val="ConsPlusNormal"/>
            </w:pPr>
            <w:r>
              <w:t>Наименование получателя субсидии</w:t>
            </w:r>
          </w:p>
        </w:tc>
        <w:tc>
          <w:tcPr>
            <w:tcW w:w="3118"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vAlign w:val="bottom"/>
          </w:tcPr>
          <w:p w:rsidR="00A72ED4" w:rsidRDefault="00A72ED4">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vAlign w:val="bottom"/>
          </w:tcPr>
          <w:p w:rsidR="00A72ED4" w:rsidRDefault="00A72ED4">
            <w:pPr>
              <w:pStyle w:val="ConsPlusNormal"/>
            </w:pPr>
            <w:r>
              <w:t>Наименование главного распорядителя бюджетных средств</w:t>
            </w:r>
          </w:p>
        </w:tc>
        <w:tc>
          <w:tcPr>
            <w:tcW w:w="3118" w:type="dxa"/>
            <w:tcBorders>
              <w:top w:val="single" w:sz="4" w:space="0" w:color="auto"/>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vAlign w:val="bottom"/>
          </w:tcPr>
          <w:p w:rsidR="00A72ED4" w:rsidRDefault="00A72ED4">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vAlign w:val="bottom"/>
          </w:tcPr>
          <w:p w:rsidR="00A72ED4" w:rsidRDefault="00A72ED4">
            <w:pPr>
              <w:pStyle w:val="ConsPlusNormal"/>
            </w:pPr>
            <w:r>
              <w:t xml:space="preserve">Наименование структурного элемента государственной (муниципальной) программы </w:t>
            </w:r>
            <w:hyperlink w:anchor="P469">
              <w:r>
                <w:rPr>
                  <w:color w:val="0000FF"/>
                </w:rPr>
                <w:t>&lt;1&gt;</w:t>
              </w:r>
            </w:hyperlink>
          </w:p>
        </w:tc>
        <w:tc>
          <w:tcPr>
            <w:tcW w:w="3118" w:type="dxa"/>
            <w:tcBorders>
              <w:top w:val="single" w:sz="4" w:space="0" w:color="auto"/>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vAlign w:val="bottom"/>
          </w:tcPr>
          <w:p w:rsidR="00A72ED4" w:rsidRDefault="00A72ED4">
            <w:pPr>
              <w:pStyle w:val="ConsPlusNormal"/>
              <w:jc w:val="right"/>
            </w:pPr>
            <w:r>
              <w:t xml:space="preserve">по БК </w:t>
            </w:r>
            <w:hyperlink w:anchor="P469">
              <w:r>
                <w:rPr>
                  <w:color w:val="0000FF"/>
                </w:rPr>
                <w:t>&lt;1&gt;</w:t>
              </w:r>
            </w:hyperlink>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vAlign w:val="bottom"/>
          </w:tcPr>
          <w:p w:rsidR="00A72ED4" w:rsidRDefault="00A72ED4">
            <w:pPr>
              <w:pStyle w:val="ConsPlusNormal"/>
            </w:pPr>
            <w:r>
              <w:t>Наименование субсидии</w:t>
            </w:r>
          </w:p>
        </w:tc>
        <w:tc>
          <w:tcPr>
            <w:tcW w:w="3118" w:type="dxa"/>
            <w:tcBorders>
              <w:top w:val="single" w:sz="4" w:space="0" w:color="auto"/>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vAlign w:val="bottom"/>
          </w:tcPr>
          <w:p w:rsidR="00A72ED4" w:rsidRDefault="00A72ED4">
            <w:pPr>
              <w:pStyle w:val="ConsPlusNormal"/>
              <w:jc w:val="right"/>
            </w:pPr>
            <w:r>
              <w:t xml:space="preserve">по БК </w:t>
            </w:r>
            <w:hyperlink w:anchor="P470">
              <w:r>
                <w:rPr>
                  <w:color w:val="0000FF"/>
                </w:rPr>
                <w:t>&lt;2&gt;</w:t>
              </w:r>
            </w:hyperlink>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vAlign w:val="bottom"/>
          </w:tcPr>
          <w:p w:rsidR="00A72ED4" w:rsidRDefault="00A72ED4">
            <w:pPr>
              <w:pStyle w:val="ConsPlusNormal"/>
            </w:pPr>
            <w:r>
              <w:t>Вид документа</w:t>
            </w:r>
          </w:p>
        </w:tc>
        <w:tc>
          <w:tcPr>
            <w:tcW w:w="3118" w:type="dxa"/>
            <w:tcBorders>
              <w:top w:val="single" w:sz="4" w:space="0" w:color="auto"/>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tcPr>
          <w:p w:rsidR="00A72ED4" w:rsidRDefault="00A72ED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right w:val="nil"/>
            <w:insideV w:val="none" w:sz="0" w:space="0" w:color="auto"/>
          </w:tblBorders>
        </w:tblPrEx>
        <w:tc>
          <w:tcPr>
            <w:tcW w:w="3005" w:type="dxa"/>
            <w:tcBorders>
              <w:top w:val="nil"/>
              <w:left w:val="nil"/>
              <w:bottom w:val="nil"/>
              <w:right w:val="nil"/>
            </w:tcBorders>
          </w:tcPr>
          <w:p w:rsidR="00A72ED4" w:rsidRDefault="00A72ED4">
            <w:pPr>
              <w:pStyle w:val="ConsPlusNormal"/>
            </w:pPr>
          </w:p>
        </w:tc>
        <w:tc>
          <w:tcPr>
            <w:tcW w:w="3118" w:type="dxa"/>
            <w:tcBorders>
              <w:top w:val="single" w:sz="4" w:space="0" w:color="auto"/>
              <w:left w:val="nil"/>
              <w:bottom w:val="nil"/>
              <w:right w:val="nil"/>
            </w:tcBorders>
          </w:tcPr>
          <w:p w:rsidR="00A72ED4" w:rsidRDefault="00A72ED4">
            <w:pPr>
              <w:pStyle w:val="ConsPlusNormal"/>
              <w:jc w:val="center"/>
            </w:pPr>
            <w:r>
              <w:t xml:space="preserve">(первичный - "0", уточненный - "1", "2", "3", "...") </w:t>
            </w:r>
            <w:hyperlink w:anchor="P471">
              <w:r>
                <w:rPr>
                  <w:color w:val="0000FF"/>
                </w:rPr>
                <w:t>&lt;3&gt;</w:t>
              </w:r>
            </w:hyperlink>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nil"/>
            </w:tcBorders>
          </w:tcPr>
          <w:p w:rsidR="00A72ED4" w:rsidRDefault="00A72ED4">
            <w:pPr>
              <w:pStyle w:val="ConsPlusNormal"/>
            </w:pPr>
          </w:p>
        </w:tc>
        <w:tc>
          <w:tcPr>
            <w:tcW w:w="794" w:type="dxa"/>
            <w:tcBorders>
              <w:top w:val="single" w:sz="4" w:space="0" w:color="auto"/>
              <w:left w:val="nil"/>
              <w:bottom w:val="nil"/>
              <w:right w:val="nil"/>
            </w:tcBorders>
          </w:tcPr>
          <w:p w:rsidR="00A72ED4" w:rsidRDefault="00A72ED4">
            <w:pPr>
              <w:pStyle w:val="ConsPlusNormal"/>
            </w:pPr>
          </w:p>
        </w:tc>
      </w:tr>
    </w:tbl>
    <w:p w:rsidR="00A72ED4" w:rsidRDefault="00A72ED4">
      <w:pPr>
        <w:pStyle w:val="ConsPlusNormal"/>
        <w:jc w:val="both"/>
      </w:pPr>
    </w:p>
    <w:p w:rsidR="00A72ED4" w:rsidRDefault="00A72ED4">
      <w:pPr>
        <w:pStyle w:val="ConsPlusNormal"/>
        <w:sectPr w:rsidR="00A72ED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871"/>
        <w:gridCol w:w="1757"/>
        <w:gridCol w:w="1191"/>
        <w:gridCol w:w="1176"/>
        <w:gridCol w:w="1814"/>
        <w:gridCol w:w="2721"/>
      </w:tblGrid>
      <w:tr w:rsidR="00A72ED4">
        <w:tc>
          <w:tcPr>
            <w:tcW w:w="3061" w:type="dxa"/>
            <w:vMerge w:val="restart"/>
          </w:tcPr>
          <w:p w:rsidR="00A72ED4" w:rsidRDefault="00A72ED4">
            <w:pPr>
              <w:pStyle w:val="ConsPlusNormal"/>
              <w:jc w:val="center"/>
            </w:pPr>
            <w:r>
              <w:lastRenderedPageBreak/>
              <w:t xml:space="preserve">Наименование результата предоставления субсидии, контрольной точки </w:t>
            </w:r>
            <w:hyperlink w:anchor="P472">
              <w:r>
                <w:rPr>
                  <w:color w:val="0000FF"/>
                </w:rPr>
                <w:t>&lt;4&gt;</w:t>
              </w:r>
            </w:hyperlink>
          </w:p>
        </w:tc>
        <w:tc>
          <w:tcPr>
            <w:tcW w:w="1871" w:type="dxa"/>
            <w:vMerge w:val="restart"/>
          </w:tcPr>
          <w:p w:rsidR="00A72ED4" w:rsidRDefault="00A72ED4">
            <w:pPr>
              <w:pStyle w:val="ConsPlusNormal"/>
              <w:jc w:val="center"/>
            </w:pPr>
            <w:r>
              <w:t xml:space="preserve">Код результата предоставления субсидии, контрольной точки </w:t>
            </w:r>
            <w:hyperlink w:anchor="P473">
              <w:r>
                <w:rPr>
                  <w:color w:val="0000FF"/>
                </w:rPr>
                <w:t>&lt;5&gt;</w:t>
              </w:r>
            </w:hyperlink>
          </w:p>
        </w:tc>
        <w:tc>
          <w:tcPr>
            <w:tcW w:w="1757" w:type="dxa"/>
            <w:vMerge w:val="restart"/>
          </w:tcPr>
          <w:p w:rsidR="00A72ED4" w:rsidRDefault="00A72ED4">
            <w:pPr>
              <w:pStyle w:val="ConsPlusNormal"/>
              <w:jc w:val="center"/>
            </w:pPr>
            <w:r>
              <w:t xml:space="preserve">Тип результата предоставления субсидии, контрольной точки </w:t>
            </w:r>
            <w:hyperlink w:anchor="P474">
              <w:r>
                <w:rPr>
                  <w:color w:val="0000FF"/>
                </w:rPr>
                <w:t>&lt;6&gt;</w:t>
              </w:r>
            </w:hyperlink>
          </w:p>
        </w:tc>
        <w:tc>
          <w:tcPr>
            <w:tcW w:w="2367" w:type="dxa"/>
            <w:gridSpan w:val="2"/>
          </w:tcPr>
          <w:p w:rsidR="00A72ED4" w:rsidRDefault="00A72ED4">
            <w:pPr>
              <w:pStyle w:val="ConsPlusNormal"/>
              <w:jc w:val="center"/>
            </w:pPr>
            <w:r>
              <w:t xml:space="preserve">Единица измерения </w:t>
            </w:r>
            <w:hyperlink w:anchor="P472">
              <w:r>
                <w:rPr>
                  <w:color w:val="0000FF"/>
                </w:rPr>
                <w:t>&lt;4&gt;</w:t>
              </w:r>
            </w:hyperlink>
          </w:p>
        </w:tc>
        <w:tc>
          <w:tcPr>
            <w:tcW w:w="1814" w:type="dxa"/>
            <w:vMerge w:val="restart"/>
          </w:tcPr>
          <w:p w:rsidR="00A72ED4" w:rsidRDefault="00A72ED4">
            <w:pPr>
              <w:pStyle w:val="ConsPlusNormal"/>
              <w:jc w:val="center"/>
            </w:pPr>
            <w:r>
              <w:t xml:space="preserve">Плановое значение результата предоставления субсидии, контрольной точки </w:t>
            </w:r>
            <w:hyperlink w:anchor="P472">
              <w:r>
                <w:rPr>
                  <w:color w:val="0000FF"/>
                </w:rPr>
                <w:t>&lt;4&gt;</w:t>
              </w:r>
            </w:hyperlink>
          </w:p>
        </w:tc>
        <w:tc>
          <w:tcPr>
            <w:tcW w:w="2721" w:type="dxa"/>
            <w:vMerge w:val="restart"/>
          </w:tcPr>
          <w:p w:rsidR="00A72ED4" w:rsidRDefault="00A72ED4">
            <w:pPr>
              <w:pStyle w:val="ConsPlusNormal"/>
              <w:jc w:val="center"/>
            </w:pPr>
            <w:r>
              <w:t xml:space="preserve">Плановый срок достижения результата предоставления субсидии, контрольной точки на соответствующий финансовый год </w:t>
            </w:r>
            <w:hyperlink w:anchor="P472">
              <w:r>
                <w:rPr>
                  <w:color w:val="0000FF"/>
                </w:rPr>
                <w:t>&lt;4&gt;</w:t>
              </w:r>
            </w:hyperlink>
          </w:p>
        </w:tc>
      </w:tr>
      <w:tr w:rsidR="00A72ED4">
        <w:tc>
          <w:tcPr>
            <w:tcW w:w="3061" w:type="dxa"/>
            <w:vMerge/>
          </w:tcPr>
          <w:p w:rsidR="00A72ED4" w:rsidRDefault="00A72ED4">
            <w:pPr>
              <w:pStyle w:val="ConsPlusNormal"/>
            </w:pPr>
          </w:p>
        </w:tc>
        <w:tc>
          <w:tcPr>
            <w:tcW w:w="1871" w:type="dxa"/>
            <w:vMerge/>
          </w:tcPr>
          <w:p w:rsidR="00A72ED4" w:rsidRDefault="00A72ED4">
            <w:pPr>
              <w:pStyle w:val="ConsPlusNormal"/>
            </w:pPr>
          </w:p>
        </w:tc>
        <w:tc>
          <w:tcPr>
            <w:tcW w:w="1757" w:type="dxa"/>
            <w:vMerge/>
          </w:tcPr>
          <w:p w:rsidR="00A72ED4" w:rsidRDefault="00A72ED4">
            <w:pPr>
              <w:pStyle w:val="ConsPlusNormal"/>
            </w:pPr>
          </w:p>
        </w:tc>
        <w:tc>
          <w:tcPr>
            <w:tcW w:w="1191" w:type="dxa"/>
          </w:tcPr>
          <w:p w:rsidR="00A72ED4" w:rsidRDefault="00A72ED4">
            <w:pPr>
              <w:pStyle w:val="ConsPlusNormal"/>
              <w:jc w:val="center"/>
            </w:pPr>
            <w:r>
              <w:t>наименование</w:t>
            </w:r>
          </w:p>
        </w:tc>
        <w:tc>
          <w:tcPr>
            <w:tcW w:w="1176" w:type="dxa"/>
          </w:tcPr>
          <w:p w:rsidR="00A72ED4" w:rsidRDefault="00A72ED4">
            <w:pPr>
              <w:pStyle w:val="ConsPlusNormal"/>
              <w:jc w:val="center"/>
            </w:pPr>
            <w:r>
              <w:t xml:space="preserve">код по </w:t>
            </w:r>
            <w:hyperlink r:id="rId19">
              <w:r>
                <w:rPr>
                  <w:color w:val="0000FF"/>
                </w:rPr>
                <w:t>ОКЕИ</w:t>
              </w:r>
            </w:hyperlink>
          </w:p>
        </w:tc>
        <w:tc>
          <w:tcPr>
            <w:tcW w:w="1814" w:type="dxa"/>
            <w:vMerge/>
          </w:tcPr>
          <w:p w:rsidR="00A72ED4" w:rsidRDefault="00A72ED4">
            <w:pPr>
              <w:pStyle w:val="ConsPlusNormal"/>
            </w:pPr>
          </w:p>
        </w:tc>
        <w:tc>
          <w:tcPr>
            <w:tcW w:w="2721" w:type="dxa"/>
            <w:vMerge/>
          </w:tcPr>
          <w:p w:rsidR="00A72ED4" w:rsidRDefault="00A72ED4">
            <w:pPr>
              <w:pStyle w:val="ConsPlusNormal"/>
            </w:pPr>
          </w:p>
        </w:tc>
      </w:tr>
      <w:tr w:rsidR="00A72ED4">
        <w:tc>
          <w:tcPr>
            <w:tcW w:w="3061" w:type="dxa"/>
          </w:tcPr>
          <w:p w:rsidR="00A72ED4" w:rsidRDefault="00A72ED4">
            <w:pPr>
              <w:pStyle w:val="ConsPlusNormal"/>
              <w:jc w:val="center"/>
            </w:pPr>
            <w:bookmarkStart w:id="12" w:name="P303"/>
            <w:bookmarkEnd w:id="12"/>
            <w:r>
              <w:t>1</w:t>
            </w:r>
          </w:p>
        </w:tc>
        <w:tc>
          <w:tcPr>
            <w:tcW w:w="1871" w:type="dxa"/>
          </w:tcPr>
          <w:p w:rsidR="00A72ED4" w:rsidRDefault="00A72ED4">
            <w:pPr>
              <w:pStyle w:val="ConsPlusNormal"/>
              <w:jc w:val="center"/>
            </w:pPr>
            <w:r>
              <w:t>2</w:t>
            </w:r>
          </w:p>
        </w:tc>
        <w:tc>
          <w:tcPr>
            <w:tcW w:w="1757" w:type="dxa"/>
          </w:tcPr>
          <w:p w:rsidR="00A72ED4" w:rsidRDefault="00A72ED4">
            <w:pPr>
              <w:pStyle w:val="ConsPlusNormal"/>
              <w:jc w:val="center"/>
            </w:pPr>
            <w:r>
              <w:t>3</w:t>
            </w:r>
          </w:p>
        </w:tc>
        <w:tc>
          <w:tcPr>
            <w:tcW w:w="1191" w:type="dxa"/>
          </w:tcPr>
          <w:p w:rsidR="00A72ED4" w:rsidRDefault="00A72ED4">
            <w:pPr>
              <w:pStyle w:val="ConsPlusNormal"/>
              <w:jc w:val="center"/>
            </w:pPr>
            <w:bookmarkStart w:id="13" w:name="P306"/>
            <w:bookmarkEnd w:id="13"/>
            <w:r>
              <w:t>4</w:t>
            </w:r>
          </w:p>
        </w:tc>
        <w:tc>
          <w:tcPr>
            <w:tcW w:w="1176" w:type="dxa"/>
          </w:tcPr>
          <w:p w:rsidR="00A72ED4" w:rsidRDefault="00A72ED4">
            <w:pPr>
              <w:pStyle w:val="ConsPlusNormal"/>
              <w:jc w:val="center"/>
            </w:pPr>
            <w:r>
              <w:t>5</w:t>
            </w:r>
          </w:p>
        </w:tc>
        <w:tc>
          <w:tcPr>
            <w:tcW w:w="1814" w:type="dxa"/>
          </w:tcPr>
          <w:p w:rsidR="00A72ED4" w:rsidRDefault="00A72ED4">
            <w:pPr>
              <w:pStyle w:val="ConsPlusNormal"/>
              <w:jc w:val="center"/>
            </w:pPr>
            <w:r>
              <w:t>6</w:t>
            </w:r>
          </w:p>
        </w:tc>
        <w:tc>
          <w:tcPr>
            <w:tcW w:w="2721" w:type="dxa"/>
          </w:tcPr>
          <w:p w:rsidR="00A72ED4" w:rsidRDefault="00A72ED4">
            <w:pPr>
              <w:pStyle w:val="ConsPlusNormal"/>
              <w:jc w:val="center"/>
            </w:pPr>
            <w:bookmarkStart w:id="14" w:name="P309"/>
            <w:bookmarkEnd w:id="14"/>
            <w:r>
              <w:t>7</w:t>
            </w:r>
          </w:p>
        </w:tc>
      </w:tr>
      <w:tr w:rsidR="00A72ED4">
        <w:tc>
          <w:tcPr>
            <w:tcW w:w="3061" w:type="dxa"/>
            <w:vAlign w:val="bottom"/>
          </w:tcPr>
          <w:p w:rsidR="00A72ED4" w:rsidRDefault="00A72ED4">
            <w:pPr>
              <w:pStyle w:val="ConsPlusNormal"/>
            </w:pPr>
            <w:r>
              <w:t>Результат предоставления субсидии 1:</w:t>
            </w:r>
          </w:p>
        </w:tc>
        <w:tc>
          <w:tcPr>
            <w:tcW w:w="1871" w:type="dxa"/>
          </w:tcPr>
          <w:p w:rsidR="00A72ED4" w:rsidRDefault="00A72ED4">
            <w:pPr>
              <w:pStyle w:val="ConsPlusNormal"/>
            </w:pPr>
          </w:p>
        </w:tc>
        <w:tc>
          <w:tcPr>
            <w:tcW w:w="1757" w:type="dxa"/>
          </w:tcPr>
          <w:p w:rsidR="00A72ED4" w:rsidRDefault="00A72ED4">
            <w:pPr>
              <w:pStyle w:val="ConsPlusNormal"/>
            </w:pPr>
          </w:p>
        </w:tc>
        <w:tc>
          <w:tcPr>
            <w:tcW w:w="1191" w:type="dxa"/>
          </w:tcPr>
          <w:p w:rsidR="00A72ED4" w:rsidRDefault="00A72ED4">
            <w:pPr>
              <w:pStyle w:val="ConsPlusNormal"/>
            </w:pPr>
          </w:p>
        </w:tc>
        <w:tc>
          <w:tcPr>
            <w:tcW w:w="1176" w:type="dxa"/>
          </w:tcPr>
          <w:p w:rsidR="00A72ED4" w:rsidRDefault="00A72ED4">
            <w:pPr>
              <w:pStyle w:val="ConsPlusNormal"/>
            </w:pPr>
          </w:p>
        </w:tc>
        <w:tc>
          <w:tcPr>
            <w:tcW w:w="1814" w:type="dxa"/>
          </w:tcPr>
          <w:p w:rsidR="00A72ED4" w:rsidRDefault="00A72ED4">
            <w:pPr>
              <w:pStyle w:val="ConsPlusNormal"/>
            </w:pPr>
          </w:p>
        </w:tc>
        <w:tc>
          <w:tcPr>
            <w:tcW w:w="2721" w:type="dxa"/>
          </w:tcPr>
          <w:p w:rsidR="00A72ED4" w:rsidRDefault="00A72ED4">
            <w:pPr>
              <w:pStyle w:val="ConsPlusNormal"/>
            </w:pPr>
          </w:p>
        </w:tc>
      </w:tr>
      <w:tr w:rsidR="00A72ED4">
        <w:tc>
          <w:tcPr>
            <w:tcW w:w="3061" w:type="dxa"/>
          </w:tcPr>
          <w:p w:rsidR="00A72ED4" w:rsidRDefault="00A72ED4">
            <w:pPr>
              <w:pStyle w:val="ConsPlusNormal"/>
            </w:pPr>
          </w:p>
        </w:tc>
        <w:tc>
          <w:tcPr>
            <w:tcW w:w="1871" w:type="dxa"/>
          </w:tcPr>
          <w:p w:rsidR="00A72ED4" w:rsidRDefault="00A72ED4">
            <w:pPr>
              <w:pStyle w:val="ConsPlusNormal"/>
            </w:pPr>
          </w:p>
        </w:tc>
        <w:tc>
          <w:tcPr>
            <w:tcW w:w="1757" w:type="dxa"/>
          </w:tcPr>
          <w:p w:rsidR="00A72ED4" w:rsidRDefault="00A72ED4">
            <w:pPr>
              <w:pStyle w:val="ConsPlusNormal"/>
            </w:pPr>
          </w:p>
        </w:tc>
        <w:tc>
          <w:tcPr>
            <w:tcW w:w="1191" w:type="dxa"/>
          </w:tcPr>
          <w:p w:rsidR="00A72ED4" w:rsidRDefault="00A72ED4">
            <w:pPr>
              <w:pStyle w:val="ConsPlusNormal"/>
            </w:pPr>
          </w:p>
        </w:tc>
        <w:tc>
          <w:tcPr>
            <w:tcW w:w="1176" w:type="dxa"/>
          </w:tcPr>
          <w:p w:rsidR="00A72ED4" w:rsidRDefault="00A72ED4">
            <w:pPr>
              <w:pStyle w:val="ConsPlusNormal"/>
            </w:pPr>
          </w:p>
        </w:tc>
        <w:tc>
          <w:tcPr>
            <w:tcW w:w="1814" w:type="dxa"/>
          </w:tcPr>
          <w:p w:rsidR="00A72ED4" w:rsidRDefault="00A72ED4">
            <w:pPr>
              <w:pStyle w:val="ConsPlusNormal"/>
            </w:pPr>
          </w:p>
        </w:tc>
        <w:tc>
          <w:tcPr>
            <w:tcW w:w="2721" w:type="dxa"/>
          </w:tcPr>
          <w:p w:rsidR="00A72ED4" w:rsidRDefault="00A72ED4">
            <w:pPr>
              <w:pStyle w:val="ConsPlusNormal"/>
            </w:pPr>
          </w:p>
        </w:tc>
      </w:tr>
      <w:tr w:rsidR="00A72ED4">
        <w:tc>
          <w:tcPr>
            <w:tcW w:w="3061" w:type="dxa"/>
            <w:vAlign w:val="bottom"/>
          </w:tcPr>
          <w:p w:rsidR="00A72ED4" w:rsidRDefault="00A72ED4">
            <w:pPr>
              <w:pStyle w:val="ConsPlusNormal"/>
            </w:pPr>
            <w:r>
              <w:t>Контрольная точка 1.1:</w:t>
            </w:r>
          </w:p>
        </w:tc>
        <w:tc>
          <w:tcPr>
            <w:tcW w:w="1871" w:type="dxa"/>
          </w:tcPr>
          <w:p w:rsidR="00A72ED4" w:rsidRDefault="00A72ED4">
            <w:pPr>
              <w:pStyle w:val="ConsPlusNormal"/>
            </w:pPr>
          </w:p>
        </w:tc>
        <w:tc>
          <w:tcPr>
            <w:tcW w:w="1757" w:type="dxa"/>
          </w:tcPr>
          <w:p w:rsidR="00A72ED4" w:rsidRDefault="00A72ED4">
            <w:pPr>
              <w:pStyle w:val="ConsPlusNormal"/>
            </w:pPr>
          </w:p>
        </w:tc>
        <w:tc>
          <w:tcPr>
            <w:tcW w:w="1191" w:type="dxa"/>
          </w:tcPr>
          <w:p w:rsidR="00A72ED4" w:rsidRDefault="00A72ED4">
            <w:pPr>
              <w:pStyle w:val="ConsPlusNormal"/>
            </w:pPr>
          </w:p>
        </w:tc>
        <w:tc>
          <w:tcPr>
            <w:tcW w:w="1176" w:type="dxa"/>
          </w:tcPr>
          <w:p w:rsidR="00A72ED4" w:rsidRDefault="00A72ED4">
            <w:pPr>
              <w:pStyle w:val="ConsPlusNormal"/>
            </w:pPr>
          </w:p>
        </w:tc>
        <w:tc>
          <w:tcPr>
            <w:tcW w:w="1814" w:type="dxa"/>
          </w:tcPr>
          <w:p w:rsidR="00A72ED4" w:rsidRDefault="00A72ED4">
            <w:pPr>
              <w:pStyle w:val="ConsPlusNormal"/>
            </w:pPr>
          </w:p>
        </w:tc>
        <w:tc>
          <w:tcPr>
            <w:tcW w:w="2721" w:type="dxa"/>
          </w:tcPr>
          <w:p w:rsidR="00A72ED4" w:rsidRDefault="00A72ED4">
            <w:pPr>
              <w:pStyle w:val="ConsPlusNormal"/>
            </w:pPr>
          </w:p>
        </w:tc>
      </w:tr>
      <w:tr w:rsidR="00A72ED4">
        <w:tc>
          <w:tcPr>
            <w:tcW w:w="3061" w:type="dxa"/>
          </w:tcPr>
          <w:p w:rsidR="00A72ED4" w:rsidRDefault="00A72ED4">
            <w:pPr>
              <w:pStyle w:val="ConsPlusNormal"/>
            </w:pPr>
            <w:r>
              <w:t>...</w:t>
            </w:r>
          </w:p>
        </w:tc>
        <w:tc>
          <w:tcPr>
            <w:tcW w:w="1871" w:type="dxa"/>
          </w:tcPr>
          <w:p w:rsidR="00A72ED4" w:rsidRDefault="00A72ED4">
            <w:pPr>
              <w:pStyle w:val="ConsPlusNormal"/>
            </w:pPr>
          </w:p>
        </w:tc>
        <w:tc>
          <w:tcPr>
            <w:tcW w:w="1757" w:type="dxa"/>
          </w:tcPr>
          <w:p w:rsidR="00A72ED4" w:rsidRDefault="00A72ED4">
            <w:pPr>
              <w:pStyle w:val="ConsPlusNormal"/>
            </w:pPr>
          </w:p>
        </w:tc>
        <w:tc>
          <w:tcPr>
            <w:tcW w:w="1191" w:type="dxa"/>
          </w:tcPr>
          <w:p w:rsidR="00A72ED4" w:rsidRDefault="00A72ED4">
            <w:pPr>
              <w:pStyle w:val="ConsPlusNormal"/>
            </w:pPr>
          </w:p>
        </w:tc>
        <w:tc>
          <w:tcPr>
            <w:tcW w:w="1176" w:type="dxa"/>
          </w:tcPr>
          <w:p w:rsidR="00A72ED4" w:rsidRDefault="00A72ED4">
            <w:pPr>
              <w:pStyle w:val="ConsPlusNormal"/>
            </w:pPr>
          </w:p>
        </w:tc>
        <w:tc>
          <w:tcPr>
            <w:tcW w:w="1814" w:type="dxa"/>
          </w:tcPr>
          <w:p w:rsidR="00A72ED4" w:rsidRDefault="00A72ED4">
            <w:pPr>
              <w:pStyle w:val="ConsPlusNormal"/>
            </w:pPr>
          </w:p>
        </w:tc>
        <w:tc>
          <w:tcPr>
            <w:tcW w:w="2721" w:type="dxa"/>
          </w:tcPr>
          <w:p w:rsidR="00A72ED4" w:rsidRDefault="00A72ED4">
            <w:pPr>
              <w:pStyle w:val="ConsPlusNormal"/>
            </w:pPr>
          </w:p>
        </w:tc>
      </w:tr>
      <w:tr w:rsidR="00A72ED4">
        <w:tc>
          <w:tcPr>
            <w:tcW w:w="3061" w:type="dxa"/>
          </w:tcPr>
          <w:p w:rsidR="00A72ED4" w:rsidRDefault="00A72ED4">
            <w:pPr>
              <w:pStyle w:val="ConsPlusNormal"/>
            </w:pPr>
          </w:p>
        </w:tc>
        <w:tc>
          <w:tcPr>
            <w:tcW w:w="1871" w:type="dxa"/>
          </w:tcPr>
          <w:p w:rsidR="00A72ED4" w:rsidRDefault="00A72ED4">
            <w:pPr>
              <w:pStyle w:val="ConsPlusNormal"/>
            </w:pPr>
          </w:p>
        </w:tc>
        <w:tc>
          <w:tcPr>
            <w:tcW w:w="1757" w:type="dxa"/>
          </w:tcPr>
          <w:p w:rsidR="00A72ED4" w:rsidRDefault="00A72ED4">
            <w:pPr>
              <w:pStyle w:val="ConsPlusNormal"/>
            </w:pPr>
          </w:p>
        </w:tc>
        <w:tc>
          <w:tcPr>
            <w:tcW w:w="1191" w:type="dxa"/>
          </w:tcPr>
          <w:p w:rsidR="00A72ED4" w:rsidRDefault="00A72ED4">
            <w:pPr>
              <w:pStyle w:val="ConsPlusNormal"/>
            </w:pPr>
          </w:p>
        </w:tc>
        <w:tc>
          <w:tcPr>
            <w:tcW w:w="1176" w:type="dxa"/>
          </w:tcPr>
          <w:p w:rsidR="00A72ED4" w:rsidRDefault="00A72ED4">
            <w:pPr>
              <w:pStyle w:val="ConsPlusNormal"/>
            </w:pPr>
          </w:p>
        </w:tc>
        <w:tc>
          <w:tcPr>
            <w:tcW w:w="1814" w:type="dxa"/>
          </w:tcPr>
          <w:p w:rsidR="00A72ED4" w:rsidRDefault="00A72ED4">
            <w:pPr>
              <w:pStyle w:val="ConsPlusNormal"/>
            </w:pPr>
          </w:p>
        </w:tc>
        <w:tc>
          <w:tcPr>
            <w:tcW w:w="2721" w:type="dxa"/>
          </w:tcPr>
          <w:p w:rsidR="00A72ED4" w:rsidRDefault="00A72ED4">
            <w:pPr>
              <w:pStyle w:val="ConsPlusNormal"/>
            </w:pPr>
          </w:p>
        </w:tc>
      </w:tr>
      <w:tr w:rsidR="00A72ED4">
        <w:tc>
          <w:tcPr>
            <w:tcW w:w="3061" w:type="dxa"/>
          </w:tcPr>
          <w:p w:rsidR="00A72ED4" w:rsidRDefault="00A72ED4">
            <w:pPr>
              <w:pStyle w:val="ConsPlusNormal"/>
            </w:pPr>
            <w:r>
              <w:t>...</w:t>
            </w:r>
          </w:p>
        </w:tc>
        <w:tc>
          <w:tcPr>
            <w:tcW w:w="1871" w:type="dxa"/>
          </w:tcPr>
          <w:p w:rsidR="00A72ED4" w:rsidRDefault="00A72ED4">
            <w:pPr>
              <w:pStyle w:val="ConsPlusNormal"/>
            </w:pPr>
          </w:p>
        </w:tc>
        <w:tc>
          <w:tcPr>
            <w:tcW w:w="1757" w:type="dxa"/>
          </w:tcPr>
          <w:p w:rsidR="00A72ED4" w:rsidRDefault="00A72ED4">
            <w:pPr>
              <w:pStyle w:val="ConsPlusNormal"/>
            </w:pPr>
          </w:p>
        </w:tc>
        <w:tc>
          <w:tcPr>
            <w:tcW w:w="1191" w:type="dxa"/>
          </w:tcPr>
          <w:p w:rsidR="00A72ED4" w:rsidRDefault="00A72ED4">
            <w:pPr>
              <w:pStyle w:val="ConsPlusNormal"/>
            </w:pPr>
          </w:p>
        </w:tc>
        <w:tc>
          <w:tcPr>
            <w:tcW w:w="1176" w:type="dxa"/>
          </w:tcPr>
          <w:p w:rsidR="00A72ED4" w:rsidRDefault="00A72ED4">
            <w:pPr>
              <w:pStyle w:val="ConsPlusNormal"/>
            </w:pPr>
          </w:p>
        </w:tc>
        <w:tc>
          <w:tcPr>
            <w:tcW w:w="1814" w:type="dxa"/>
          </w:tcPr>
          <w:p w:rsidR="00A72ED4" w:rsidRDefault="00A72ED4">
            <w:pPr>
              <w:pStyle w:val="ConsPlusNormal"/>
            </w:pPr>
          </w:p>
        </w:tc>
        <w:tc>
          <w:tcPr>
            <w:tcW w:w="2721" w:type="dxa"/>
          </w:tcPr>
          <w:p w:rsidR="00A72ED4" w:rsidRDefault="00A72ED4">
            <w:pPr>
              <w:pStyle w:val="ConsPlusNormal"/>
            </w:pPr>
          </w:p>
        </w:tc>
      </w:tr>
      <w:tr w:rsidR="00A72ED4">
        <w:tc>
          <w:tcPr>
            <w:tcW w:w="3061" w:type="dxa"/>
            <w:vAlign w:val="bottom"/>
          </w:tcPr>
          <w:p w:rsidR="00A72ED4" w:rsidRDefault="00A72ED4">
            <w:pPr>
              <w:pStyle w:val="ConsPlusNormal"/>
            </w:pPr>
            <w:r>
              <w:t>Результат предоставления субсидии 2:</w:t>
            </w:r>
          </w:p>
        </w:tc>
        <w:tc>
          <w:tcPr>
            <w:tcW w:w="1871" w:type="dxa"/>
          </w:tcPr>
          <w:p w:rsidR="00A72ED4" w:rsidRDefault="00A72ED4">
            <w:pPr>
              <w:pStyle w:val="ConsPlusNormal"/>
            </w:pPr>
          </w:p>
        </w:tc>
        <w:tc>
          <w:tcPr>
            <w:tcW w:w="1757" w:type="dxa"/>
          </w:tcPr>
          <w:p w:rsidR="00A72ED4" w:rsidRDefault="00A72ED4">
            <w:pPr>
              <w:pStyle w:val="ConsPlusNormal"/>
            </w:pPr>
          </w:p>
        </w:tc>
        <w:tc>
          <w:tcPr>
            <w:tcW w:w="1191" w:type="dxa"/>
          </w:tcPr>
          <w:p w:rsidR="00A72ED4" w:rsidRDefault="00A72ED4">
            <w:pPr>
              <w:pStyle w:val="ConsPlusNormal"/>
            </w:pPr>
          </w:p>
        </w:tc>
        <w:tc>
          <w:tcPr>
            <w:tcW w:w="1176" w:type="dxa"/>
          </w:tcPr>
          <w:p w:rsidR="00A72ED4" w:rsidRDefault="00A72ED4">
            <w:pPr>
              <w:pStyle w:val="ConsPlusNormal"/>
            </w:pPr>
          </w:p>
        </w:tc>
        <w:tc>
          <w:tcPr>
            <w:tcW w:w="1814" w:type="dxa"/>
          </w:tcPr>
          <w:p w:rsidR="00A72ED4" w:rsidRDefault="00A72ED4">
            <w:pPr>
              <w:pStyle w:val="ConsPlusNormal"/>
            </w:pPr>
          </w:p>
        </w:tc>
        <w:tc>
          <w:tcPr>
            <w:tcW w:w="2721" w:type="dxa"/>
          </w:tcPr>
          <w:p w:rsidR="00A72ED4" w:rsidRDefault="00A72ED4">
            <w:pPr>
              <w:pStyle w:val="ConsPlusNormal"/>
            </w:pPr>
          </w:p>
        </w:tc>
      </w:tr>
      <w:tr w:rsidR="00A72ED4">
        <w:tc>
          <w:tcPr>
            <w:tcW w:w="3061" w:type="dxa"/>
          </w:tcPr>
          <w:p w:rsidR="00A72ED4" w:rsidRDefault="00A72ED4">
            <w:pPr>
              <w:pStyle w:val="ConsPlusNormal"/>
            </w:pPr>
          </w:p>
        </w:tc>
        <w:tc>
          <w:tcPr>
            <w:tcW w:w="1871" w:type="dxa"/>
          </w:tcPr>
          <w:p w:rsidR="00A72ED4" w:rsidRDefault="00A72ED4">
            <w:pPr>
              <w:pStyle w:val="ConsPlusNormal"/>
            </w:pPr>
          </w:p>
        </w:tc>
        <w:tc>
          <w:tcPr>
            <w:tcW w:w="1757" w:type="dxa"/>
          </w:tcPr>
          <w:p w:rsidR="00A72ED4" w:rsidRDefault="00A72ED4">
            <w:pPr>
              <w:pStyle w:val="ConsPlusNormal"/>
            </w:pPr>
          </w:p>
        </w:tc>
        <w:tc>
          <w:tcPr>
            <w:tcW w:w="1191" w:type="dxa"/>
          </w:tcPr>
          <w:p w:rsidR="00A72ED4" w:rsidRDefault="00A72ED4">
            <w:pPr>
              <w:pStyle w:val="ConsPlusNormal"/>
            </w:pPr>
          </w:p>
        </w:tc>
        <w:tc>
          <w:tcPr>
            <w:tcW w:w="1176" w:type="dxa"/>
          </w:tcPr>
          <w:p w:rsidR="00A72ED4" w:rsidRDefault="00A72ED4">
            <w:pPr>
              <w:pStyle w:val="ConsPlusNormal"/>
            </w:pPr>
          </w:p>
        </w:tc>
        <w:tc>
          <w:tcPr>
            <w:tcW w:w="1814" w:type="dxa"/>
          </w:tcPr>
          <w:p w:rsidR="00A72ED4" w:rsidRDefault="00A72ED4">
            <w:pPr>
              <w:pStyle w:val="ConsPlusNormal"/>
            </w:pPr>
          </w:p>
        </w:tc>
        <w:tc>
          <w:tcPr>
            <w:tcW w:w="2721" w:type="dxa"/>
          </w:tcPr>
          <w:p w:rsidR="00A72ED4" w:rsidRDefault="00A72ED4">
            <w:pPr>
              <w:pStyle w:val="ConsPlusNormal"/>
            </w:pPr>
          </w:p>
        </w:tc>
      </w:tr>
      <w:tr w:rsidR="00A72ED4">
        <w:tc>
          <w:tcPr>
            <w:tcW w:w="3061" w:type="dxa"/>
            <w:vAlign w:val="bottom"/>
          </w:tcPr>
          <w:p w:rsidR="00A72ED4" w:rsidRDefault="00A72ED4">
            <w:pPr>
              <w:pStyle w:val="ConsPlusNormal"/>
            </w:pPr>
            <w:r>
              <w:t>Контрольная точка 2.1:</w:t>
            </w:r>
          </w:p>
        </w:tc>
        <w:tc>
          <w:tcPr>
            <w:tcW w:w="1871" w:type="dxa"/>
          </w:tcPr>
          <w:p w:rsidR="00A72ED4" w:rsidRDefault="00A72ED4">
            <w:pPr>
              <w:pStyle w:val="ConsPlusNormal"/>
            </w:pPr>
          </w:p>
        </w:tc>
        <w:tc>
          <w:tcPr>
            <w:tcW w:w="1757" w:type="dxa"/>
          </w:tcPr>
          <w:p w:rsidR="00A72ED4" w:rsidRDefault="00A72ED4">
            <w:pPr>
              <w:pStyle w:val="ConsPlusNormal"/>
            </w:pPr>
          </w:p>
        </w:tc>
        <w:tc>
          <w:tcPr>
            <w:tcW w:w="1191" w:type="dxa"/>
          </w:tcPr>
          <w:p w:rsidR="00A72ED4" w:rsidRDefault="00A72ED4">
            <w:pPr>
              <w:pStyle w:val="ConsPlusNormal"/>
            </w:pPr>
          </w:p>
        </w:tc>
        <w:tc>
          <w:tcPr>
            <w:tcW w:w="1176" w:type="dxa"/>
          </w:tcPr>
          <w:p w:rsidR="00A72ED4" w:rsidRDefault="00A72ED4">
            <w:pPr>
              <w:pStyle w:val="ConsPlusNormal"/>
            </w:pPr>
          </w:p>
        </w:tc>
        <w:tc>
          <w:tcPr>
            <w:tcW w:w="1814" w:type="dxa"/>
          </w:tcPr>
          <w:p w:rsidR="00A72ED4" w:rsidRDefault="00A72ED4">
            <w:pPr>
              <w:pStyle w:val="ConsPlusNormal"/>
            </w:pPr>
          </w:p>
        </w:tc>
        <w:tc>
          <w:tcPr>
            <w:tcW w:w="2721" w:type="dxa"/>
          </w:tcPr>
          <w:p w:rsidR="00A72ED4" w:rsidRDefault="00A72ED4">
            <w:pPr>
              <w:pStyle w:val="ConsPlusNormal"/>
            </w:pPr>
          </w:p>
        </w:tc>
      </w:tr>
      <w:tr w:rsidR="00A72ED4">
        <w:tc>
          <w:tcPr>
            <w:tcW w:w="3061" w:type="dxa"/>
          </w:tcPr>
          <w:p w:rsidR="00A72ED4" w:rsidRDefault="00A72ED4">
            <w:pPr>
              <w:pStyle w:val="ConsPlusNormal"/>
            </w:pPr>
            <w:r>
              <w:t>...</w:t>
            </w:r>
          </w:p>
        </w:tc>
        <w:tc>
          <w:tcPr>
            <w:tcW w:w="1871" w:type="dxa"/>
          </w:tcPr>
          <w:p w:rsidR="00A72ED4" w:rsidRDefault="00A72ED4">
            <w:pPr>
              <w:pStyle w:val="ConsPlusNormal"/>
            </w:pPr>
          </w:p>
        </w:tc>
        <w:tc>
          <w:tcPr>
            <w:tcW w:w="1757" w:type="dxa"/>
          </w:tcPr>
          <w:p w:rsidR="00A72ED4" w:rsidRDefault="00A72ED4">
            <w:pPr>
              <w:pStyle w:val="ConsPlusNormal"/>
            </w:pPr>
          </w:p>
        </w:tc>
        <w:tc>
          <w:tcPr>
            <w:tcW w:w="1191" w:type="dxa"/>
          </w:tcPr>
          <w:p w:rsidR="00A72ED4" w:rsidRDefault="00A72ED4">
            <w:pPr>
              <w:pStyle w:val="ConsPlusNormal"/>
            </w:pPr>
          </w:p>
        </w:tc>
        <w:tc>
          <w:tcPr>
            <w:tcW w:w="1176" w:type="dxa"/>
          </w:tcPr>
          <w:p w:rsidR="00A72ED4" w:rsidRDefault="00A72ED4">
            <w:pPr>
              <w:pStyle w:val="ConsPlusNormal"/>
            </w:pPr>
          </w:p>
        </w:tc>
        <w:tc>
          <w:tcPr>
            <w:tcW w:w="1814" w:type="dxa"/>
          </w:tcPr>
          <w:p w:rsidR="00A72ED4" w:rsidRDefault="00A72ED4">
            <w:pPr>
              <w:pStyle w:val="ConsPlusNormal"/>
            </w:pPr>
          </w:p>
        </w:tc>
        <w:tc>
          <w:tcPr>
            <w:tcW w:w="2721" w:type="dxa"/>
          </w:tcPr>
          <w:p w:rsidR="00A72ED4" w:rsidRDefault="00A72ED4">
            <w:pPr>
              <w:pStyle w:val="ConsPlusNormal"/>
            </w:pPr>
          </w:p>
        </w:tc>
      </w:tr>
      <w:tr w:rsidR="00A72ED4">
        <w:tc>
          <w:tcPr>
            <w:tcW w:w="3061" w:type="dxa"/>
          </w:tcPr>
          <w:p w:rsidR="00A72ED4" w:rsidRDefault="00A72ED4">
            <w:pPr>
              <w:pStyle w:val="ConsPlusNormal"/>
            </w:pPr>
          </w:p>
        </w:tc>
        <w:tc>
          <w:tcPr>
            <w:tcW w:w="1871" w:type="dxa"/>
          </w:tcPr>
          <w:p w:rsidR="00A72ED4" w:rsidRDefault="00A72ED4">
            <w:pPr>
              <w:pStyle w:val="ConsPlusNormal"/>
            </w:pPr>
          </w:p>
        </w:tc>
        <w:tc>
          <w:tcPr>
            <w:tcW w:w="1757" w:type="dxa"/>
          </w:tcPr>
          <w:p w:rsidR="00A72ED4" w:rsidRDefault="00A72ED4">
            <w:pPr>
              <w:pStyle w:val="ConsPlusNormal"/>
            </w:pPr>
          </w:p>
        </w:tc>
        <w:tc>
          <w:tcPr>
            <w:tcW w:w="1191" w:type="dxa"/>
          </w:tcPr>
          <w:p w:rsidR="00A72ED4" w:rsidRDefault="00A72ED4">
            <w:pPr>
              <w:pStyle w:val="ConsPlusNormal"/>
            </w:pPr>
          </w:p>
        </w:tc>
        <w:tc>
          <w:tcPr>
            <w:tcW w:w="1176" w:type="dxa"/>
          </w:tcPr>
          <w:p w:rsidR="00A72ED4" w:rsidRDefault="00A72ED4">
            <w:pPr>
              <w:pStyle w:val="ConsPlusNormal"/>
            </w:pPr>
          </w:p>
        </w:tc>
        <w:tc>
          <w:tcPr>
            <w:tcW w:w="1814" w:type="dxa"/>
          </w:tcPr>
          <w:p w:rsidR="00A72ED4" w:rsidRDefault="00A72ED4">
            <w:pPr>
              <w:pStyle w:val="ConsPlusNormal"/>
            </w:pPr>
          </w:p>
        </w:tc>
        <w:tc>
          <w:tcPr>
            <w:tcW w:w="2721" w:type="dxa"/>
          </w:tcPr>
          <w:p w:rsidR="00A72ED4" w:rsidRDefault="00A72ED4">
            <w:pPr>
              <w:pStyle w:val="ConsPlusNormal"/>
            </w:pPr>
          </w:p>
        </w:tc>
      </w:tr>
      <w:tr w:rsidR="00A72ED4">
        <w:tc>
          <w:tcPr>
            <w:tcW w:w="3061" w:type="dxa"/>
          </w:tcPr>
          <w:p w:rsidR="00A72ED4" w:rsidRDefault="00A72ED4">
            <w:pPr>
              <w:pStyle w:val="ConsPlusNormal"/>
            </w:pPr>
            <w:r>
              <w:t>...</w:t>
            </w:r>
          </w:p>
        </w:tc>
        <w:tc>
          <w:tcPr>
            <w:tcW w:w="1871" w:type="dxa"/>
          </w:tcPr>
          <w:p w:rsidR="00A72ED4" w:rsidRDefault="00A72ED4">
            <w:pPr>
              <w:pStyle w:val="ConsPlusNormal"/>
            </w:pPr>
          </w:p>
        </w:tc>
        <w:tc>
          <w:tcPr>
            <w:tcW w:w="1757" w:type="dxa"/>
          </w:tcPr>
          <w:p w:rsidR="00A72ED4" w:rsidRDefault="00A72ED4">
            <w:pPr>
              <w:pStyle w:val="ConsPlusNormal"/>
            </w:pPr>
          </w:p>
        </w:tc>
        <w:tc>
          <w:tcPr>
            <w:tcW w:w="1191" w:type="dxa"/>
          </w:tcPr>
          <w:p w:rsidR="00A72ED4" w:rsidRDefault="00A72ED4">
            <w:pPr>
              <w:pStyle w:val="ConsPlusNormal"/>
            </w:pPr>
          </w:p>
        </w:tc>
        <w:tc>
          <w:tcPr>
            <w:tcW w:w="1176" w:type="dxa"/>
          </w:tcPr>
          <w:p w:rsidR="00A72ED4" w:rsidRDefault="00A72ED4">
            <w:pPr>
              <w:pStyle w:val="ConsPlusNormal"/>
            </w:pPr>
          </w:p>
        </w:tc>
        <w:tc>
          <w:tcPr>
            <w:tcW w:w="1814" w:type="dxa"/>
          </w:tcPr>
          <w:p w:rsidR="00A72ED4" w:rsidRDefault="00A72ED4">
            <w:pPr>
              <w:pStyle w:val="ConsPlusNormal"/>
            </w:pPr>
          </w:p>
        </w:tc>
        <w:tc>
          <w:tcPr>
            <w:tcW w:w="2721" w:type="dxa"/>
          </w:tcPr>
          <w:p w:rsidR="00A72ED4" w:rsidRDefault="00A72ED4">
            <w:pPr>
              <w:pStyle w:val="ConsPlusNormal"/>
            </w:pPr>
          </w:p>
        </w:tc>
      </w:tr>
    </w:tbl>
    <w:p w:rsidR="00A72ED4" w:rsidRDefault="00A72E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1928"/>
        <w:gridCol w:w="340"/>
        <w:gridCol w:w="1701"/>
        <w:gridCol w:w="340"/>
        <w:gridCol w:w="1814"/>
        <w:gridCol w:w="340"/>
        <w:gridCol w:w="1814"/>
      </w:tblGrid>
      <w:tr w:rsidR="00A72ED4">
        <w:tc>
          <w:tcPr>
            <w:tcW w:w="3061" w:type="dxa"/>
            <w:tcBorders>
              <w:top w:val="nil"/>
              <w:left w:val="nil"/>
              <w:bottom w:val="nil"/>
              <w:right w:val="nil"/>
            </w:tcBorders>
            <w:vAlign w:val="bottom"/>
          </w:tcPr>
          <w:p w:rsidR="00A72ED4" w:rsidRDefault="00A72ED4">
            <w:pPr>
              <w:pStyle w:val="ConsPlusNormal"/>
            </w:pPr>
            <w:r>
              <w:lastRenderedPageBreak/>
              <w:t>Руководитель (иное уполномоченное лицо) получателя субсидии</w:t>
            </w:r>
          </w:p>
        </w:tc>
        <w:tc>
          <w:tcPr>
            <w:tcW w:w="1928"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single" w:sz="4" w:space="0" w:color="auto"/>
              <w:right w:val="nil"/>
            </w:tcBorders>
          </w:tcPr>
          <w:p w:rsidR="00A72ED4" w:rsidRDefault="00A72ED4">
            <w:pPr>
              <w:pStyle w:val="ConsPlusNormal"/>
            </w:pPr>
          </w:p>
        </w:tc>
      </w:tr>
      <w:tr w:rsidR="00A72ED4">
        <w:tc>
          <w:tcPr>
            <w:tcW w:w="3061" w:type="dxa"/>
            <w:tcBorders>
              <w:top w:val="nil"/>
              <w:left w:val="nil"/>
              <w:bottom w:val="nil"/>
              <w:right w:val="nil"/>
            </w:tcBorders>
          </w:tcPr>
          <w:p w:rsidR="00A72ED4" w:rsidRDefault="00A72ED4">
            <w:pPr>
              <w:pStyle w:val="ConsPlusNormal"/>
            </w:pPr>
          </w:p>
        </w:tc>
        <w:tc>
          <w:tcPr>
            <w:tcW w:w="1928"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single" w:sz="4" w:space="0" w:color="auto"/>
              <w:left w:val="nil"/>
              <w:bottom w:val="nil"/>
              <w:right w:val="nil"/>
            </w:tcBorders>
          </w:tcPr>
          <w:p w:rsidR="00A72ED4" w:rsidRDefault="00A72ED4">
            <w:pPr>
              <w:pStyle w:val="ConsPlusNormal"/>
              <w:jc w:val="center"/>
            </w:pPr>
            <w:r>
              <w:t>(должность)</w:t>
            </w:r>
          </w:p>
        </w:tc>
        <w:tc>
          <w:tcPr>
            <w:tcW w:w="340" w:type="dxa"/>
            <w:tcBorders>
              <w:top w:val="nil"/>
              <w:left w:val="nil"/>
              <w:bottom w:val="nil"/>
              <w:right w:val="nil"/>
            </w:tcBorders>
          </w:tcPr>
          <w:p w:rsidR="00A72ED4" w:rsidRDefault="00A72ED4">
            <w:pPr>
              <w:pStyle w:val="ConsPlusNormal"/>
            </w:pPr>
          </w:p>
        </w:tc>
        <w:tc>
          <w:tcPr>
            <w:tcW w:w="1814" w:type="dxa"/>
            <w:tcBorders>
              <w:top w:val="single" w:sz="4" w:space="0" w:color="auto"/>
              <w:left w:val="nil"/>
              <w:bottom w:val="nil"/>
              <w:right w:val="nil"/>
            </w:tcBorders>
          </w:tcPr>
          <w:p w:rsidR="00A72ED4" w:rsidRDefault="00A72ED4">
            <w:pPr>
              <w:pStyle w:val="ConsPlusNormal"/>
              <w:jc w:val="center"/>
            </w:pPr>
            <w:r>
              <w:t>(подпись)</w:t>
            </w:r>
          </w:p>
        </w:tc>
        <w:tc>
          <w:tcPr>
            <w:tcW w:w="340" w:type="dxa"/>
            <w:tcBorders>
              <w:top w:val="nil"/>
              <w:left w:val="nil"/>
              <w:bottom w:val="nil"/>
              <w:right w:val="nil"/>
            </w:tcBorders>
          </w:tcPr>
          <w:p w:rsidR="00A72ED4" w:rsidRDefault="00A72ED4">
            <w:pPr>
              <w:pStyle w:val="ConsPlusNormal"/>
            </w:pPr>
          </w:p>
        </w:tc>
        <w:tc>
          <w:tcPr>
            <w:tcW w:w="1814" w:type="dxa"/>
            <w:tcBorders>
              <w:top w:val="single" w:sz="4" w:space="0" w:color="auto"/>
              <w:left w:val="nil"/>
              <w:bottom w:val="nil"/>
              <w:right w:val="nil"/>
            </w:tcBorders>
          </w:tcPr>
          <w:p w:rsidR="00A72ED4" w:rsidRDefault="00A72ED4">
            <w:pPr>
              <w:pStyle w:val="ConsPlusNormal"/>
              <w:jc w:val="center"/>
            </w:pPr>
            <w:r>
              <w:t>(расшифровка подписи)</w:t>
            </w:r>
          </w:p>
        </w:tc>
      </w:tr>
      <w:tr w:rsidR="00A72ED4">
        <w:tc>
          <w:tcPr>
            <w:tcW w:w="3061" w:type="dxa"/>
            <w:tcBorders>
              <w:top w:val="nil"/>
              <w:left w:val="nil"/>
              <w:bottom w:val="nil"/>
              <w:right w:val="nil"/>
            </w:tcBorders>
            <w:vAlign w:val="bottom"/>
          </w:tcPr>
          <w:p w:rsidR="00A72ED4" w:rsidRDefault="00A72ED4">
            <w:pPr>
              <w:pStyle w:val="ConsPlusNormal"/>
            </w:pPr>
            <w:r>
              <w:t>Исполнитель</w:t>
            </w:r>
          </w:p>
        </w:tc>
        <w:tc>
          <w:tcPr>
            <w:tcW w:w="1928"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single" w:sz="4" w:space="0" w:color="auto"/>
              <w:right w:val="nil"/>
            </w:tcBorders>
          </w:tcPr>
          <w:p w:rsidR="00A72ED4" w:rsidRDefault="00A72ED4">
            <w:pPr>
              <w:pStyle w:val="ConsPlusNormal"/>
            </w:pPr>
          </w:p>
        </w:tc>
      </w:tr>
      <w:tr w:rsidR="00A72ED4">
        <w:tc>
          <w:tcPr>
            <w:tcW w:w="3061" w:type="dxa"/>
            <w:tcBorders>
              <w:top w:val="nil"/>
              <w:left w:val="nil"/>
              <w:bottom w:val="nil"/>
              <w:right w:val="nil"/>
            </w:tcBorders>
          </w:tcPr>
          <w:p w:rsidR="00A72ED4" w:rsidRDefault="00A72ED4">
            <w:pPr>
              <w:pStyle w:val="ConsPlusNormal"/>
            </w:pPr>
          </w:p>
        </w:tc>
        <w:tc>
          <w:tcPr>
            <w:tcW w:w="1928"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single" w:sz="4" w:space="0" w:color="auto"/>
              <w:left w:val="nil"/>
              <w:bottom w:val="nil"/>
              <w:right w:val="nil"/>
            </w:tcBorders>
          </w:tcPr>
          <w:p w:rsidR="00A72ED4" w:rsidRDefault="00A72ED4">
            <w:pPr>
              <w:pStyle w:val="ConsPlusNormal"/>
              <w:jc w:val="center"/>
            </w:pPr>
            <w:r>
              <w:t>(должность)</w:t>
            </w:r>
          </w:p>
        </w:tc>
        <w:tc>
          <w:tcPr>
            <w:tcW w:w="340" w:type="dxa"/>
            <w:tcBorders>
              <w:top w:val="nil"/>
              <w:left w:val="nil"/>
              <w:bottom w:val="nil"/>
              <w:right w:val="nil"/>
            </w:tcBorders>
          </w:tcPr>
          <w:p w:rsidR="00A72ED4" w:rsidRDefault="00A72ED4">
            <w:pPr>
              <w:pStyle w:val="ConsPlusNormal"/>
            </w:pPr>
          </w:p>
        </w:tc>
        <w:tc>
          <w:tcPr>
            <w:tcW w:w="1814" w:type="dxa"/>
            <w:tcBorders>
              <w:top w:val="single" w:sz="4" w:space="0" w:color="auto"/>
              <w:left w:val="nil"/>
              <w:bottom w:val="nil"/>
              <w:right w:val="nil"/>
            </w:tcBorders>
          </w:tcPr>
          <w:p w:rsidR="00A72ED4" w:rsidRDefault="00A72ED4">
            <w:pPr>
              <w:pStyle w:val="ConsPlusNormal"/>
              <w:jc w:val="center"/>
            </w:pPr>
            <w:r>
              <w:t>(расшифровка подписи)</w:t>
            </w:r>
          </w:p>
        </w:tc>
        <w:tc>
          <w:tcPr>
            <w:tcW w:w="340" w:type="dxa"/>
            <w:tcBorders>
              <w:top w:val="nil"/>
              <w:left w:val="nil"/>
              <w:bottom w:val="nil"/>
              <w:right w:val="nil"/>
            </w:tcBorders>
          </w:tcPr>
          <w:p w:rsidR="00A72ED4" w:rsidRDefault="00A72ED4">
            <w:pPr>
              <w:pStyle w:val="ConsPlusNormal"/>
            </w:pPr>
          </w:p>
        </w:tc>
        <w:tc>
          <w:tcPr>
            <w:tcW w:w="1814" w:type="dxa"/>
            <w:tcBorders>
              <w:top w:val="single" w:sz="4" w:space="0" w:color="auto"/>
              <w:left w:val="nil"/>
              <w:bottom w:val="nil"/>
              <w:right w:val="nil"/>
            </w:tcBorders>
          </w:tcPr>
          <w:p w:rsidR="00A72ED4" w:rsidRDefault="00A72ED4">
            <w:pPr>
              <w:pStyle w:val="ConsPlusNormal"/>
              <w:jc w:val="center"/>
            </w:pPr>
            <w:r>
              <w:t>(телефон)</w:t>
            </w:r>
          </w:p>
        </w:tc>
      </w:tr>
      <w:tr w:rsidR="00A72ED4">
        <w:tc>
          <w:tcPr>
            <w:tcW w:w="3061" w:type="dxa"/>
            <w:tcBorders>
              <w:top w:val="nil"/>
              <w:left w:val="nil"/>
              <w:bottom w:val="nil"/>
              <w:right w:val="nil"/>
            </w:tcBorders>
          </w:tcPr>
          <w:p w:rsidR="00A72ED4" w:rsidRDefault="00A72ED4">
            <w:pPr>
              <w:pStyle w:val="ConsPlusNormal"/>
            </w:pPr>
            <w:r>
              <w:t>"__" ______ 20__ г.</w:t>
            </w:r>
          </w:p>
        </w:tc>
        <w:tc>
          <w:tcPr>
            <w:tcW w:w="1928"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nil"/>
            </w:tcBorders>
          </w:tcPr>
          <w:p w:rsidR="00A72ED4" w:rsidRDefault="00A72ED4">
            <w:pPr>
              <w:pStyle w:val="ConsPlusNormal"/>
            </w:pPr>
          </w:p>
        </w:tc>
      </w:tr>
      <w:tr w:rsidR="00A72ED4">
        <w:tc>
          <w:tcPr>
            <w:tcW w:w="3061" w:type="dxa"/>
            <w:tcBorders>
              <w:top w:val="nil"/>
              <w:left w:val="nil"/>
              <w:bottom w:val="nil"/>
              <w:right w:val="nil"/>
            </w:tcBorders>
          </w:tcPr>
          <w:p w:rsidR="00A72ED4" w:rsidRDefault="00A72ED4">
            <w:pPr>
              <w:pStyle w:val="ConsPlusNormal"/>
            </w:pPr>
          </w:p>
        </w:tc>
        <w:tc>
          <w:tcPr>
            <w:tcW w:w="1928"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nil"/>
            </w:tcBorders>
          </w:tcPr>
          <w:p w:rsidR="00A72ED4" w:rsidRDefault="00A72ED4">
            <w:pPr>
              <w:pStyle w:val="ConsPlusNormal"/>
            </w:pPr>
          </w:p>
        </w:tc>
      </w:tr>
      <w:tr w:rsidR="00A72ED4">
        <w:tc>
          <w:tcPr>
            <w:tcW w:w="3061" w:type="dxa"/>
            <w:tcBorders>
              <w:top w:val="nil"/>
              <w:left w:val="nil"/>
              <w:bottom w:val="nil"/>
              <w:right w:val="nil"/>
            </w:tcBorders>
            <w:vAlign w:val="bottom"/>
          </w:tcPr>
          <w:p w:rsidR="00A72ED4" w:rsidRDefault="00A72ED4">
            <w:pPr>
              <w:pStyle w:val="ConsPlusNormal"/>
            </w:pPr>
            <w:r>
              <w:t>Руководитель (иное уполномоченное лицо) главного распорядителя бюджетных средств</w:t>
            </w:r>
          </w:p>
        </w:tc>
        <w:tc>
          <w:tcPr>
            <w:tcW w:w="1928"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single" w:sz="4" w:space="0" w:color="auto"/>
              <w:right w:val="nil"/>
            </w:tcBorders>
          </w:tcPr>
          <w:p w:rsidR="00A72ED4" w:rsidRDefault="00A72ED4">
            <w:pPr>
              <w:pStyle w:val="ConsPlusNormal"/>
            </w:pPr>
          </w:p>
        </w:tc>
      </w:tr>
      <w:tr w:rsidR="00A72ED4">
        <w:tc>
          <w:tcPr>
            <w:tcW w:w="3061" w:type="dxa"/>
            <w:tcBorders>
              <w:top w:val="nil"/>
              <w:left w:val="nil"/>
              <w:bottom w:val="nil"/>
              <w:right w:val="nil"/>
            </w:tcBorders>
          </w:tcPr>
          <w:p w:rsidR="00A72ED4" w:rsidRDefault="00A72ED4">
            <w:pPr>
              <w:pStyle w:val="ConsPlusNormal"/>
            </w:pPr>
          </w:p>
        </w:tc>
        <w:tc>
          <w:tcPr>
            <w:tcW w:w="1928" w:type="dxa"/>
            <w:tcBorders>
              <w:top w:val="single" w:sz="4" w:space="0" w:color="auto"/>
              <w:left w:val="nil"/>
              <w:bottom w:val="nil"/>
              <w:right w:val="nil"/>
            </w:tcBorders>
          </w:tcPr>
          <w:p w:rsidR="00A72ED4" w:rsidRDefault="00A72ED4">
            <w:pPr>
              <w:pStyle w:val="ConsPlusNormal"/>
              <w:jc w:val="center"/>
            </w:pPr>
            <w:r>
              <w:t>(наименование главного распорядителя бюджетных средств)</w:t>
            </w:r>
          </w:p>
        </w:tc>
        <w:tc>
          <w:tcPr>
            <w:tcW w:w="340" w:type="dxa"/>
            <w:tcBorders>
              <w:top w:val="nil"/>
              <w:left w:val="nil"/>
              <w:bottom w:val="nil"/>
              <w:right w:val="nil"/>
            </w:tcBorders>
          </w:tcPr>
          <w:p w:rsidR="00A72ED4" w:rsidRDefault="00A72ED4">
            <w:pPr>
              <w:pStyle w:val="ConsPlusNormal"/>
            </w:pPr>
          </w:p>
        </w:tc>
        <w:tc>
          <w:tcPr>
            <w:tcW w:w="1701" w:type="dxa"/>
            <w:tcBorders>
              <w:top w:val="single" w:sz="4" w:space="0" w:color="auto"/>
              <w:left w:val="nil"/>
              <w:bottom w:val="nil"/>
              <w:right w:val="nil"/>
            </w:tcBorders>
          </w:tcPr>
          <w:p w:rsidR="00A72ED4" w:rsidRDefault="00A72ED4">
            <w:pPr>
              <w:pStyle w:val="ConsPlusNormal"/>
              <w:jc w:val="center"/>
            </w:pPr>
            <w:r>
              <w:t>(должность)</w:t>
            </w:r>
          </w:p>
        </w:tc>
        <w:tc>
          <w:tcPr>
            <w:tcW w:w="340" w:type="dxa"/>
            <w:tcBorders>
              <w:top w:val="nil"/>
              <w:left w:val="nil"/>
              <w:bottom w:val="nil"/>
              <w:right w:val="nil"/>
            </w:tcBorders>
          </w:tcPr>
          <w:p w:rsidR="00A72ED4" w:rsidRDefault="00A72ED4">
            <w:pPr>
              <w:pStyle w:val="ConsPlusNormal"/>
            </w:pPr>
          </w:p>
        </w:tc>
        <w:tc>
          <w:tcPr>
            <w:tcW w:w="1814" w:type="dxa"/>
            <w:tcBorders>
              <w:top w:val="single" w:sz="4" w:space="0" w:color="auto"/>
              <w:left w:val="nil"/>
              <w:bottom w:val="nil"/>
              <w:right w:val="nil"/>
            </w:tcBorders>
          </w:tcPr>
          <w:p w:rsidR="00A72ED4" w:rsidRDefault="00A72ED4">
            <w:pPr>
              <w:pStyle w:val="ConsPlusNormal"/>
              <w:jc w:val="center"/>
            </w:pPr>
            <w:r>
              <w:t>(подпись)</w:t>
            </w:r>
          </w:p>
        </w:tc>
        <w:tc>
          <w:tcPr>
            <w:tcW w:w="340" w:type="dxa"/>
            <w:tcBorders>
              <w:top w:val="nil"/>
              <w:left w:val="nil"/>
              <w:bottom w:val="nil"/>
              <w:right w:val="nil"/>
            </w:tcBorders>
          </w:tcPr>
          <w:p w:rsidR="00A72ED4" w:rsidRDefault="00A72ED4">
            <w:pPr>
              <w:pStyle w:val="ConsPlusNormal"/>
            </w:pPr>
          </w:p>
        </w:tc>
        <w:tc>
          <w:tcPr>
            <w:tcW w:w="1814" w:type="dxa"/>
            <w:tcBorders>
              <w:top w:val="single" w:sz="4" w:space="0" w:color="auto"/>
              <w:left w:val="nil"/>
              <w:bottom w:val="nil"/>
              <w:right w:val="nil"/>
            </w:tcBorders>
          </w:tcPr>
          <w:p w:rsidR="00A72ED4" w:rsidRDefault="00A72ED4">
            <w:pPr>
              <w:pStyle w:val="ConsPlusNormal"/>
              <w:jc w:val="center"/>
            </w:pPr>
            <w:r>
              <w:t>(расшифровка подписи)</w:t>
            </w:r>
          </w:p>
        </w:tc>
      </w:tr>
      <w:tr w:rsidR="00A72ED4">
        <w:tc>
          <w:tcPr>
            <w:tcW w:w="3061" w:type="dxa"/>
            <w:tcBorders>
              <w:top w:val="nil"/>
              <w:left w:val="nil"/>
              <w:bottom w:val="nil"/>
              <w:right w:val="nil"/>
            </w:tcBorders>
          </w:tcPr>
          <w:p w:rsidR="00A72ED4" w:rsidRDefault="00A72ED4">
            <w:pPr>
              <w:pStyle w:val="ConsPlusNormal"/>
            </w:pPr>
            <w:r>
              <w:t>"__" ______ 20__ г.</w:t>
            </w:r>
          </w:p>
        </w:tc>
        <w:tc>
          <w:tcPr>
            <w:tcW w:w="1928"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nil"/>
            </w:tcBorders>
          </w:tcPr>
          <w:p w:rsidR="00A72ED4" w:rsidRDefault="00A72ED4">
            <w:pPr>
              <w:pStyle w:val="ConsPlusNormal"/>
            </w:pPr>
          </w:p>
        </w:tc>
      </w:tr>
    </w:tbl>
    <w:p w:rsidR="00A72ED4" w:rsidRDefault="00A72ED4">
      <w:pPr>
        <w:pStyle w:val="ConsPlusNormal"/>
        <w:sectPr w:rsidR="00A72ED4">
          <w:pgSz w:w="16838" w:h="11905" w:orient="landscape"/>
          <w:pgMar w:top="1701" w:right="1134" w:bottom="850" w:left="1134" w:header="0" w:footer="0" w:gutter="0"/>
          <w:cols w:space="720"/>
          <w:titlePg/>
        </w:sectPr>
      </w:pPr>
    </w:p>
    <w:p w:rsidR="00A72ED4" w:rsidRDefault="00A72ED4">
      <w:pPr>
        <w:pStyle w:val="ConsPlusNormal"/>
        <w:jc w:val="both"/>
      </w:pPr>
    </w:p>
    <w:p w:rsidR="00A72ED4" w:rsidRDefault="00A72ED4">
      <w:pPr>
        <w:pStyle w:val="ConsPlusNormal"/>
        <w:ind w:firstLine="540"/>
        <w:jc w:val="both"/>
      </w:pPr>
      <w:r>
        <w:t>--------------------------------</w:t>
      </w:r>
    </w:p>
    <w:p w:rsidR="00A72ED4" w:rsidRDefault="00A72ED4">
      <w:pPr>
        <w:pStyle w:val="ConsPlusNormal"/>
        <w:spacing w:before="220"/>
        <w:ind w:firstLine="540"/>
        <w:jc w:val="both"/>
      </w:pPr>
      <w:bookmarkStart w:id="15" w:name="P469"/>
      <w:bookmarkEnd w:id="15"/>
      <w:r>
        <w:t>&lt;1&gt; Наименование структурного элемента государственной (муниципальной) программы (в случае предоставления субсидии для достижения результатов, включенных в государственные (муниципальные) программы) с отражением в кодовой зоне 4 и 5 разрядов целевой статьи расходов соответствующего бюджета бюджетной системы Российской Федерации в соответствии с соглашением о предоставлении субсидии, в том числе гранта в форме субсидии (далее - соглашение).</w:t>
      </w:r>
    </w:p>
    <w:p w:rsidR="00A72ED4" w:rsidRDefault="00A72ED4">
      <w:pPr>
        <w:pStyle w:val="ConsPlusNormal"/>
        <w:spacing w:before="220"/>
        <w:ind w:firstLine="540"/>
        <w:jc w:val="both"/>
      </w:pPr>
      <w:bookmarkStart w:id="16" w:name="P470"/>
      <w:bookmarkEnd w:id="16"/>
      <w:r>
        <w:t>&lt;2&gt; 13 - 17 разряды кода классификации расходов соответствующего бюджета бюджетной системы Российской Федерации в соответствии с соглашением.</w:t>
      </w:r>
    </w:p>
    <w:p w:rsidR="00A72ED4" w:rsidRDefault="00A72ED4">
      <w:pPr>
        <w:pStyle w:val="ConsPlusNormal"/>
        <w:spacing w:before="220"/>
        <w:ind w:firstLine="540"/>
        <w:jc w:val="both"/>
      </w:pPr>
      <w:bookmarkStart w:id="17" w:name="P471"/>
      <w:bookmarkEnd w:id="17"/>
      <w:r>
        <w:t>&lt;3&gt; Номер корректировки (например, "1", "2", "3</w:t>
      </w:r>
      <w:proofErr w:type="gramStart"/>
      <w:r>
        <w:t>","..."</w:t>
      </w:r>
      <w:proofErr w:type="gramEnd"/>
      <w:r>
        <w:t>) (при представлении уточненных значений).</w:t>
      </w:r>
    </w:p>
    <w:p w:rsidR="00A72ED4" w:rsidRDefault="00A72ED4">
      <w:pPr>
        <w:pStyle w:val="ConsPlusNormal"/>
        <w:spacing w:before="220"/>
        <w:ind w:firstLine="540"/>
        <w:jc w:val="both"/>
      </w:pPr>
      <w:bookmarkStart w:id="18" w:name="P472"/>
      <w:bookmarkEnd w:id="18"/>
      <w:r>
        <w:t xml:space="preserve">&lt;4&gt; Показатели </w:t>
      </w:r>
      <w:hyperlink w:anchor="P303">
        <w:r>
          <w:rPr>
            <w:color w:val="0000FF"/>
          </w:rPr>
          <w:t>граф 1</w:t>
        </w:r>
      </w:hyperlink>
      <w:r>
        <w:t xml:space="preserve">, </w:t>
      </w:r>
      <w:hyperlink w:anchor="P306">
        <w:r>
          <w:rPr>
            <w:color w:val="0000FF"/>
          </w:rPr>
          <w:t>4</w:t>
        </w:r>
      </w:hyperlink>
      <w:r>
        <w:t xml:space="preserve"> - </w:t>
      </w:r>
      <w:hyperlink w:anchor="P309">
        <w:r>
          <w:rPr>
            <w:color w:val="0000FF"/>
          </w:rPr>
          <w:t>7</w:t>
        </w:r>
      </w:hyperlink>
      <w:r>
        <w:t xml:space="preserve"> по строкам "Результат предоставления субсидии" в соответствии с плановыми значениями и сроками достижения результатов предоставления субсидии, установленными соглашением.</w:t>
      </w:r>
    </w:p>
    <w:p w:rsidR="00A72ED4" w:rsidRDefault="00A72ED4">
      <w:pPr>
        <w:pStyle w:val="ConsPlusNormal"/>
        <w:spacing w:before="220"/>
        <w:ind w:firstLine="540"/>
        <w:jc w:val="both"/>
      </w:pPr>
      <w:bookmarkStart w:id="19" w:name="P473"/>
      <w:bookmarkEnd w:id="19"/>
      <w:r>
        <w:t>&lt;5&gt; Коды результатов предоставления и контрольных точек, содержащихся в государственной интегрированной информационной системе управления общественными финансами "Электронный бюджет".</w:t>
      </w:r>
    </w:p>
    <w:p w:rsidR="00A72ED4" w:rsidRDefault="00A72ED4">
      <w:pPr>
        <w:pStyle w:val="ConsPlusNormal"/>
        <w:spacing w:before="220"/>
        <w:ind w:firstLine="540"/>
        <w:jc w:val="both"/>
      </w:pPr>
      <w:bookmarkStart w:id="20" w:name="P474"/>
      <w:bookmarkEnd w:id="20"/>
      <w:r>
        <w:t xml:space="preserve">&lt;6&gt; В соответствии с </w:t>
      </w:r>
      <w:hyperlink w:anchor="P99">
        <w:r>
          <w:rPr>
            <w:color w:val="0000FF"/>
          </w:rPr>
          <w:t>приложением N 1</w:t>
        </w:r>
      </w:hyperlink>
      <w:r>
        <w:t xml:space="preserve"> к настоящему Порядку.</w:t>
      </w:r>
    </w:p>
    <w:p w:rsidR="00A72ED4" w:rsidRDefault="00A72ED4">
      <w:pPr>
        <w:pStyle w:val="ConsPlusNormal"/>
        <w:jc w:val="both"/>
      </w:pPr>
    </w:p>
    <w:p w:rsidR="00A72ED4" w:rsidRDefault="00A72ED4">
      <w:pPr>
        <w:pStyle w:val="ConsPlusNormal"/>
        <w:jc w:val="both"/>
      </w:pPr>
    </w:p>
    <w:p w:rsidR="00A72ED4" w:rsidRDefault="00A72ED4">
      <w:pPr>
        <w:pStyle w:val="ConsPlusNormal"/>
        <w:jc w:val="both"/>
      </w:pPr>
    </w:p>
    <w:p w:rsidR="00A72ED4" w:rsidRDefault="00A72ED4">
      <w:pPr>
        <w:pStyle w:val="ConsPlusNormal"/>
        <w:jc w:val="both"/>
      </w:pPr>
    </w:p>
    <w:p w:rsidR="00A72ED4" w:rsidRDefault="00A72ED4">
      <w:pPr>
        <w:pStyle w:val="ConsPlusNormal"/>
        <w:jc w:val="both"/>
      </w:pPr>
    </w:p>
    <w:p w:rsidR="00A72ED4" w:rsidRDefault="00A72ED4">
      <w:pPr>
        <w:pStyle w:val="ConsPlusNormal"/>
        <w:jc w:val="right"/>
        <w:outlineLvl w:val="1"/>
      </w:pPr>
      <w:r>
        <w:t>Приложение N 3</w:t>
      </w:r>
    </w:p>
    <w:p w:rsidR="00A72ED4" w:rsidRDefault="00A72ED4">
      <w:pPr>
        <w:pStyle w:val="ConsPlusNormal"/>
        <w:jc w:val="right"/>
      </w:pPr>
      <w:r>
        <w:t>к Порядку проведения мониторинга</w:t>
      </w:r>
    </w:p>
    <w:p w:rsidR="00A72ED4" w:rsidRDefault="00A72ED4">
      <w:pPr>
        <w:pStyle w:val="ConsPlusNormal"/>
        <w:jc w:val="right"/>
      </w:pPr>
      <w:r>
        <w:t>достижения результатов предоставления</w:t>
      </w:r>
    </w:p>
    <w:p w:rsidR="00A72ED4" w:rsidRDefault="00A72ED4">
      <w:pPr>
        <w:pStyle w:val="ConsPlusNormal"/>
        <w:jc w:val="right"/>
      </w:pPr>
      <w:r>
        <w:t>субсидий, в том числе грантов</w:t>
      </w:r>
    </w:p>
    <w:p w:rsidR="00A72ED4" w:rsidRDefault="00A72ED4">
      <w:pPr>
        <w:pStyle w:val="ConsPlusNormal"/>
        <w:jc w:val="right"/>
      </w:pPr>
      <w:r>
        <w:t>в форме субсидий, юридическим лицам,</w:t>
      </w:r>
    </w:p>
    <w:p w:rsidR="00A72ED4" w:rsidRDefault="00A72ED4">
      <w:pPr>
        <w:pStyle w:val="ConsPlusNormal"/>
        <w:jc w:val="right"/>
      </w:pPr>
      <w:r>
        <w:t>в том числе бюджетным и автономным</w:t>
      </w:r>
    </w:p>
    <w:p w:rsidR="00A72ED4" w:rsidRDefault="00A72ED4">
      <w:pPr>
        <w:pStyle w:val="ConsPlusNormal"/>
        <w:jc w:val="right"/>
      </w:pPr>
      <w:r>
        <w:t>учреждениям, индивидуальным</w:t>
      </w:r>
    </w:p>
    <w:p w:rsidR="00A72ED4" w:rsidRDefault="00A72ED4">
      <w:pPr>
        <w:pStyle w:val="ConsPlusNormal"/>
        <w:jc w:val="right"/>
      </w:pPr>
      <w:r>
        <w:t>предпринимателям, физическим лицам -</w:t>
      </w:r>
    </w:p>
    <w:p w:rsidR="00A72ED4" w:rsidRDefault="00A72ED4">
      <w:pPr>
        <w:pStyle w:val="ConsPlusNormal"/>
        <w:jc w:val="right"/>
      </w:pPr>
      <w:r>
        <w:t>производителям товаров, работ, услуг,</w:t>
      </w:r>
    </w:p>
    <w:p w:rsidR="00A72ED4" w:rsidRDefault="00A72ED4">
      <w:pPr>
        <w:pStyle w:val="ConsPlusNormal"/>
        <w:jc w:val="right"/>
      </w:pPr>
      <w:r>
        <w:t>утвержденному приказом Министерства</w:t>
      </w:r>
    </w:p>
    <w:p w:rsidR="00A72ED4" w:rsidRDefault="00A72ED4">
      <w:pPr>
        <w:pStyle w:val="ConsPlusNormal"/>
        <w:jc w:val="right"/>
      </w:pPr>
      <w:r>
        <w:t>финансов Российской Федерации</w:t>
      </w:r>
    </w:p>
    <w:p w:rsidR="00A72ED4" w:rsidRDefault="00A72ED4">
      <w:pPr>
        <w:pStyle w:val="ConsPlusNormal"/>
        <w:jc w:val="right"/>
      </w:pPr>
      <w:r>
        <w:t>от 27.04.2024 N 53н</w:t>
      </w:r>
    </w:p>
    <w:p w:rsidR="00A72ED4" w:rsidRDefault="00A72ED4">
      <w:pPr>
        <w:pStyle w:val="ConsPlusNormal"/>
        <w:jc w:val="both"/>
      </w:pPr>
    </w:p>
    <w:p w:rsidR="00A72ED4" w:rsidRDefault="00A72ED4">
      <w:pPr>
        <w:pStyle w:val="ConsPlusNormal"/>
        <w:jc w:val="right"/>
      </w:pPr>
      <w:r>
        <w:t>(форма)</w:t>
      </w:r>
    </w:p>
    <w:p w:rsidR="00A72ED4" w:rsidRDefault="00A72ED4">
      <w:pPr>
        <w:pStyle w:val="ConsPlusNormal"/>
        <w:jc w:val="both"/>
      </w:pPr>
    </w:p>
    <w:p w:rsidR="00A72ED4" w:rsidRDefault="00A72ED4">
      <w:pPr>
        <w:pStyle w:val="ConsPlusNormal"/>
        <w:jc w:val="center"/>
      </w:pPr>
      <w:bookmarkStart w:id="21" w:name="P495"/>
      <w:bookmarkEnd w:id="21"/>
      <w:r>
        <w:t>ОТЧЕТ</w:t>
      </w:r>
    </w:p>
    <w:p w:rsidR="00A72ED4" w:rsidRDefault="00A72ED4">
      <w:pPr>
        <w:pStyle w:val="ConsPlusNormal"/>
        <w:jc w:val="center"/>
      </w:pPr>
      <w:r>
        <w:t>о реализации плана мероприятий по достижению результатов</w:t>
      </w:r>
    </w:p>
    <w:p w:rsidR="00A72ED4" w:rsidRDefault="00A72ED4">
      <w:pPr>
        <w:pStyle w:val="ConsPlusNormal"/>
        <w:jc w:val="center"/>
      </w:pPr>
      <w:r>
        <w:t>предоставления субсидии</w:t>
      </w:r>
    </w:p>
    <w:p w:rsidR="00A72ED4" w:rsidRDefault="00A72ED4">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118"/>
        <w:gridCol w:w="340"/>
        <w:gridCol w:w="1814"/>
        <w:gridCol w:w="794"/>
      </w:tblGrid>
      <w:tr w:rsidR="00A72ED4">
        <w:tc>
          <w:tcPr>
            <w:tcW w:w="8277" w:type="dxa"/>
            <w:gridSpan w:val="4"/>
            <w:tcBorders>
              <w:top w:val="nil"/>
              <w:left w:val="nil"/>
              <w:bottom w:val="nil"/>
            </w:tcBorders>
          </w:tcPr>
          <w:p w:rsidR="00A72ED4" w:rsidRDefault="00A72ED4">
            <w:pPr>
              <w:pStyle w:val="ConsPlusNormal"/>
            </w:pPr>
          </w:p>
        </w:tc>
        <w:tc>
          <w:tcPr>
            <w:tcW w:w="794" w:type="dxa"/>
            <w:tcBorders>
              <w:top w:val="single" w:sz="4" w:space="0" w:color="auto"/>
              <w:bottom w:val="single" w:sz="4" w:space="0" w:color="auto"/>
            </w:tcBorders>
          </w:tcPr>
          <w:p w:rsidR="00A72ED4" w:rsidRDefault="00A72ED4">
            <w:pPr>
              <w:pStyle w:val="ConsPlusNormal"/>
              <w:jc w:val="center"/>
            </w:pPr>
            <w:r>
              <w:t>Коды</w:t>
            </w:r>
          </w:p>
        </w:tc>
      </w:tr>
      <w:tr w:rsidR="00A72ED4">
        <w:tblPrEx>
          <w:tblBorders>
            <w:insideV w:val="none" w:sz="0" w:space="0" w:color="auto"/>
          </w:tblBorders>
        </w:tblPrEx>
        <w:tc>
          <w:tcPr>
            <w:tcW w:w="3005" w:type="dxa"/>
            <w:tcBorders>
              <w:top w:val="nil"/>
              <w:left w:val="nil"/>
              <w:bottom w:val="nil"/>
              <w:right w:val="nil"/>
            </w:tcBorders>
          </w:tcPr>
          <w:p w:rsidR="00A72ED4" w:rsidRDefault="00A72ED4">
            <w:pPr>
              <w:pStyle w:val="ConsPlusNormal"/>
            </w:pPr>
          </w:p>
        </w:tc>
        <w:tc>
          <w:tcPr>
            <w:tcW w:w="3458" w:type="dxa"/>
            <w:gridSpan w:val="2"/>
            <w:tcBorders>
              <w:top w:val="nil"/>
              <w:left w:val="nil"/>
              <w:bottom w:val="nil"/>
              <w:right w:val="nil"/>
            </w:tcBorders>
          </w:tcPr>
          <w:p w:rsidR="00A72ED4" w:rsidRDefault="00A72ED4">
            <w:pPr>
              <w:pStyle w:val="ConsPlusNormal"/>
              <w:jc w:val="center"/>
            </w:pPr>
            <w:r>
              <w:t>по состоянию на _____ 20__ г.</w:t>
            </w:r>
          </w:p>
        </w:tc>
        <w:tc>
          <w:tcPr>
            <w:tcW w:w="1814" w:type="dxa"/>
            <w:tcBorders>
              <w:top w:val="nil"/>
              <w:left w:val="nil"/>
              <w:bottom w:val="nil"/>
              <w:right w:val="single" w:sz="4" w:space="0" w:color="auto"/>
            </w:tcBorders>
            <w:vAlign w:val="bottom"/>
          </w:tcPr>
          <w:p w:rsidR="00A72ED4" w:rsidRDefault="00A72ED4">
            <w:pPr>
              <w:pStyle w:val="ConsPlusNormal"/>
              <w:jc w:val="right"/>
            </w:pPr>
            <w:r>
              <w:t>Дата</w:t>
            </w:r>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tcPr>
          <w:p w:rsidR="00A72ED4" w:rsidRDefault="00A72ED4">
            <w:pPr>
              <w:pStyle w:val="ConsPlusNormal"/>
            </w:pPr>
          </w:p>
        </w:tc>
        <w:tc>
          <w:tcPr>
            <w:tcW w:w="3118"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vAlign w:val="bottom"/>
          </w:tcPr>
          <w:p w:rsidR="00A72ED4" w:rsidRDefault="00A72ED4">
            <w:pPr>
              <w:pStyle w:val="ConsPlusNormal"/>
              <w:jc w:val="right"/>
            </w:pPr>
            <w:r>
              <w:t>Идентификацион</w:t>
            </w:r>
            <w:r>
              <w:lastRenderedPageBreak/>
              <w:t>ный номер налогоплательщика</w:t>
            </w:r>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tcPr>
          <w:p w:rsidR="00A72ED4" w:rsidRDefault="00A72ED4">
            <w:pPr>
              <w:pStyle w:val="ConsPlusNormal"/>
            </w:pPr>
          </w:p>
        </w:tc>
        <w:tc>
          <w:tcPr>
            <w:tcW w:w="3118"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vAlign w:val="bottom"/>
          </w:tcPr>
          <w:p w:rsidR="00A72ED4" w:rsidRDefault="00A72ED4">
            <w:pPr>
              <w:pStyle w:val="ConsPlusNormal"/>
              <w:jc w:val="right"/>
            </w:pPr>
            <w:r>
              <w:t>Код причины постановки на учет в налоговом органе</w:t>
            </w:r>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tcPr>
          <w:p w:rsidR="00A72ED4" w:rsidRDefault="00A72ED4">
            <w:pPr>
              <w:pStyle w:val="ConsPlusNormal"/>
            </w:pPr>
          </w:p>
        </w:tc>
        <w:tc>
          <w:tcPr>
            <w:tcW w:w="3118"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vAlign w:val="bottom"/>
          </w:tcPr>
          <w:p w:rsidR="00A72ED4" w:rsidRDefault="00A72ED4">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vAlign w:val="bottom"/>
          </w:tcPr>
          <w:p w:rsidR="00A72ED4" w:rsidRDefault="00A72ED4">
            <w:pPr>
              <w:pStyle w:val="ConsPlusNormal"/>
            </w:pPr>
            <w:r>
              <w:t>Наименование получателя субсидии</w:t>
            </w:r>
          </w:p>
        </w:tc>
        <w:tc>
          <w:tcPr>
            <w:tcW w:w="3118"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vAlign w:val="bottom"/>
          </w:tcPr>
          <w:p w:rsidR="00A72ED4" w:rsidRDefault="00A72ED4">
            <w:pPr>
              <w:pStyle w:val="ConsPlusNormal"/>
              <w:jc w:val="right"/>
            </w:pPr>
            <w:r>
              <w:t>номер лицевого счета</w:t>
            </w:r>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vAlign w:val="bottom"/>
          </w:tcPr>
          <w:p w:rsidR="00A72ED4" w:rsidRDefault="00A72ED4">
            <w:pPr>
              <w:pStyle w:val="ConsPlusNormal"/>
            </w:pPr>
            <w:r>
              <w:t>Наименование главного распорядителя бюджетных средств</w:t>
            </w:r>
          </w:p>
        </w:tc>
        <w:tc>
          <w:tcPr>
            <w:tcW w:w="3118" w:type="dxa"/>
            <w:tcBorders>
              <w:top w:val="single" w:sz="4" w:space="0" w:color="auto"/>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vAlign w:val="bottom"/>
          </w:tcPr>
          <w:p w:rsidR="00A72ED4" w:rsidRDefault="00A72ED4">
            <w:pPr>
              <w:pStyle w:val="ConsPlusNormal"/>
              <w:jc w:val="right"/>
            </w:pPr>
            <w: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vAlign w:val="bottom"/>
          </w:tcPr>
          <w:p w:rsidR="00A72ED4" w:rsidRDefault="00A72ED4">
            <w:pPr>
              <w:pStyle w:val="ConsPlusNormal"/>
            </w:pPr>
            <w:r>
              <w:t xml:space="preserve">Наименование структурного элемента государственной (муниципальной) программы </w:t>
            </w:r>
            <w:hyperlink w:anchor="P811">
              <w:r>
                <w:rPr>
                  <w:color w:val="0000FF"/>
                </w:rPr>
                <w:t>&lt;1&gt;</w:t>
              </w:r>
            </w:hyperlink>
          </w:p>
        </w:tc>
        <w:tc>
          <w:tcPr>
            <w:tcW w:w="3118" w:type="dxa"/>
            <w:tcBorders>
              <w:top w:val="single" w:sz="4" w:space="0" w:color="auto"/>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vAlign w:val="bottom"/>
          </w:tcPr>
          <w:p w:rsidR="00A72ED4" w:rsidRDefault="00A72ED4">
            <w:pPr>
              <w:pStyle w:val="ConsPlusNormal"/>
              <w:jc w:val="right"/>
            </w:pPr>
            <w:r>
              <w:t xml:space="preserve">по БК </w:t>
            </w:r>
            <w:hyperlink w:anchor="P811">
              <w:r>
                <w:rPr>
                  <w:color w:val="0000FF"/>
                </w:rPr>
                <w:t>&lt;1&gt;</w:t>
              </w:r>
            </w:hyperlink>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vAlign w:val="bottom"/>
          </w:tcPr>
          <w:p w:rsidR="00A72ED4" w:rsidRDefault="00A72ED4">
            <w:pPr>
              <w:pStyle w:val="ConsPlusNormal"/>
            </w:pPr>
            <w:r>
              <w:t>Наименование субсидии</w:t>
            </w:r>
          </w:p>
        </w:tc>
        <w:tc>
          <w:tcPr>
            <w:tcW w:w="3118" w:type="dxa"/>
            <w:tcBorders>
              <w:top w:val="single" w:sz="4" w:space="0" w:color="auto"/>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vAlign w:val="bottom"/>
          </w:tcPr>
          <w:p w:rsidR="00A72ED4" w:rsidRDefault="00A72ED4">
            <w:pPr>
              <w:pStyle w:val="ConsPlusNormal"/>
              <w:jc w:val="right"/>
            </w:pPr>
            <w:r>
              <w:t xml:space="preserve">по БК </w:t>
            </w:r>
            <w:hyperlink w:anchor="P812">
              <w:r>
                <w:rPr>
                  <w:color w:val="0000FF"/>
                </w:rPr>
                <w:t>&lt;2&gt;</w:t>
              </w:r>
            </w:hyperlink>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vAlign w:val="bottom"/>
          </w:tcPr>
          <w:p w:rsidR="00A72ED4" w:rsidRDefault="00A72ED4">
            <w:pPr>
              <w:pStyle w:val="ConsPlusNormal"/>
            </w:pPr>
            <w:r>
              <w:t>Вид документа</w:t>
            </w:r>
          </w:p>
        </w:tc>
        <w:tc>
          <w:tcPr>
            <w:tcW w:w="3118" w:type="dxa"/>
            <w:tcBorders>
              <w:top w:val="single" w:sz="4" w:space="0" w:color="auto"/>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tcPr>
          <w:p w:rsidR="00A72ED4" w:rsidRDefault="00A72ED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vAlign w:val="bottom"/>
          </w:tcPr>
          <w:p w:rsidR="00A72ED4" w:rsidRDefault="00A72ED4">
            <w:pPr>
              <w:pStyle w:val="ConsPlusNormal"/>
            </w:pPr>
          </w:p>
        </w:tc>
        <w:tc>
          <w:tcPr>
            <w:tcW w:w="3118" w:type="dxa"/>
            <w:tcBorders>
              <w:top w:val="single" w:sz="4" w:space="0" w:color="auto"/>
              <w:left w:val="nil"/>
              <w:bottom w:val="nil"/>
              <w:right w:val="nil"/>
            </w:tcBorders>
          </w:tcPr>
          <w:p w:rsidR="00A72ED4" w:rsidRDefault="00A72ED4">
            <w:pPr>
              <w:pStyle w:val="ConsPlusNormal"/>
              <w:jc w:val="center"/>
            </w:pPr>
            <w:r>
              <w:t xml:space="preserve">(первичный - "0", уточненный - "1", "2", "3", "...") </w:t>
            </w:r>
            <w:hyperlink w:anchor="P813">
              <w:r>
                <w:rPr>
                  <w:color w:val="0000FF"/>
                </w:rPr>
                <w:t>&lt;3&gt;</w:t>
              </w:r>
            </w:hyperlink>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tcPr>
          <w:p w:rsidR="00A72ED4" w:rsidRDefault="00A72ED4">
            <w:pPr>
              <w:pStyle w:val="ConsPlusNormal"/>
            </w:pPr>
          </w:p>
        </w:tc>
        <w:tc>
          <w:tcPr>
            <w:tcW w:w="794" w:type="dxa"/>
            <w:vMerge w:val="restart"/>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vAlign w:val="bottom"/>
          </w:tcPr>
          <w:p w:rsidR="00A72ED4" w:rsidRDefault="00A72ED4">
            <w:pPr>
              <w:pStyle w:val="ConsPlusNormal"/>
              <w:jc w:val="both"/>
            </w:pPr>
            <w:r>
              <w:t>Периодичность</w:t>
            </w:r>
          </w:p>
        </w:tc>
        <w:tc>
          <w:tcPr>
            <w:tcW w:w="3118"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814" w:type="dxa"/>
            <w:tcBorders>
              <w:top w:val="nil"/>
              <w:left w:val="nil"/>
              <w:bottom w:val="nil"/>
              <w:right w:val="single" w:sz="4" w:space="0" w:color="auto"/>
            </w:tcBorders>
          </w:tcPr>
          <w:p w:rsidR="00A72ED4" w:rsidRDefault="00A72ED4">
            <w:pPr>
              <w:pStyle w:val="ConsPlusNormal"/>
            </w:pPr>
          </w:p>
        </w:tc>
        <w:tc>
          <w:tcPr>
            <w:tcW w:w="794" w:type="dxa"/>
            <w:vMerge/>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bl>
    <w:p w:rsidR="00A72ED4" w:rsidRDefault="00A72ED4">
      <w:pPr>
        <w:pStyle w:val="ConsPlusNormal"/>
        <w:jc w:val="both"/>
      </w:pPr>
    </w:p>
    <w:p w:rsidR="00A72ED4" w:rsidRDefault="00A72ED4">
      <w:pPr>
        <w:pStyle w:val="ConsPlusNormal"/>
        <w:sectPr w:rsidR="00A72ED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361"/>
        <w:gridCol w:w="1361"/>
        <w:gridCol w:w="907"/>
        <w:gridCol w:w="850"/>
        <w:gridCol w:w="907"/>
        <w:gridCol w:w="964"/>
        <w:gridCol w:w="1020"/>
        <w:gridCol w:w="1077"/>
        <w:gridCol w:w="1191"/>
        <w:gridCol w:w="1134"/>
      </w:tblGrid>
      <w:tr w:rsidR="00A72ED4">
        <w:tc>
          <w:tcPr>
            <w:tcW w:w="2835" w:type="dxa"/>
            <w:vMerge w:val="restart"/>
          </w:tcPr>
          <w:p w:rsidR="00A72ED4" w:rsidRDefault="00A72ED4">
            <w:pPr>
              <w:pStyle w:val="ConsPlusNormal"/>
              <w:jc w:val="center"/>
            </w:pPr>
            <w:r>
              <w:lastRenderedPageBreak/>
              <w:t xml:space="preserve">Наименование результата предоставления субсидии, контрольной точки </w:t>
            </w:r>
            <w:hyperlink w:anchor="P814">
              <w:r>
                <w:rPr>
                  <w:color w:val="0000FF"/>
                </w:rPr>
                <w:t>&lt;4&gt;</w:t>
              </w:r>
            </w:hyperlink>
          </w:p>
        </w:tc>
        <w:tc>
          <w:tcPr>
            <w:tcW w:w="1361" w:type="dxa"/>
            <w:vMerge w:val="restart"/>
          </w:tcPr>
          <w:p w:rsidR="00A72ED4" w:rsidRDefault="00A72ED4">
            <w:pPr>
              <w:pStyle w:val="ConsPlusNormal"/>
              <w:jc w:val="center"/>
            </w:pPr>
            <w:r>
              <w:t xml:space="preserve">Код результата предоставления субсидии, контрольной точки </w:t>
            </w:r>
            <w:hyperlink w:anchor="P814">
              <w:r>
                <w:rPr>
                  <w:color w:val="0000FF"/>
                </w:rPr>
                <w:t>&lt;4&gt;</w:t>
              </w:r>
            </w:hyperlink>
          </w:p>
        </w:tc>
        <w:tc>
          <w:tcPr>
            <w:tcW w:w="1361" w:type="dxa"/>
            <w:vMerge w:val="restart"/>
          </w:tcPr>
          <w:p w:rsidR="00A72ED4" w:rsidRDefault="00A72ED4">
            <w:pPr>
              <w:pStyle w:val="ConsPlusNormal"/>
              <w:jc w:val="center"/>
            </w:pPr>
            <w:r>
              <w:t xml:space="preserve">Тип результата предоставления субсидии, контрольной точки </w:t>
            </w:r>
            <w:hyperlink w:anchor="P814">
              <w:r>
                <w:rPr>
                  <w:color w:val="0000FF"/>
                </w:rPr>
                <w:t>&lt;4&gt;</w:t>
              </w:r>
            </w:hyperlink>
          </w:p>
        </w:tc>
        <w:tc>
          <w:tcPr>
            <w:tcW w:w="1757" w:type="dxa"/>
            <w:gridSpan w:val="2"/>
          </w:tcPr>
          <w:p w:rsidR="00A72ED4" w:rsidRDefault="00A72ED4">
            <w:pPr>
              <w:pStyle w:val="ConsPlusNormal"/>
              <w:jc w:val="center"/>
            </w:pPr>
            <w:r>
              <w:t xml:space="preserve">Единица измерения </w:t>
            </w:r>
            <w:hyperlink w:anchor="P814">
              <w:r>
                <w:rPr>
                  <w:color w:val="0000FF"/>
                </w:rPr>
                <w:t>&lt;4&gt;</w:t>
              </w:r>
            </w:hyperlink>
          </w:p>
        </w:tc>
        <w:tc>
          <w:tcPr>
            <w:tcW w:w="2891" w:type="dxa"/>
            <w:gridSpan w:val="3"/>
            <w:vMerge w:val="restart"/>
          </w:tcPr>
          <w:p w:rsidR="00A72ED4" w:rsidRDefault="00A72ED4">
            <w:pPr>
              <w:pStyle w:val="ConsPlusNormal"/>
              <w:jc w:val="center"/>
            </w:pPr>
            <w:r>
              <w:t>Значение результата предоставления субсидии, контрольной точки</w:t>
            </w:r>
          </w:p>
        </w:tc>
        <w:tc>
          <w:tcPr>
            <w:tcW w:w="2268" w:type="dxa"/>
            <w:gridSpan w:val="2"/>
            <w:vMerge w:val="restart"/>
          </w:tcPr>
          <w:p w:rsidR="00A72ED4" w:rsidRDefault="00A72ED4">
            <w:pPr>
              <w:pStyle w:val="ConsPlusNormal"/>
              <w:jc w:val="center"/>
            </w:pPr>
            <w:r>
              <w:t>Срок достижения результата предоставления субсидии, контрольной точки</w:t>
            </w:r>
          </w:p>
        </w:tc>
        <w:tc>
          <w:tcPr>
            <w:tcW w:w="1134" w:type="dxa"/>
            <w:vMerge w:val="restart"/>
          </w:tcPr>
          <w:p w:rsidR="00A72ED4" w:rsidRDefault="00A72ED4">
            <w:pPr>
              <w:pStyle w:val="ConsPlusNormal"/>
              <w:jc w:val="center"/>
            </w:pPr>
            <w:r>
              <w:t xml:space="preserve">Сведения об отклонениях (статус </w:t>
            </w:r>
            <w:hyperlink w:anchor="P819">
              <w:r>
                <w:rPr>
                  <w:color w:val="0000FF"/>
                </w:rPr>
                <w:t>&lt;7&gt;</w:t>
              </w:r>
            </w:hyperlink>
            <w:r>
              <w:t>)</w:t>
            </w:r>
          </w:p>
        </w:tc>
      </w:tr>
      <w:tr w:rsidR="00A72ED4">
        <w:trPr>
          <w:trHeight w:val="269"/>
        </w:trPr>
        <w:tc>
          <w:tcPr>
            <w:tcW w:w="2835" w:type="dxa"/>
            <w:vMerge/>
          </w:tcPr>
          <w:p w:rsidR="00A72ED4" w:rsidRDefault="00A72ED4">
            <w:pPr>
              <w:pStyle w:val="ConsPlusNormal"/>
            </w:pPr>
          </w:p>
        </w:tc>
        <w:tc>
          <w:tcPr>
            <w:tcW w:w="1361" w:type="dxa"/>
            <w:vMerge/>
          </w:tcPr>
          <w:p w:rsidR="00A72ED4" w:rsidRDefault="00A72ED4">
            <w:pPr>
              <w:pStyle w:val="ConsPlusNormal"/>
            </w:pPr>
          </w:p>
        </w:tc>
        <w:tc>
          <w:tcPr>
            <w:tcW w:w="1361" w:type="dxa"/>
            <w:vMerge/>
          </w:tcPr>
          <w:p w:rsidR="00A72ED4" w:rsidRDefault="00A72ED4">
            <w:pPr>
              <w:pStyle w:val="ConsPlusNormal"/>
            </w:pPr>
          </w:p>
        </w:tc>
        <w:tc>
          <w:tcPr>
            <w:tcW w:w="907" w:type="dxa"/>
            <w:vMerge w:val="restart"/>
          </w:tcPr>
          <w:p w:rsidR="00A72ED4" w:rsidRDefault="00A72ED4">
            <w:pPr>
              <w:pStyle w:val="ConsPlusNormal"/>
              <w:jc w:val="center"/>
            </w:pPr>
            <w:r>
              <w:t>наименование</w:t>
            </w:r>
          </w:p>
        </w:tc>
        <w:tc>
          <w:tcPr>
            <w:tcW w:w="850" w:type="dxa"/>
            <w:vMerge w:val="restart"/>
          </w:tcPr>
          <w:p w:rsidR="00A72ED4" w:rsidRDefault="00A72ED4">
            <w:pPr>
              <w:pStyle w:val="ConsPlusNormal"/>
              <w:jc w:val="center"/>
            </w:pPr>
            <w:r>
              <w:t xml:space="preserve">код по </w:t>
            </w:r>
            <w:hyperlink r:id="rId20">
              <w:r>
                <w:rPr>
                  <w:color w:val="0000FF"/>
                </w:rPr>
                <w:t>ОКЕИ</w:t>
              </w:r>
            </w:hyperlink>
          </w:p>
        </w:tc>
        <w:tc>
          <w:tcPr>
            <w:tcW w:w="2891" w:type="dxa"/>
            <w:gridSpan w:val="3"/>
            <w:vMerge/>
          </w:tcPr>
          <w:p w:rsidR="00A72ED4" w:rsidRDefault="00A72ED4">
            <w:pPr>
              <w:pStyle w:val="ConsPlusNormal"/>
            </w:pPr>
          </w:p>
        </w:tc>
        <w:tc>
          <w:tcPr>
            <w:tcW w:w="2268" w:type="dxa"/>
            <w:gridSpan w:val="2"/>
            <w:vMerge/>
          </w:tcPr>
          <w:p w:rsidR="00A72ED4" w:rsidRDefault="00A72ED4">
            <w:pPr>
              <w:pStyle w:val="ConsPlusNormal"/>
            </w:pPr>
          </w:p>
        </w:tc>
        <w:tc>
          <w:tcPr>
            <w:tcW w:w="1134" w:type="dxa"/>
            <w:vMerge/>
          </w:tcPr>
          <w:p w:rsidR="00A72ED4" w:rsidRDefault="00A72ED4">
            <w:pPr>
              <w:pStyle w:val="ConsPlusNormal"/>
            </w:pPr>
          </w:p>
        </w:tc>
      </w:tr>
      <w:tr w:rsidR="00A72ED4">
        <w:tc>
          <w:tcPr>
            <w:tcW w:w="2835" w:type="dxa"/>
            <w:vMerge/>
          </w:tcPr>
          <w:p w:rsidR="00A72ED4" w:rsidRDefault="00A72ED4">
            <w:pPr>
              <w:pStyle w:val="ConsPlusNormal"/>
            </w:pPr>
          </w:p>
        </w:tc>
        <w:tc>
          <w:tcPr>
            <w:tcW w:w="1361" w:type="dxa"/>
            <w:vMerge/>
          </w:tcPr>
          <w:p w:rsidR="00A72ED4" w:rsidRDefault="00A72ED4">
            <w:pPr>
              <w:pStyle w:val="ConsPlusNormal"/>
            </w:pPr>
          </w:p>
        </w:tc>
        <w:tc>
          <w:tcPr>
            <w:tcW w:w="1361" w:type="dxa"/>
            <w:vMerge/>
          </w:tcPr>
          <w:p w:rsidR="00A72ED4" w:rsidRDefault="00A72ED4">
            <w:pPr>
              <w:pStyle w:val="ConsPlusNormal"/>
            </w:pPr>
          </w:p>
        </w:tc>
        <w:tc>
          <w:tcPr>
            <w:tcW w:w="907" w:type="dxa"/>
            <w:vMerge/>
          </w:tcPr>
          <w:p w:rsidR="00A72ED4" w:rsidRDefault="00A72ED4">
            <w:pPr>
              <w:pStyle w:val="ConsPlusNormal"/>
            </w:pPr>
          </w:p>
        </w:tc>
        <w:tc>
          <w:tcPr>
            <w:tcW w:w="850" w:type="dxa"/>
            <w:vMerge/>
          </w:tcPr>
          <w:p w:rsidR="00A72ED4" w:rsidRDefault="00A72ED4">
            <w:pPr>
              <w:pStyle w:val="ConsPlusNormal"/>
            </w:pPr>
          </w:p>
        </w:tc>
        <w:tc>
          <w:tcPr>
            <w:tcW w:w="907" w:type="dxa"/>
          </w:tcPr>
          <w:p w:rsidR="00A72ED4" w:rsidRDefault="00A72ED4">
            <w:pPr>
              <w:pStyle w:val="ConsPlusNormal"/>
              <w:jc w:val="center"/>
            </w:pPr>
            <w:r>
              <w:t xml:space="preserve">плановое </w:t>
            </w:r>
            <w:hyperlink w:anchor="P814">
              <w:r>
                <w:rPr>
                  <w:color w:val="0000FF"/>
                </w:rPr>
                <w:t>&lt;4&gt;</w:t>
              </w:r>
            </w:hyperlink>
          </w:p>
        </w:tc>
        <w:tc>
          <w:tcPr>
            <w:tcW w:w="964" w:type="dxa"/>
          </w:tcPr>
          <w:p w:rsidR="00A72ED4" w:rsidRDefault="00A72ED4">
            <w:pPr>
              <w:pStyle w:val="ConsPlusNormal"/>
              <w:jc w:val="center"/>
            </w:pPr>
            <w:r>
              <w:t xml:space="preserve">фактическое </w:t>
            </w:r>
            <w:hyperlink w:anchor="P815">
              <w:r>
                <w:rPr>
                  <w:color w:val="0000FF"/>
                </w:rPr>
                <w:t>&lt;5&gt;</w:t>
              </w:r>
            </w:hyperlink>
          </w:p>
        </w:tc>
        <w:tc>
          <w:tcPr>
            <w:tcW w:w="1020" w:type="dxa"/>
          </w:tcPr>
          <w:p w:rsidR="00A72ED4" w:rsidRDefault="00A72ED4">
            <w:pPr>
              <w:pStyle w:val="ConsPlusNormal"/>
              <w:jc w:val="center"/>
            </w:pPr>
            <w:r>
              <w:t xml:space="preserve">прогнозное </w:t>
            </w:r>
            <w:hyperlink w:anchor="P816">
              <w:r>
                <w:rPr>
                  <w:color w:val="0000FF"/>
                </w:rPr>
                <w:t>&lt;6&gt;</w:t>
              </w:r>
            </w:hyperlink>
          </w:p>
        </w:tc>
        <w:tc>
          <w:tcPr>
            <w:tcW w:w="1077" w:type="dxa"/>
          </w:tcPr>
          <w:p w:rsidR="00A72ED4" w:rsidRDefault="00A72ED4">
            <w:pPr>
              <w:pStyle w:val="ConsPlusNormal"/>
              <w:jc w:val="center"/>
            </w:pPr>
            <w:r>
              <w:t xml:space="preserve">плановый </w:t>
            </w:r>
            <w:hyperlink w:anchor="P814">
              <w:r>
                <w:rPr>
                  <w:color w:val="0000FF"/>
                </w:rPr>
                <w:t>&lt;4&gt;</w:t>
              </w:r>
            </w:hyperlink>
          </w:p>
        </w:tc>
        <w:tc>
          <w:tcPr>
            <w:tcW w:w="1191" w:type="dxa"/>
          </w:tcPr>
          <w:p w:rsidR="00A72ED4" w:rsidRDefault="00A72ED4">
            <w:pPr>
              <w:pStyle w:val="ConsPlusNormal"/>
              <w:jc w:val="center"/>
            </w:pPr>
            <w:r>
              <w:t xml:space="preserve">фактический/прогнозный </w:t>
            </w:r>
            <w:hyperlink w:anchor="P815">
              <w:r>
                <w:rPr>
                  <w:color w:val="0000FF"/>
                </w:rPr>
                <w:t>&lt;5&gt;</w:t>
              </w:r>
            </w:hyperlink>
          </w:p>
        </w:tc>
        <w:tc>
          <w:tcPr>
            <w:tcW w:w="1134" w:type="dxa"/>
            <w:vMerge/>
          </w:tcPr>
          <w:p w:rsidR="00A72ED4" w:rsidRDefault="00A72ED4">
            <w:pPr>
              <w:pStyle w:val="ConsPlusNormal"/>
            </w:pPr>
          </w:p>
        </w:tc>
      </w:tr>
      <w:tr w:rsidR="00A72ED4">
        <w:tc>
          <w:tcPr>
            <w:tcW w:w="2835" w:type="dxa"/>
          </w:tcPr>
          <w:p w:rsidR="00A72ED4" w:rsidRDefault="00A72ED4">
            <w:pPr>
              <w:pStyle w:val="ConsPlusNormal"/>
              <w:jc w:val="center"/>
            </w:pPr>
            <w:r>
              <w:t>1</w:t>
            </w:r>
          </w:p>
        </w:tc>
        <w:tc>
          <w:tcPr>
            <w:tcW w:w="1361" w:type="dxa"/>
          </w:tcPr>
          <w:p w:rsidR="00A72ED4" w:rsidRDefault="00A72ED4">
            <w:pPr>
              <w:pStyle w:val="ConsPlusNormal"/>
              <w:jc w:val="center"/>
            </w:pPr>
            <w:r>
              <w:t>2</w:t>
            </w:r>
          </w:p>
        </w:tc>
        <w:tc>
          <w:tcPr>
            <w:tcW w:w="1361" w:type="dxa"/>
          </w:tcPr>
          <w:p w:rsidR="00A72ED4" w:rsidRDefault="00A72ED4">
            <w:pPr>
              <w:pStyle w:val="ConsPlusNormal"/>
              <w:jc w:val="center"/>
            </w:pPr>
            <w:r>
              <w:t>3</w:t>
            </w:r>
          </w:p>
        </w:tc>
        <w:tc>
          <w:tcPr>
            <w:tcW w:w="907" w:type="dxa"/>
          </w:tcPr>
          <w:p w:rsidR="00A72ED4" w:rsidRDefault="00A72ED4">
            <w:pPr>
              <w:pStyle w:val="ConsPlusNormal"/>
              <w:jc w:val="center"/>
            </w:pPr>
            <w:bookmarkStart w:id="22" w:name="P572"/>
            <w:bookmarkEnd w:id="22"/>
            <w:r>
              <w:t>4</w:t>
            </w:r>
          </w:p>
        </w:tc>
        <w:tc>
          <w:tcPr>
            <w:tcW w:w="850" w:type="dxa"/>
          </w:tcPr>
          <w:p w:rsidR="00A72ED4" w:rsidRDefault="00A72ED4">
            <w:pPr>
              <w:pStyle w:val="ConsPlusNormal"/>
              <w:jc w:val="center"/>
            </w:pPr>
            <w:r>
              <w:t>5</w:t>
            </w:r>
          </w:p>
        </w:tc>
        <w:tc>
          <w:tcPr>
            <w:tcW w:w="907" w:type="dxa"/>
          </w:tcPr>
          <w:p w:rsidR="00A72ED4" w:rsidRDefault="00A72ED4">
            <w:pPr>
              <w:pStyle w:val="ConsPlusNormal"/>
              <w:jc w:val="center"/>
            </w:pPr>
            <w:r>
              <w:t>6</w:t>
            </w:r>
          </w:p>
        </w:tc>
        <w:tc>
          <w:tcPr>
            <w:tcW w:w="964" w:type="dxa"/>
          </w:tcPr>
          <w:p w:rsidR="00A72ED4" w:rsidRDefault="00A72ED4">
            <w:pPr>
              <w:pStyle w:val="ConsPlusNormal"/>
              <w:jc w:val="center"/>
            </w:pPr>
            <w:bookmarkStart w:id="23" w:name="P575"/>
            <w:bookmarkEnd w:id="23"/>
            <w:r>
              <w:t>7</w:t>
            </w:r>
          </w:p>
        </w:tc>
        <w:tc>
          <w:tcPr>
            <w:tcW w:w="1020" w:type="dxa"/>
          </w:tcPr>
          <w:p w:rsidR="00A72ED4" w:rsidRDefault="00A72ED4">
            <w:pPr>
              <w:pStyle w:val="ConsPlusNormal"/>
              <w:jc w:val="center"/>
            </w:pPr>
            <w:bookmarkStart w:id="24" w:name="P576"/>
            <w:bookmarkEnd w:id="24"/>
            <w:r>
              <w:t>8</w:t>
            </w:r>
          </w:p>
        </w:tc>
        <w:tc>
          <w:tcPr>
            <w:tcW w:w="1077" w:type="dxa"/>
          </w:tcPr>
          <w:p w:rsidR="00A72ED4" w:rsidRDefault="00A72ED4">
            <w:pPr>
              <w:pStyle w:val="ConsPlusNormal"/>
              <w:jc w:val="center"/>
            </w:pPr>
            <w:bookmarkStart w:id="25" w:name="P577"/>
            <w:bookmarkEnd w:id="25"/>
            <w:r>
              <w:t>9</w:t>
            </w:r>
          </w:p>
        </w:tc>
        <w:tc>
          <w:tcPr>
            <w:tcW w:w="1191" w:type="dxa"/>
          </w:tcPr>
          <w:p w:rsidR="00A72ED4" w:rsidRDefault="00A72ED4">
            <w:pPr>
              <w:pStyle w:val="ConsPlusNormal"/>
              <w:jc w:val="center"/>
            </w:pPr>
            <w:bookmarkStart w:id="26" w:name="P578"/>
            <w:bookmarkEnd w:id="26"/>
            <w:r>
              <w:t>10</w:t>
            </w:r>
          </w:p>
        </w:tc>
        <w:tc>
          <w:tcPr>
            <w:tcW w:w="1134" w:type="dxa"/>
          </w:tcPr>
          <w:p w:rsidR="00A72ED4" w:rsidRDefault="00A72ED4">
            <w:pPr>
              <w:pStyle w:val="ConsPlusNormal"/>
              <w:jc w:val="center"/>
            </w:pPr>
            <w:r>
              <w:t>11</w:t>
            </w:r>
          </w:p>
        </w:tc>
      </w:tr>
      <w:tr w:rsidR="00A72ED4">
        <w:tc>
          <w:tcPr>
            <w:tcW w:w="2835" w:type="dxa"/>
          </w:tcPr>
          <w:p w:rsidR="00A72ED4" w:rsidRDefault="00A72ED4">
            <w:pPr>
              <w:pStyle w:val="ConsPlusNormal"/>
            </w:pPr>
            <w:r>
              <w:t>Результат предоставления субсидии 1:</w:t>
            </w:r>
          </w:p>
        </w:tc>
        <w:tc>
          <w:tcPr>
            <w:tcW w:w="1361" w:type="dxa"/>
          </w:tcPr>
          <w:p w:rsidR="00A72ED4" w:rsidRDefault="00A72ED4">
            <w:pPr>
              <w:pStyle w:val="ConsPlusNormal"/>
            </w:pPr>
          </w:p>
        </w:tc>
        <w:tc>
          <w:tcPr>
            <w:tcW w:w="1361" w:type="dxa"/>
          </w:tcPr>
          <w:p w:rsidR="00A72ED4" w:rsidRDefault="00A72ED4">
            <w:pPr>
              <w:pStyle w:val="ConsPlusNormal"/>
            </w:pPr>
          </w:p>
        </w:tc>
        <w:tc>
          <w:tcPr>
            <w:tcW w:w="907" w:type="dxa"/>
          </w:tcPr>
          <w:p w:rsidR="00A72ED4" w:rsidRDefault="00A72ED4">
            <w:pPr>
              <w:pStyle w:val="ConsPlusNormal"/>
            </w:pPr>
          </w:p>
        </w:tc>
        <w:tc>
          <w:tcPr>
            <w:tcW w:w="850" w:type="dxa"/>
          </w:tcPr>
          <w:p w:rsidR="00A72ED4" w:rsidRDefault="00A72ED4">
            <w:pPr>
              <w:pStyle w:val="ConsPlusNormal"/>
            </w:pPr>
          </w:p>
        </w:tc>
        <w:tc>
          <w:tcPr>
            <w:tcW w:w="907" w:type="dxa"/>
          </w:tcPr>
          <w:p w:rsidR="00A72ED4" w:rsidRDefault="00A72ED4">
            <w:pPr>
              <w:pStyle w:val="ConsPlusNormal"/>
            </w:pPr>
          </w:p>
        </w:tc>
        <w:tc>
          <w:tcPr>
            <w:tcW w:w="964" w:type="dxa"/>
          </w:tcPr>
          <w:p w:rsidR="00A72ED4" w:rsidRDefault="00A72ED4">
            <w:pPr>
              <w:pStyle w:val="ConsPlusNormal"/>
            </w:pPr>
          </w:p>
        </w:tc>
        <w:tc>
          <w:tcPr>
            <w:tcW w:w="1020" w:type="dxa"/>
          </w:tcPr>
          <w:p w:rsidR="00A72ED4" w:rsidRDefault="00A72ED4">
            <w:pPr>
              <w:pStyle w:val="ConsPlusNormal"/>
            </w:pPr>
          </w:p>
        </w:tc>
        <w:tc>
          <w:tcPr>
            <w:tcW w:w="1077" w:type="dxa"/>
          </w:tcPr>
          <w:p w:rsidR="00A72ED4" w:rsidRDefault="00A72ED4">
            <w:pPr>
              <w:pStyle w:val="ConsPlusNormal"/>
            </w:pPr>
          </w:p>
        </w:tc>
        <w:tc>
          <w:tcPr>
            <w:tcW w:w="1191" w:type="dxa"/>
          </w:tcPr>
          <w:p w:rsidR="00A72ED4" w:rsidRDefault="00A72ED4">
            <w:pPr>
              <w:pStyle w:val="ConsPlusNormal"/>
            </w:pPr>
          </w:p>
        </w:tc>
        <w:tc>
          <w:tcPr>
            <w:tcW w:w="1134" w:type="dxa"/>
          </w:tcPr>
          <w:p w:rsidR="00A72ED4" w:rsidRDefault="00A72ED4">
            <w:pPr>
              <w:pStyle w:val="ConsPlusNormal"/>
            </w:pPr>
          </w:p>
        </w:tc>
      </w:tr>
      <w:tr w:rsidR="00A72ED4">
        <w:tc>
          <w:tcPr>
            <w:tcW w:w="2835" w:type="dxa"/>
          </w:tcPr>
          <w:p w:rsidR="00A72ED4" w:rsidRDefault="00A72ED4">
            <w:pPr>
              <w:pStyle w:val="ConsPlusNormal"/>
            </w:pPr>
          </w:p>
        </w:tc>
        <w:tc>
          <w:tcPr>
            <w:tcW w:w="1361" w:type="dxa"/>
          </w:tcPr>
          <w:p w:rsidR="00A72ED4" w:rsidRDefault="00A72ED4">
            <w:pPr>
              <w:pStyle w:val="ConsPlusNormal"/>
            </w:pPr>
          </w:p>
        </w:tc>
        <w:tc>
          <w:tcPr>
            <w:tcW w:w="1361" w:type="dxa"/>
          </w:tcPr>
          <w:p w:rsidR="00A72ED4" w:rsidRDefault="00A72ED4">
            <w:pPr>
              <w:pStyle w:val="ConsPlusNormal"/>
            </w:pPr>
          </w:p>
        </w:tc>
        <w:tc>
          <w:tcPr>
            <w:tcW w:w="907" w:type="dxa"/>
          </w:tcPr>
          <w:p w:rsidR="00A72ED4" w:rsidRDefault="00A72ED4">
            <w:pPr>
              <w:pStyle w:val="ConsPlusNormal"/>
            </w:pPr>
          </w:p>
        </w:tc>
        <w:tc>
          <w:tcPr>
            <w:tcW w:w="850" w:type="dxa"/>
          </w:tcPr>
          <w:p w:rsidR="00A72ED4" w:rsidRDefault="00A72ED4">
            <w:pPr>
              <w:pStyle w:val="ConsPlusNormal"/>
            </w:pPr>
          </w:p>
        </w:tc>
        <w:tc>
          <w:tcPr>
            <w:tcW w:w="907" w:type="dxa"/>
          </w:tcPr>
          <w:p w:rsidR="00A72ED4" w:rsidRDefault="00A72ED4">
            <w:pPr>
              <w:pStyle w:val="ConsPlusNormal"/>
            </w:pPr>
          </w:p>
        </w:tc>
        <w:tc>
          <w:tcPr>
            <w:tcW w:w="964" w:type="dxa"/>
          </w:tcPr>
          <w:p w:rsidR="00A72ED4" w:rsidRDefault="00A72ED4">
            <w:pPr>
              <w:pStyle w:val="ConsPlusNormal"/>
            </w:pPr>
          </w:p>
        </w:tc>
        <w:tc>
          <w:tcPr>
            <w:tcW w:w="1020" w:type="dxa"/>
          </w:tcPr>
          <w:p w:rsidR="00A72ED4" w:rsidRDefault="00A72ED4">
            <w:pPr>
              <w:pStyle w:val="ConsPlusNormal"/>
            </w:pPr>
          </w:p>
        </w:tc>
        <w:tc>
          <w:tcPr>
            <w:tcW w:w="1077" w:type="dxa"/>
          </w:tcPr>
          <w:p w:rsidR="00A72ED4" w:rsidRDefault="00A72ED4">
            <w:pPr>
              <w:pStyle w:val="ConsPlusNormal"/>
            </w:pPr>
          </w:p>
        </w:tc>
        <w:tc>
          <w:tcPr>
            <w:tcW w:w="1191" w:type="dxa"/>
          </w:tcPr>
          <w:p w:rsidR="00A72ED4" w:rsidRDefault="00A72ED4">
            <w:pPr>
              <w:pStyle w:val="ConsPlusNormal"/>
            </w:pPr>
          </w:p>
        </w:tc>
        <w:tc>
          <w:tcPr>
            <w:tcW w:w="1134" w:type="dxa"/>
          </w:tcPr>
          <w:p w:rsidR="00A72ED4" w:rsidRDefault="00A72ED4">
            <w:pPr>
              <w:pStyle w:val="ConsPlusNormal"/>
            </w:pPr>
          </w:p>
        </w:tc>
      </w:tr>
      <w:tr w:rsidR="00A72ED4">
        <w:tc>
          <w:tcPr>
            <w:tcW w:w="2835" w:type="dxa"/>
          </w:tcPr>
          <w:p w:rsidR="00A72ED4" w:rsidRDefault="00A72ED4">
            <w:pPr>
              <w:pStyle w:val="ConsPlusNormal"/>
            </w:pPr>
            <w:r>
              <w:t>Контрольная точка 1.1:</w:t>
            </w:r>
          </w:p>
        </w:tc>
        <w:tc>
          <w:tcPr>
            <w:tcW w:w="1361" w:type="dxa"/>
          </w:tcPr>
          <w:p w:rsidR="00A72ED4" w:rsidRDefault="00A72ED4">
            <w:pPr>
              <w:pStyle w:val="ConsPlusNormal"/>
            </w:pPr>
          </w:p>
        </w:tc>
        <w:tc>
          <w:tcPr>
            <w:tcW w:w="1361" w:type="dxa"/>
          </w:tcPr>
          <w:p w:rsidR="00A72ED4" w:rsidRDefault="00A72ED4">
            <w:pPr>
              <w:pStyle w:val="ConsPlusNormal"/>
            </w:pPr>
          </w:p>
        </w:tc>
        <w:tc>
          <w:tcPr>
            <w:tcW w:w="907" w:type="dxa"/>
          </w:tcPr>
          <w:p w:rsidR="00A72ED4" w:rsidRDefault="00A72ED4">
            <w:pPr>
              <w:pStyle w:val="ConsPlusNormal"/>
            </w:pPr>
          </w:p>
        </w:tc>
        <w:tc>
          <w:tcPr>
            <w:tcW w:w="850" w:type="dxa"/>
          </w:tcPr>
          <w:p w:rsidR="00A72ED4" w:rsidRDefault="00A72ED4">
            <w:pPr>
              <w:pStyle w:val="ConsPlusNormal"/>
            </w:pPr>
          </w:p>
        </w:tc>
        <w:tc>
          <w:tcPr>
            <w:tcW w:w="907" w:type="dxa"/>
          </w:tcPr>
          <w:p w:rsidR="00A72ED4" w:rsidRDefault="00A72ED4">
            <w:pPr>
              <w:pStyle w:val="ConsPlusNormal"/>
            </w:pPr>
          </w:p>
        </w:tc>
        <w:tc>
          <w:tcPr>
            <w:tcW w:w="964" w:type="dxa"/>
          </w:tcPr>
          <w:p w:rsidR="00A72ED4" w:rsidRDefault="00A72ED4">
            <w:pPr>
              <w:pStyle w:val="ConsPlusNormal"/>
            </w:pPr>
          </w:p>
        </w:tc>
        <w:tc>
          <w:tcPr>
            <w:tcW w:w="1020" w:type="dxa"/>
          </w:tcPr>
          <w:p w:rsidR="00A72ED4" w:rsidRDefault="00A72ED4">
            <w:pPr>
              <w:pStyle w:val="ConsPlusNormal"/>
            </w:pPr>
          </w:p>
        </w:tc>
        <w:tc>
          <w:tcPr>
            <w:tcW w:w="1077" w:type="dxa"/>
          </w:tcPr>
          <w:p w:rsidR="00A72ED4" w:rsidRDefault="00A72ED4">
            <w:pPr>
              <w:pStyle w:val="ConsPlusNormal"/>
            </w:pPr>
          </w:p>
        </w:tc>
        <w:tc>
          <w:tcPr>
            <w:tcW w:w="1191" w:type="dxa"/>
          </w:tcPr>
          <w:p w:rsidR="00A72ED4" w:rsidRDefault="00A72ED4">
            <w:pPr>
              <w:pStyle w:val="ConsPlusNormal"/>
            </w:pPr>
          </w:p>
        </w:tc>
        <w:tc>
          <w:tcPr>
            <w:tcW w:w="1134" w:type="dxa"/>
          </w:tcPr>
          <w:p w:rsidR="00A72ED4" w:rsidRDefault="00A72ED4">
            <w:pPr>
              <w:pStyle w:val="ConsPlusNormal"/>
            </w:pPr>
          </w:p>
        </w:tc>
      </w:tr>
      <w:tr w:rsidR="00A72ED4">
        <w:tc>
          <w:tcPr>
            <w:tcW w:w="2835" w:type="dxa"/>
          </w:tcPr>
          <w:p w:rsidR="00A72ED4" w:rsidRDefault="00A72ED4">
            <w:pPr>
              <w:pStyle w:val="ConsPlusNormal"/>
            </w:pPr>
            <w:r>
              <w:t>...</w:t>
            </w:r>
          </w:p>
        </w:tc>
        <w:tc>
          <w:tcPr>
            <w:tcW w:w="1361" w:type="dxa"/>
          </w:tcPr>
          <w:p w:rsidR="00A72ED4" w:rsidRDefault="00A72ED4">
            <w:pPr>
              <w:pStyle w:val="ConsPlusNormal"/>
            </w:pPr>
          </w:p>
        </w:tc>
        <w:tc>
          <w:tcPr>
            <w:tcW w:w="1361" w:type="dxa"/>
          </w:tcPr>
          <w:p w:rsidR="00A72ED4" w:rsidRDefault="00A72ED4">
            <w:pPr>
              <w:pStyle w:val="ConsPlusNormal"/>
            </w:pPr>
          </w:p>
        </w:tc>
        <w:tc>
          <w:tcPr>
            <w:tcW w:w="907" w:type="dxa"/>
          </w:tcPr>
          <w:p w:rsidR="00A72ED4" w:rsidRDefault="00A72ED4">
            <w:pPr>
              <w:pStyle w:val="ConsPlusNormal"/>
            </w:pPr>
          </w:p>
        </w:tc>
        <w:tc>
          <w:tcPr>
            <w:tcW w:w="850" w:type="dxa"/>
          </w:tcPr>
          <w:p w:rsidR="00A72ED4" w:rsidRDefault="00A72ED4">
            <w:pPr>
              <w:pStyle w:val="ConsPlusNormal"/>
            </w:pPr>
          </w:p>
        </w:tc>
        <w:tc>
          <w:tcPr>
            <w:tcW w:w="907" w:type="dxa"/>
          </w:tcPr>
          <w:p w:rsidR="00A72ED4" w:rsidRDefault="00A72ED4">
            <w:pPr>
              <w:pStyle w:val="ConsPlusNormal"/>
            </w:pPr>
          </w:p>
        </w:tc>
        <w:tc>
          <w:tcPr>
            <w:tcW w:w="964" w:type="dxa"/>
          </w:tcPr>
          <w:p w:rsidR="00A72ED4" w:rsidRDefault="00A72ED4">
            <w:pPr>
              <w:pStyle w:val="ConsPlusNormal"/>
            </w:pPr>
          </w:p>
        </w:tc>
        <w:tc>
          <w:tcPr>
            <w:tcW w:w="1020" w:type="dxa"/>
          </w:tcPr>
          <w:p w:rsidR="00A72ED4" w:rsidRDefault="00A72ED4">
            <w:pPr>
              <w:pStyle w:val="ConsPlusNormal"/>
            </w:pPr>
          </w:p>
        </w:tc>
        <w:tc>
          <w:tcPr>
            <w:tcW w:w="1077" w:type="dxa"/>
          </w:tcPr>
          <w:p w:rsidR="00A72ED4" w:rsidRDefault="00A72ED4">
            <w:pPr>
              <w:pStyle w:val="ConsPlusNormal"/>
            </w:pPr>
          </w:p>
        </w:tc>
        <w:tc>
          <w:tcPr>
            <w:tcW w:w="1191" w:type="dxa"/>
          </w:tcPr>
          <w:p w:rsidR="00A72ED4" w:rsidRDefault="00A72ED4">
            <w:pPr>
              <w:pStyle w:val="ConsPlusNormal"/>
            </w:pPr>
          </w:p>
        </w:tc>
        <w:tc>
          <w:tcPr>
            <w:tcW w:w="1134" w:type="dxa"/>
          </w:tcPr>
          <w:p w:rsidR="00A72ED4" w:rsidRDefault="00A72ED4">
            <w:pPr>
              <w:pStyle w:val="ConsPlusNormal"/>
            </w:pPr>
          </w:p>
        </w:tc>
      </w:tr>
      <w:tr w:rsidR="00A72ED4">
        <w:tc>
          <w:tcPr>
            <w:tcW w:w="2835" w:type="dxa"/>
          </w:tcPr>
          <w:p w:rsidR="00A72ED4" w:rsidRDefault="00A72ED4">
            <w:pPr>
              <w:pStyle w:val="ConsPlusNormal"/>
            </w:pPr>
          </w:p>
        </w:tc>
        <w:tc>
          <w:tcPr>
            <w:tcW w:w="1361" w:type="dxa"/>
          </w:tcPr>
          <w:p w:rsidR="00A72ED4" w:rsidRDefault="00A72ED4">
            <w:pPr>
              <w:pStyle w:val="ConsPlusNormal"/>
            </w:pPr>
          </w:p>
        </w:tc>
        <w:tc>
          <w:tcPr>
            <w:tcW w:w="1361" w:type="dxa"/>
          </w:tcPr>
          <w:p w:rsidR="00A72ED4" w:rsidRDefault="00A72ED4">
            <w:pPr>
              <w:pStyle w:val="ConsPlusNormal"/>
            </w:pPr>
          </w:p>
        </w:tc>
        <w:tc>
          <w:tcPr>
            <w:tcW w:w="907" w:type="dxa"/>
          </w:tcPr>
          <w:p w:rsidR="00A72ED4" w:rsidRDefault="00A72ED4">
            <w:pPr>
              <w:pStyle w:val="ConsPlusNormal"/>
            </w:pPr>
          </w:p>
        </w:tc>
        <w:tc>
          <w:tcPr>
            <w:tcW w:w="850" w:type="dxa"/>
          </w:tcPr>
          <w:p w:rsidR="00A72ED4" w:rsidRDefault="00A72ED4">
            <w:pPr>
              <w:pStyle w:val="ConsPlusNormal"/>
            </w:pPr>
          </w:p>
        </w:tc>
        <w:tc>
          <w:tcPr>
            <w:tcW w:w="907" w:type="dxa"/>
          </w:tcPr>
          <w:p w:rsidR="00A72ED4" w:rsidRDefault="00A72ED4">
            <w:pPr>
              <w:pStyle w:val="ConsPlusNormal"/>
            </w:pPr>
          </w:p>
        </w:tc>
        <w:tc>
          <w:tcPr>
            <w:tcW w:w="964" w:type="dxa"/>
          </w:tcPr>
          <w:p w:rsidR="00A72ED4" w:rsidRDefault="00A72ED4">
            <w:pPr>
              <w:pStyle w:val="ConsPlusNormal"/>
            </w:pPr>
          </w:p>
        </w:tc>
        <w:tc>
          <w:tcPr>
            <w:tcW w:w="1020" w:type="dxa"/>
          </w:tcPr>
          <w:p w:rsidR="00A72ED4" w:rsidRDefault="00A72ED4">
            <w:pPr>
              <w:pStyle w:val="ConsPlusNormal"/>
            </w:pPr>
          </w:p>
        </w:tc>
        <w:tc>
          <w:tcPr>
            <w:tcW w:w="1077" w:type="dxa"/>
          </w:tcPr>
          <w:p w:rsidR="00A72ED4" w:rsidRDefault="00A72ED4">
            <w:pPr>
              <w:pStyle w:val="ConsPlusNormal"/>
            </w:pPr>
          </w:p>
        </w:tc>
        <w:tc>
          <w:tcPr>
            <w:tcW w:w="1191" w:type="dxa"/>
          </w:tcPr>
          <w:p w:rsidR="00A72ED4" w:rsidRDefault="00A72ED4">
            <w:pPr>
              <w:pStyle w:val="ConsPlusNormal"/>
            </w:pPr>
          </w:p>
        </w:tc>
        <w:tc>
          <w:tcPr>
            <w:tcW w:w="1134" w:type="dxa"/>
          </w:tcPr>
          <w:p w:rsidR="00A72ED4" w:rsidRDefault="00A72ED4">
            <w:pPr>
              <w:pStyle w:val="ConsPlusNormal"/>
            </w:pPr>
          </w:p>
        </w:tc>
      </w:tr>
      <w:tr w:rsidR="00A72ED4">
        <w:tc>
          <w:tcPr>
            <w:tcW w:w="2835" w:type="dxa"/>
          </w:tcPr>
          <w:p w:rsidR="00A72ED4" w:rsidRDefault="00A72ED4">
            <w:pPr>
              <w:pStyle w:val="ConsPlusNormal"/>
            </w:pPr>
            <w:r>
              <w:t>...</w:t>
            </w:r>
          </w:p>
        </w:tc>
        <w:tc>
          <w:tcPr>
            <w:tcW w:w="1361" w:type="dxa"/>
          </w:tcPr>
          <w:p w:rsidR="00A72ED4" w:rsidRDefault="00A72ED4">
            <w:pPr>
              <w:pStyle w:val="ConsPlusNormal"/>
            </w:pPr>
          </w:p>
        </w:tc>
        <w:tc>
          <w:tcPr>
            <w:tcW w:w="1361" w:type="dxa"/>
          </w:tcPr>
          <w:p w:rsidR="00A72ED4" w:rsidRDefault="00A72ED4">
            <w:pPr>
              <w:pStyle w:val="ConsPlusNormal"/>
            </w:pPr>
          </w:p>
        </w:tc>
        <w:tc>
          <w:tcPr>
            <w:tcW w:w="907" w:type="dxa"/>
          </w:tcPr>
          <w:p w:rsidR="00A72ED4" w:rsidRDefault="00A72ED4">
            <w:pPr>
              <w:pStyle w:val="ConsPlusNormal"/>
            </w:pPr>
          </w:p>
        </w:tc>
        <w:tc>
          <w:tcPr>
            <w:tcW w:w="850" w:type="dxa"/>
          </w:tcPr>
          <w:p w:rsidR="00A72ED4" w:rsidRDefault="00A72ED4">
            <w:pPr>
              <w:pStyle w:val="ConsPlusNormal"/>
            </w:pPr>
          </w:p>
        </w:tc>
        <w:tc>
          <w:tcPr>
            <w:tcW w:w="907" w:type="dxa"/>
          </w:tcPr>
          <w:p w:rsidR="00A72ED4" w:rsidRDefault="00A72ED4">
            <w:pPr>
              <w:pStyle w:val="ConsPlusNormal"/>
            </w:pPr>
          </w:p>
        </w:tc>
        <w:tc>
          <w:tcPr>
            <w:tcW w:w="964" w:type="dxa"/>
          </w:tcPr>
          <w:p w:rsidR="00A72ED4" w:rsidRDefault="00A72ED4">
            <w:pPr>
              <w:pStyle w:val="ConsPlusNormal"/>
            </w:pPr>
          </w:p>
        </w:tc>
        <w:tc>
          <w:tcPr>
            <w:tcW w:w="1020" w:type="dxa"/>
          </w:tcPr>
          <w:p w:rsidR="00A72ED4" w:rsidRDefault="00A72ED4">
            <w:pPr>
              <w:pStyle w:val="ConsPlusNormal"/>
            </w:pPr>
          </w:p>
        </w:tc>
        <w:tc>
          <w:tcPr>
            <w:tcW w:w="1077" w:type="dxa"/>
          </w:tcPr>
          <w:p w:rsidR="00A72ED4" w:rsidRDefault="00A72ED4">
            <w:pPr>
              <w:pStyle w:val="ConsPlusNormal"/>
            </w:pPr>
          </w:p>
        </w:tc>
        <w:tc>
          <w:tcPr>
            <w:tcW w:w="1191" w:type="dxa"/>
          </w:tcPr>
          <w:p w:rsidR="00A72ED4" w:rsidRDefault="00A72ED4">
            <w:pPr>
              <w:pStyle w:val="ConsPlusNormal"/>
            </w:pPr>
          </w:p>
        </w:tc>
        <w:tc>
          <w:tcPr>
            <w:tcW w:w="1134" w:type="dxa"/>
          </w:tcPr>
          <w:p w:rsidR="00A72ED4" w:rsidRDefault="00A72ED4">
            <w:pPr>
              <w:pStyle w:val="ConsPlusNormal"/>
            </w:pPr>
          </w:p>
        </w:tc>
      </w:tr>
      <w:tr w:rsidR="00A72ED4">
        <w:tc>
          <w:tcPr>
            <w:tcW w:w="2835" w:type="dxa"/>
          </w:tcPr>
          <w:p w:rsidR="00A72ED4" w:rsidRDefault="00A72ED4">
            <w:pPr>
              <w:pStyle w:val="ConsPlusNormal"/>
            </w:pPr>
            <w:r>
              <w:t>Результат предоставления субсидии 2:</w:t>
            </w:r>
          </w:p>
        </w:tc>
        <w:tc>
          <w:tcPr>
            <w:tcW w:w="1361" w:type="dxa"/>
          </w:tcPr>
          <w:p w:rsidR="00A72ED4" w:rsidRDefault="00A72ED4">
            <w:pPr>
              <w:pStyle w:val="ConsPlusNormal"/>
            </w:pPr>
          </w:p>
        </w:tc>
        <w:tc>
          <w:tcPr>
            <w:tcW w:w="1361" w:type="dxa"/>
          </w:tcPr>
          <w:p w:rsidR="00A72ED4" w:rsidRDefault="00A72ED4">
            <w:pPr>
              <w:pStyle w:val="ConsPlusNormal"/>
            </w:pPr>
          </w:p>
        </w:tc>
        <w:tc>
          <w:tcPr>
            <w:tcW w:w="907" w:type="dxa"/>
          </w:tcPr>
          <w:p w:rsidR="00A72ED4" w:rsidRDefault="00A72ED4">
            <w:pPr>
              <w:pStyle w:val="ConsPlusNormal"/>
            </w:pPr>
          </w:p>
        </w:tc>
        <w:tc>
          <w:tcPr>
            <w:tcW w:w="850" w:type="dxa"/>
          </w:tcPr>
          <w:p w:rsidR="00A72ED4" w:rsidRDefault="00A72ED4">
            <w:pPr>
              <w:pStyle w:val="ConsPlusNormal"/>
            </w:pPr>
          </w:p>
        </w:tc>
        <w:tc>
          <w:tcPr>
            <w:tcW w:w="907" w:type="dxa"/>
          </w:tcPr>
          <w:p w:rsidR="00A72ED4" w:rsidRDefault="00A72ED4">
            <w:pPr>
              <w:pStyle w:val="ConsPlusNormal"/>
            </w:pPr>
          </w:p>
        </w:tc>
        <w:tc>
          <w:tcPr>
            <w:tcW w:w="964" w:type="dxa"/>
          </w:tcPr>
          <w:p w:rsidR="00A72ED4" w:rsidRDefault="00A72ED4">
            <w:pPr>
              <w:pStyle w:val="ConsPlusNormal"/>
            </w:pPr>
          </w:p>
        </w:tc>
        <w:tc>
          <w:tcPr>
            <w:tcW w:w="1020" w:type="dxa"/>
          </w:tcPr>
          <w:p w:rsidR="00A72ED4" w:rsidRDefault="00A72ED4">
            <w:pPr>
              <w:pStyle w:val="ConsPlusNormal"/>
            </w:pPr>
          </w:p>
        </w:tc>
        <w:tc>
          <w:tcPr>
            <w:tcW w:w="1077" w:type="dxa"/>
          </w:tcPr>
          <w:p w:rsidR="00A72ED4" w:rsidRDefault="00A72ED4">
            <w:pPr>
              <w:pStyle w:val="ConsPlusNormal"/>
            </w:pPr>
          </w:p>
        </w:tc>
        <w:tc>
          <w:tcPr>
            <w:tcW w:w="1191" w:type="dxa"/>
          </w:tcPr>
          <w:p w:rsidR="00A72ED4" w:rsidRDefault="00A72ED4">
            <w:pPr>
              <w:pStyle w:val="ConsPlusNormal"/>
            </w:pPr>
          </w:p>
        </w:tc>
        <w:tc>
          <w:tcPr>
            <w:tcW w:w="1134" w:type="dxa"/>
          </w:tcPr>
          <w:p w:rsidR="00A72ED4" w:rsidRDefault="00A72ED4">
            <w:pPr>
              <w:pStyle w:val="ConsPlusNormal"/>
            </w:pPr>
          </w:p>
        </w:tc>
      </w:tr>
      <w:tr w:rsidR="00A72ED4">
        <w:tc>
          <w:tcPr>
            <w:tcW w:w="2835" w:type="dxa"/>
          </w:tcPr>
          <w:p w:rsidR="00A72ED4" w:rsidRDefault="00A72ED4">
            <w:pPr>
              <w:pStyle w:val="ConsPlusNormal"/>
            </w:pPr>
          </w:p>
        </w:tc>
        <w:tc>
          <w:tcPr>
            <w:tcW w:w="1361" w:type="dxa"/>
          </w:tcPr>
          <w:p w:rsidR="00A72ED4" w:rsidRDefault="00A72ED4">
            <w:pPr>
              <w:pStyle w:val="ConsPlusNormal"/>
            </w:pPr>
          </w:p>
        </w:tc>
        <w:tc>
          <w:tcPr>
            <w:tcW w:w="1361" w:type="dxa"/>
          </w:tcPr>
          <w:p w:rsidR="00A72ED4" w:rsidRDefault="00A72ED4">
            <w:pPr>
              <w:pStyle w:val="ConsPlusNormal"/>
            </w:pPr>
          </w:p>
        </w:tc>
        <w:tc>
          <w:tcPr>
            <w:tcW w:w="907" w:type="dxa"/>
          </w:tcPr>
          <w:p w:rsidR="00A72ED4" w:rsidRDefault="00A72ED4">
            <w:pPr>
              <w:pStyle w:val="ConsPlusNormal"/>
            </w:pPr>
          </w:p>
        </w:tc>
        <w:tc>
          <w:tcPr>
            <w:tcW w:w="850" w:type="dxa"/>
          </w:tcPr>
          <w:p w:rsidR="00A72ED4" w:rsidRDefault="00A72ED4">
            <w:pPr>
              <w:pStyle w:val="ConsPlusNormal"/>
            </w:pPr>
          </w:p>
        </w:tc>
        <w:tc>
          <w:tcPr>
            <w:tcW w:w="907" w:type="dxa"/>
          </w:tcPr>
          <w:p w:rsidR="00A72ED4" w:rsidRDefault="00A72ED4">
            <w:pPr>
              <w:pStyle w:val="ConsPlusNormal"/>
            </w:pPr>
          </w:p>
        </w:tc>
        <w:tc>
          <w:tcPr>
            <w:tcW w:w="964" w:type="dxa"/>
          </w:tcPr>
          <w:p w:rsidR="00A72ED4" w:rsidRDefault="00A72ED4">
            <w:pPr>
              <w:pStyle w:val="ConsPlusNormal"/>
            </w:pPr>
          </w:p>
        </w:tc>
        <w:tc>
          <w:tcPr>
            <w:tcW w:w="1020" w:type="dxa"/>
          </w:tcPr>
          <w:p w:rsidR="00A72ED4" w:rsidRDefault="00A72ED4">
            <w:pPr>
              <w:pStyle w:val="ConsPlusNormal"/>
            </w:pPr>
          </w:p>
        </w:tc>
        <w:tc>
          <w:tcPr>
            <w:tcW w:w="1077" w:type="dxa"/>
          </w:tcPr>
          <w:p w:rsidR="00A72ED4" w:rsidRDefault="00A72ED4">
            <w:pPr>
              <w:pStyle w:val="ConsPlusNormal"/>
            </w:pPr>
          </w:p>
        </w:tc>
        <w:tc>
          <w:tcPr>
            <w:tcW w:w="1191" w:type="dxa"/>
          </w:tcPr>
          <w:p w:rsidR="00A72ED4" w:rsidRDefault="00A72ED4">
            <w:pPr>
              <w:pStyle w:val="ConsPlusNormal"/>
            </w:pPr>
          </w:p>
        </w:tc>
        <w:tc>
          <w:tcPr>
            <w:tcW w:w="1134" w:type="dxa"/>
          </w:tcPr>
          <w:p w:rsidR="00A72ED4" w:rsidRDefault="00A72ED4">
            <w:pPr>
              <w:pStyle w:val="ConsPlusNormal"/>
            </w:pPr>
          </w:p>
        </w:tc>
      </w:tr>
      <w:tr w:rsidR="00A72ED4">
        <w:tc>
          <w:tcPr>
            <w:tcW w:w="2835" w:type="dxa"/>
          </w:tcPr>
          <w:p w:rsidR="00A72ED4" w:rsidRDefault="00A72ED4">
            <w:pPr>
              <w:pStyle w:val="ConsPlusNormal"/>
            </w:pPr>
            <w:r>
              <w:t>Контрольная точка 2.1:</w:t>
            </w:r>
          </w:p>
        </w:tc>
        <w:tc>
          <w:tcPr>
            <w:tcW w:w="1361" w:type="dxa"/>
          </w:tcPr>
          <w:p w:rsidR="00A72ED4" w:rsidRDefault="00A72ED4">
            <w:pPr>
              <w:pStyle w:val="ConsPlusNormal"/>
            </w:pPr>
          </w:p>
        </w:tc>
        <w:tc>
          <w:tcPr>
            <w:tcW w:w="1361" w:type="dxa"/>
          </w:tcPr>
          <w:p w:rsidR="00A72ED4" w:rsidRDefault="00A72ED4">
            <w:pPr>
              <w:pStyle w:val="ConsPlusNormal"/>
            </w:pPr>
          </w:p>
        </w:tc>
        <w:tc>
          <w:tcPr>
            <w:tcW w:w="907" w:type="dxa"/>
          </w:tcPr>
          <w:p w:rsidR="00A72ED4" w:rsidRDefault="00A72ED4">
            <w:pPr>
              <w:pStyle w:val="ConsPlusNormal"/>
            </w:pPr>
          </w:p>
        </w:tc>
        <w:tc>
          <w:tcPr>
            <w:tcW w:w="850" w:type="dxa"/>
          </w:tcPr>
          <w:p w:rsidR="00A72ED4" w:rsidRDefault="00A72ED4">
            <w:pPr>
              <w:pStyle w:val="ConsPlusNormal"/>
            </w:pPr>
          </w:p>
        </w:tc>
        <w:tc>
          <w:tcPr>
            <w:tcW w:w="907" w:type="dxa"/>
          </w:tcPr>
          <w:p w:rsidR="00A72ED4" w:rsidRDefault="00A72ED4">
            <w:pPr>
              <w:pStyle w:val="ConsPlusNormal"/>
            </w:pPr>
          </w:p>
        </w:tc>
        <w:tc>
          <w:tcPr>
            <w:tcW w:w="964" w:type="dxa"/>
          </w:tcPr>
          <w:p w:rsidR="00A72ED4" w:rsidRDefault="00A72ED4">
            <w:pPr>
              <w:pStyle w:val="ConsPlusNormal"/>
            </w:pPr>
          </w:p>
        </w:tc>
        <w:tc>
          <w:tcPr>
            <w:tcW w:w="1020" w:type="dxa"/>
          </w:tcPr>
          <w:p w:rsidR="00A72ED4" w:rsidRDefault="00A72ED4">
            <w:pPr>
              <w:pStyle w:val="ConsPlusNormal"/>
            </w:pPr>
          </w:p>
        </w:tc>
        <w:tc>
          <w:tcPr>
            <w:tcW w:w="1077" w:type="dxa"/>
          </w:tcPr>
          <w:p w:rsidR="00A72ED4" w:rsidRDefault="00A72ED4">
            <w:pPr>
              <w:pStyle w:val="ConsPlusNormal"/>
            </w:pPr>
          </w:p>
        </w:tc>
        <w:tc>
          <w:tcPr>
            <w:tcW w:w="1191" w:type="dxa"/>
          </w:tcPr>
          <w:p w:rsidR="00A72ED4" w:rsidRDefault="00A72ED4">
            <w:pPr>
              <w:pStyle w:val="ConsPlusNormal"/>
            </w:pPr>
          </w:p>
        </w:tc>
        <w:tc>
          <w:tcPr>
            <w:tcW w:w="1134" w:type="dxa"/>
          </w:tcPr>
          <w:p w:rsidR="00A72ED4" w:rsidRDefault="00A72ED4">
            <w:pPr>
              <w:pStyle w:val="ConsPlusNormal"/>
            </w:pPr>
          </w:p>
        </w:tc>
      </w:tr>
      <w:tr w:rsidR="00A72ED4">
        <w:tc>
          <w:tcPr>
            <w:tcW w:w="2835" w:type="dxa"/>
          </w:tcPr>
          <w:p w:rsidR="00A72ED4" w:rsidRDefault="00A72ED4">
            <w:pPr>
              <w:pStyle w:val="ConsPlusNormal"/>
            </w:pPr>
            <w:r>
              <w:t>...</w:t>
            </w:r>
          </w:p>
        </w:tc>
        <w:tc>
          <w:tcPr>
            <w:tcW w:w="1361" w:type="dxa"/>
          </w:tcPr>
          <w:p w:rsidR="00A72ED4" w:rsidRDefault="00A72ED4">
            <w:pPr>
              <w:pStyle w:val="ConsPlusNormal"/>
            </w:pPr>
          </w:p>
        </w:tc>
        <w:tc>
          <w:tcPr>
            <w:tcW w:w="1361" w:type="dxa"/>
          </w:tcPr>
          <w:p w:rsidR="00A72ED4" w:rsidRDefault="00A72ED4">
            <w:pPr>
              <w:pStyle w:val="ConsPlusNormal"/>
            </w:pPr>
          </w:p>
        </w:tc>
        <w:tc>
          <w:tcPr>
            <w:tcW w:w="907" w:type="dxa"/>
          </w:tcPr>
          <w:p w:rsidR="00A72ED4" w:rsidRDefault="00A72ED4">
            <w:pPr>
              <w:pStyle w:val="ConsPlusNormal"/>
            </w:pPr>
          </w:p>
        </w:tc>
        <w:tc>
          <w:tcPr>
            <w:tcW w:w="850" w:type="dxa"/>
          </w:tcPr>
          <w:p w:rsidR="00A72ED4" w:rsidRDefault="00A72ED4">
            <w:pPr>
              <w:pStyle w:val="ConsPlusNormal"/>
            </w:pPr>
          </w:p>
        </w:tc>
        <w:tc>
          <w:tcPr>
            <w:tcW w:w="907" w:type="dxa"/>
          </w:tcPr>
          <w:p w:rsidR="00A72ED4" w:rsidRDefault="00A72ED4">
            <w:pPr>
              <w:pStyle w:val="ConsPlusNormal"/>
            </w:pPr>
          </w:p>
        </w:tc>
        <w:tc>
          <w:tcPr>
            <w:tcW w:w="964" w:type="dxa"/>
          </w:tcPr>
          <w:p w:rsidR="00A72ED4" w:rsidRDefault="00A72ED4">
            <w:pPr>
              <w:pStyle w:val="ConsPlusNormal"/>
            </w:pPr>
          </w:p>
        </w:tc>
        <w:tc>
          <w:tcPr>
            <w:tcW w:w="1020" w:type="dxa"/>
          </w:tcPr>
          <w:p w:rsidR="00A72ED4" w:rsidRDefault="00A72ED4">
            <w:pPr>
              <w:pStyle w:val="ConsPlusNormal"/>
            </w:pPr>
          </w:p>
        </w:tc>
        <w:tc>
          <w:tcPr>
            <w:tcW w:w="1077" w:type="dxa"/>
          </w:tcPr>
          <w:p w:rsidR="00A72ED4" w:rsidRDefault="00A72ED4">
            <w:pPr>
              <w:pStyle w:val="ConsPlusNormal"/>
            </w:pPr>
          </w:p>
        </w:tc>
        <w:tc>
          <w:tcPr>
            <w:tcW w:w="1191" w:type="dxa"/>
          </w:tcPr>
          <w:p w:rsidR="00A72ED4" w:rsidRDefault="00A72ED4">
            <w:pPr>
              <w:pStyle w:val="ConsPlusNormal"/>
            </w:pPr>
          </w:p>
        </w:tc>
        <w:tc>
          <w:tcPr>
            <w:tcW w:w="1134" w:type="dxa"/>
          </w:tcPr>
          <w:p w:rsidR="00A72ED4" w:rsidRDefault="00A72ED4">
            <w:pPr>
              <w:pStyle w:val="ConsPlusNormal"/>
            </w:pPr>
          </w:p>
        </w:tc>
      </w:tr>
      <w:tr w:rsidR="00A72ED4">
        <w:tc>
          <w:tcPr>
            <w:tcW w:w="2835" w:type="dxa"/>
          </w:tcPr>
          <w:p w:rsidR="00A72ED4" w:rsidRDefault="00A72ED4">
            <w:pPr>
              <w:pStyle w:val="ConsPlusNormal"/>
            </w:pPr>
          </w:p>
        </w:tc>
        <w:tc>
          <w:tcPr>
            <w:tcW w:w="1361" w:type="dxa"/>
          </w:tcPr>
          <w:p w:rsidR="00A72ED4" w:rsidRDefault="00A72ED4">
            <w:pPr>
              <w:pStyle w:val="ConsPlusNormal"/>
            </w:pPr>
          </w:p>
        </w:tc>
        <w:tc>
          <w:tcPr>
            <w:tcW w:w="1361" w:type="dxa"/>
          </w:tcPr>
          <w:p w:rsidR="00A72ED4" w:rsidRDefault="00A72ED4">
            <w:pPr>
              <w:pStyle w:val="ConsPlusNormal"/>
            </w:pPr>
          </w:p>
        </w:tc>
        <w:tc>
          <w:tcPr>
            <w:tcW w:w="907" w:type="dxa"/>
          </w:tcPr>
          <w:p w:rsidR="00A72ED4" w:rsidRDefault="00A72ED4">
            <w:pPr>
              <w:pStyle w:val="ConsPlusNormal"/>
            </w:pPr>
          </w:p>
        </w:tc>
        <w:tc>
          <w:tcPr>
            <w:tcW w:w="850" w:type="dxa"/>
          </w:tcPr>
          <w:p w:rsidR="00A72ED4" w:rsidRDefault="00A72ED4">
            <w:pPr>
              <w:pStyle w:val="ConsPlusNormal"/>
            </w:pPr>
          </w:p>
        </w:tc>
        <w:tc>
          <w:tcPr>
            <w:tcW w:w="907" w:type="dxa"/>
          </w:tcPr>
          <w:p w:rsidR="00A72ED4" w:rsidRDefault="00A72ED4">
            <w:pPr>
              <w:pStyle w:val="ConsPlusNormal"/>
            </w:pPr>
          </w:p>
        </w:tc>
        <w:tc>
          <w:tcPr>
            <w:tcW w:w="964" w:type="dxa"/>
          </w:tcPr>
          <w:p w:rsidR="00A72ED4" w:rsidRDefault="00A72ED4">
            <w:pPr>
              <w:pStyle w:val="ConsPlusNormal"/>
            </w:pPr>
          </w:p>
        </w:tc>
        <w:tc>
          <w:tcPr>
            <w:tcW w:w="1020" w:type="dxa"/>
          </w:tcPr>
          <w:p w:rsidR="00A72ED4" w:rsidRDefault="00A72ED4">
            <w:pPr>
              <w:pStyle w:val="ConsPlusNormal"/>
            </w:pPr>
          </w:p>
        </w:tc>
        <w:tc>
          <w:tcPr>
            <w:tcW w:w="1077" w:type="dxa"/>
          </w:tcPr>
          <w:p w:rsidR="00A72ED4" w:rsidRDefault="00A72ED4">
            <w:pPr>
              <w:pStyle w:val="ConsPlusNormal"/>
            </w:pPr>
          </w:p>
        </w:tc>
        <w:tc>
          <w:tcPr>
            <w:tcW w:w="1191" w:type="dxa"/>
          </w:tcPr>
          <w:p w:rsidR="00A72ED4" w:rsidRDefault="00A72ED4">
            <w:pPr>
              <w:pStyle w:val="ConsPlusNormal"/>
            </w:pPr>
          </w:p>
        </w:tc>
        <w:tc>
          <w:tcPr>
            <w:tcW w:w="1134" w:type="dxa"/>
          </w:tcPr>
          <w:p w:rsidR="00A72ED4" w:rsidRDefault="00A72ED4">
            <w:pPr>
              <w:pStyle w:val="ConsPlusNormal"/>
            </w:pPr>
          </w:p>
        </w:tc>
      </w:tr>
      <w:tr w:rsidR="00A72ED4">
        <w:tc>
          <w:tcPr>
            <w:tcW w:w="2835" w:type="dxa"/>
          </w:tcPr>
          <w:p w:rsidR="00A72ED4" w:rsidRDefault="00A72ED4">
            <w:pPr>
              <w:pStyle w:val="ConsPlusNormal"/>
            </w:pPr>
            <w:r>
              <w:lastRenderedPageBreak/>
              <w:t>...</w:t>
            </w:r>
          </w:p>
        </w:tc>
        <w:tc>
          <w:tcPr>
            <w:tcW w:w="1361" w:type="dxa"/>
          </w:tcPr>
          <w:p w:rsidR="00A72ED4" w:rsidRDefault="00A72ED4">
            <w:pPr>
              <w:pStyle w:val="ConsPlusNormal"/>
            </w:pPr>
          </w:p>
        </w:tc>
        <w:tc>
          <w:tcPr>
            <w:tcW w:w="1361" w:type="dxa"/>
          </w:tcPr>
          <w:p w:rsidR="00A72ED4" w:rsidRDefault="00A72ED4">
            <w:pPr>
              <w:pStyle w:val="ConsPlusNormal"/>
            </w:pPr>
          </w:p>
        </w:tc>
        <w:tc>
          <w:tcPr>
            <w:tcW w:w="907" w:type="dxa"/>
          </w:tcPr>
          <w:p w:rsidR="00A72ED4" w:rsidRDefault="00A72ED4">
            <w:pPr>
              <w:pStyle w:val="ConsPlusNormal"/>
            </w:pPr>
          </w:p>
        </w:tc>
        <w:tc>
          <w:tcPr>
            <w:tcW w:w="850" w:type="dxa"/>
          </w:tcPr>
          <w:p w:rsidR="00A72ED4" w:rsidRDefault="00A72ED4">
            <w:pPr>
              <w:pStyle w:val="ConsPlusNormal"/>
            </w:pPr>
          </w:p>
        </w:tc>
        <w:tc>
          <w:tcPr>
            <w:tcW w:w="907" w:type="dxa"/>
          </w:tcPr>
          <w:p w:rsidR="00A72ED4" w:rsidRDefault="00A72ED4">
            <w:pPr>
              <w:pStyle w:val="ConsPlusNormal"/>
            </w:pPr>
          </w:p>
        </w:tc>
        <w:tc>
          <w:tcPr>
            <w:tcW w:w="964" w:type="dxa"/>
          </w:tcPr>
          <w:p w:rsidR="00A72ED4" w:rsidRDefault="00A72ED4">
            <w:pPr>
              <w:pStyle w:val="ConsPlusNormal"/>
            </w:pPr>
          </w:p>
        </w:tc>
        <w:tc>
          <w:tcPr>
            <w:tcW w:w="1020" w:type="dxa"/>
          </w:tcPr>
          <w:p w:rsidR="00A72ED4" w:rsidRDefault="00A72ED4">
            <w:pPr>
              <w:pStyle w:val="ConsPlusNormal"/>
            </w:pPr>
          </w:p>
        </w:tc>
        <w:tc>
          <w:tcPr>
            <w:tcW w:w="1077" w:type="dxa"/>
          </w:tcPr>
          <w:p w:rsidR="00A72ED4" w:rsidRDefault="00A72ED4">
            <w:pPr>
              <w:pStyle w:val="ConsPlusNormal"/>
            </w:pPr>
          </w:p>
        </w:tc>
        <w:tc>
          <w:tcPr>
            <w:tcW w:w="1191" w:type="dxa"/>
          </w:tcPr>
          <w:p w:rsidR="00A72ED4" w:rsidRDefault="00A72ED4">
            <w:pPr>
              <w:pStyle w:val="ConsPlusNormal"/>
            </w:pPr>
          </w:p>
        </w:tc>
        <w:tc>
          <w:tcPr>
            <w:tcW w:w="1134" w:type="dxa"/>
          </w:tcPr>
          <w:p w:rsidR="00A72ED4" w:rsidRDefault="00A72ED4">
            <w:pPr>
              <w:pStyle w:val="ConsPlusNormal"/>
            </w:pPr>
          </w:p>
        </w:tc>
      </w:tr>
    </w:tbl>
    <w:p w:rsidR="00A72ED4" w:rsidRDefault="00A72E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2041"/>
        <w:gridCol w:w="340"/>
        <w:gridCol w:w="1701"/>
        <w:gridCol w:w="340"/>
        <w:gridCol w:w="1984"/>
        <w:gridCol w:w="340"/>
        <w:gridCol w:w="2041"/>
      </w:tblGrid>
      <w:tr w:rsidR="00A72ED4">
        <w:tc>
          <w:tcPr>
            <w:tcW w:w="3061" w:type="dxa"/>
            <w:tcBorders>
              <w:top w:val="nil"/>
              <w:left w:val="nil"/>
              <w:bottom w:val="nil"/>
              <w:right w:val="nil"/>
            </w:tcBorders>
            <w:vAlign w:val="bottom"/>
          </w:tcPr>
          <w:p w:rsidR="00A72ED4" w:rsidRDefault="00A72ED4">
            <w:pPr>
              <w:pStyle w:val="ConsPlusNormal"/>
            </w:pPr>
            <w:r>
              <w:t>Руководитель (иное уполномоченное лицо) получателя субсидии</w:t>
            </w:r>
          </w:p>
        </w:tc>
        <w:tc>
          <w:tcPr>
            <w:tcW w:w="2041"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984"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2041" w:type="dxa"/>
            <w:tcBorders>
              <w:top w:val="nil"/>
              <w:left w:val="nil"/>
              <w:bottom w:val="single" w:sz="4" w:space="0" w:color="auto"/>
              <w:right w:val="nil"/>
            </w:tcBorders>
          </w:tcPr>
          <w:p w:rsidR="00A72ED4" w:rsidRDefault="00A72ED4">
            <w:pPr>
              <w:pStyle w:val="ConsPlusNormal"/>
            </w:pPr>
          </w:p>
        </w:tc>
      </w:tr>
      <w:tr w:rsidR="00A72ED4">
        <w:tc>
          <w:tcPr>
            <w:tcW w:w="3061" w:type="dxa"/>
            <w:tcBorders>
              <w:top w:val="nil"/>
              <w:left w:val="nil"/>
              <w:bottom w:val="nil"/>
              <w:right w:val="nil"/>
            </w:tcBorders>
          </w:tcPr>
          <w:p w:rsidR="00A72ED4" w:rsidRDefault="00A72ED4">
            <w:pPr>
              <w:pStyle w:val="ConsPlusNormal"/>
            </w:pPr>
          </w:p>
        </w:tc>
        <w:tc>
          <w:tcPr>
            <w:tcW w:w="2041"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single" w:sz="4" w:space="0" w:color="auto"/>
              <w:left w:val="nil"/>
              <w:bottom w:val="nil"/>
              <w:right w:val="nil"/>
            </w:tcBorders>
          </w:tcPr>
          <w:p w:rsidR="00A72ED4" w:rsidRDefault="00A72ED4">
            <w:pPr>
              <w:pStyle w:val="ConsPlusNormal"/>
              <w:jc w:val="center"/>
            </w:pPr>
            <w:r>
              <w:t>(должность)</w:t>
            </w:r>
          </w:p>
        </w:tc>
        <w:tc>
          <w:tcPr>
            <w:tcW w:w="340" w:type="dxa"/>
            <w:tcBorders>
              <w:top w:val="nil"/>
              <w:left w:val="nil"/>
              <w:bottom w:val="nil"/>
              <w:right w:val="nil"/>
            </w:tcBorders>
          </w:tcPr>
          <w:p w:rsidR="00A72ED4" w:rsidRDefault="00A72ED4">
            <w:pPr>
              <w:pStyle w:val="ConsPlusNormal"/>
            </w:pPr>
          </w:p>
        </w:tc>
        <w:tc>
          <w:tcPr>
            <w:tcW w:w="1984" w:type="dxa"/>
            <w:tcBorders>
              <w:top w:val="single" w:sz="4" w:space="0" w:color="auto"/>
              <w:left w:val="nil"/>
              <w:bottom w:val="nil"/>
              <w:right w:val="nil"/>
            </w:tcBorders>
          </w:tcPr>
          <w:p w:rsidR="00A72ED4" w:rsidRDefault="00A72ED4">
            <w:pPr>
              <w:pStyle w:val="ConsPlusNormal"/>
              <w:jc w:val="center"/>
            </w:pPr>
            <w:r>
              <w:t>(подпись)</w:t>
            </w:r>
          </w:p>
        </w:tc>
        <w:tc>
          <w:tcPr>
            <w:tcW w:w="340" w:type="dxa"/>
            <w:tcBorders>
              <w:top w:val="nil"/>
              <w:left w:val="nil"/>
              <w:bottom w:val="nil"/>
              <w:right w:val="nil"/>
            </w:tcBorders>
          </w:tcPr>
          <w:p w:rsidR="00A72ED4" w:rsidRDefault="00A72ED4">
            <w:pPr>
              <w:pStyle w:val="ConsPlusNormal"/>
            </w:pPr>
          </w:p>
        </w:tc>
        <w:tc>
          <w:tcPr>
            <w:tcW w:w="2041" w:type="dxa"/>
            <w:tcBorders>
              <w:top w:val="single" w:sz="4" w:space="0" w:color="auto"/>
              <w:left w:val="nil"/>
              <w:bottom w:val="nil"/>
              <w:right w:val="nil"/>
            </w:tcBorders>
          </w:tcPr>
          <w:p w:rsidR="00A72ED4" w:rsidRDefault="00A72ED4">
            <w:pPr>
              <w:pStyle w:val="ConsPlusNormal"/>
              <w:jc w:val="center"/>
            </w:pPr>
            <w:r>
              <w:t>(расшифровка подписи)</w:t>
            </w:r>
          </w:p>
        </w:tc>
      </w:tr>
      <w:tr w:rsidR="00A72ED4">
        <w:tc>
          <w:tcPr>
            <w:tcW w:w="3061" w:type="dxa"/>
            <w:tcBorders>
              <w:top w:val="nil"/>
              <w:left w:val="nil"/>
              <w:bottom w:val="nil"/>
              <w:right w:val="nil"/>
            </w:tcBorders>
            <w:vAlign w:val="bottom"/>
          </w:tcPr>
          <w:p w:rsidR="00A72ED4" w:rsidRDefault="00A72ED4">
            <w:pPr>
              <w:pStyle w:val="ConsPlusNormal"/>
            </w:pPr>
            <w:r>
              <w:t>Исполнитель</w:t>
            </w:r>
          </w:p>
        </w:tc>
        <w:tc>
          <w:tcPr>
            <w:tcW w:w="2041"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984"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2041" w:type="dxa"/>
            <w:tcBorders>
              <w:top w:val="nil"/>
              <w:left w:val="nil"/>
              <w:bottom w:val="single" w:sz="4" w:space="0" w:color="auto"/>
              <w:right w:val="nil"/>
            </w:tcBorders>
          </w:tcPr>
          <w:p w:rsidR="00A72ED4" w:rsidRDefault="00A72ED4">
            <w:pPr>
              <w:pStyle w:val="ConsPlusNormal"/>
            </w:pPr>
          </w:p>
        </w:tc>
      </w:tr>
      <w:tr w:rsidR="00A72ED4">
        <w:tc>
          <w:tcPr>
            <w:tcW w:w="3061" w:type="dxa"/>
            <w:tcBorders>
              <w:top w:val="nil"/>
              <w:left w:val="nil"/>
              <w:bottom w:val="nil"/>
              <w:right w:val="nil"/>
            </w:tcBorders>
          </w:tcPr>
          <w:p w:rsidR="00A72ED4" w:rsidRDefault="00A72ED4">
            <w:pPr>
              <w:pStyle w:val="ConsPlusNormal"/>
            </w:pPr>
          </w:p>
        </w:tc>
        <w:tc>
          <w:tcPr>
            <w:tcW w:w="2041"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single" w:sz="4" w:space="0" w:color="auto"/>
              <w:left w:val="nil"/>
              <w:bottom w:val="nil"/>
              <w:right w:val="nil"/>
            </w:tcBorders>
          </w:tcPr>
          <w:p w:rsidR="00A72ED4" w:rsidRDefault="00A72ED4">
            <w:pPr>
              <w:pStyle w:val="ConsPlusNormal"/>
              <w:jc w:val="center"/>
            </w:pPr>
            <w:r>
              <w:t>(должность)</w:t>
            </w:r>
          </w:p>
        </w:tc>
        <w:tc>
          <w:tcPr>
            <w:tcW w:w="340" w:type="dxa"/>
            <w:tcBorders>
              <w:top w:val="nil"/>
              <w:left w:val="nil"/>
              <w:bottom w:val="nil"/>
              <w:right w:val="nil"/>
            </w:tcBorders>
          </w:tcPr>
          <w:p w:rsidR="00A72ED4" w:rsidRDefault="00A72ED4">
            <w:pPr>
              <w:pStyle w:val="ConsPlusNormal"/>
            </w:pPr>
          </w:p>
        </w:tc>
        <w:tc>
          <w:tcPr>
            <w:tcW w:w="1984" w:type="dxa"/>
            <w:tcBorders>
              <w:top w:val="single" w:sz="4" w:space="0" w:color="auto"/>
              <w:left w:val="nil"/>
              <w:bottom w:val="nil"/>
              <w:right w:val="nil"/>
            </w:tcBorders>
          </w:tcPr>
          <w:p w:rsidR="00A72ED4" w:rsidRDefault="00A72ED4">
            <w:pPr>
              <w:pStyle w:val="ConsPlusNormal"/>
              <w:jc w:val="center"/>
            </w:pPr>
            <w:r>
              <w:t>(расшифровка подписи)</w:t>
            </w:r>
          </w:p>
        </w:tc>
        <w:tc>
          <w:tcPr>
            <w:tcW w:w="340" w:type="dxa"/>
            <w:tcBorders>
              <w:top w:val="nil"/>
              <w:left w:val="nil"/>
              <w:bottom w:val="nil"/>
              <w:right w:val="nil"/>
            </w:tcBorders>
          </w:tcPr>
          <w:p w:rsidR="00A72ED4" w:rsidRDefault="00A72ED4">
            <w:pPr>
              <w:pStyle w:val="ConsPlusNormal"/>
            </w:pPr>
          </w:p>
        </w:tc>
        <w:tc>
          <w:tcPr>
            <w:tcW w:w="2041" w:type="dxa"/>
            <w:tcBorders>
              <w:top w:val="single" w:sz="4" w:space="0" w:color="auto"/>
              <w:left w:val="nil"/>
              <w:bottom w:val="nil"/>
              <w:right w:val="nil"/>
            </w:tcBorders>
          </w:tcPr>
          <w:p w:rsidR="00A72ED4" w:rsidRDefault="00A72ED4">
            <w:pPr>
              <w:pStyle w:val="ConsPlusNormal"/>
              <w:jc w:val="center"/>
            </w:pPr>
            <w:r>
              <w:t>(телефон)</w:t>
            </w:r>
          </w:p>
        </w:tc>
      </w:tr>
      <w:tr w:rsidR="00A72ED4">
        <w:tc>
          <w:tcPr>
            <w:tcW w:w="3061" w:type="dxa"/>
            <w:tcBorders>
              <w:top w:val="nil"/>
              <w:left w:val="nil"/>
              <w:bottom w:val="nil"/>
              <w:right w:val="nil"/>
            </w:tcBorders>
          </w:tcPr>
          <w:p w:rsidR="00A72ED4" w:rsidRDefault="00A72ED4">
            <w:pPr>
              <w:pStyle w:val="ConsPlusNormal"/>
            </w:pPr>
            <w:r>
              <w:t>"__" ______ 20__ г.</w:t>
            </w:r>
          </w:p>
        </w:tc>
        <w:tc>
          <w:tcPr>
            <w:tcW w:w="2041"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984"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2041" w:type="dxa"/>
            <w:tcBorders>
              <w:top w:val="nil"/>
              <w:left w:val="nil"/>
              <w:bottom w:val="nil"/>
              <w:right w:val="nil"/>
            </w:tcBorders>
          </w:tcPr>
          <w:p w:rsidR="00A72ED4" w:rsidRDefault="00A72ED4">
            <w:pPr>
              <w:pStyle w:val="ConsPlusNormal"/>
            </w:pPr>
          </w:p>
        </w:tc>
      </w:tr>
      <w:tr w:rsidR="00A72ED4">
        <w:tc>
          <w:tcPr>
            <w:tcW w:w="3061" w:type="dxa"/>
            <w:tcBorders>
              <w:top w:val="nil"/>
              <w:left w:val="nil"/>
              <w:bottom w:val="nil"/>
              <w:right w:val="nil"/>
            </w:tcBorders>
          </w:tcPr>
          <w:p w:rsidR="00A72ED4" w:rsidRDefault="00A72ED4">
            <w:pPr>
              <w:pStyle w:val="ConsPlusNormal"/>
            </w:pPr>
          </w:p>
        </w:tc>
        <w:tc>
          <w:tcPr>
            <w:tcW w:w="2041"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984"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2041" w:type="dxa"/>
            <w:tcBorders>
              <w:top w:val="nil"/>
              <w:left w:val="nil"/>
              <w:bottom w:val="nil"/>
              <w:right w:val="nil"/>
            </w:tcBorders>
          </w:tcPr>
          <w:p w:rsidR="00A72ED4" w:rsidRDefault="00A72ED4">
            <w:pPr>
              <w:pStyle w:val="ConsPlusNormal"/>
            </w:pPr>
          </w:p>
        </w:tc>
      </w:tr>
      <w:tr w:rsidR="00A72ED4">
        <w:tc>
          <w:tcPr>
            <w:tcW w:w="3061" w:type="dxa"/>
            <w:tcBorders>
              <w:top w:val="nil"/>
              <w:left w:val="nil"/>
              <w:bottom w:val="nil"/>
              <w:right w:val="nil"/>
            </w:tcBorders>
            <w:vAlign w:val="bottom"/>
          </w:tcPr>
          <w:p w:rsidR="00A72ED4" w:rsidRDefault="00A72ED4">
            <w:pPr>
              <w:pStyle w:val="ConsPlusNormal"/>
            </w:pPr>
            <w:r>
              <w:t>Руководитель (иное уполномоченное лицо) главного распорядителя бюджетных средств</w:t>
            </w:r>
          </w:p>
        </w:tc>
        <w:tc>
          <w:tcPr>
            <w:tcW w:w="2041"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984"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2041" w:type="dxa"/>
            <w:tcBorders>
              <w:top w:val="nil"/>
              <w:left w:val="nil"/>
              <w:bottom w:val="single" w:sz="4" w:space="0" w:color="auto"/>
              <w:right w:val="nil"/>
            </w:tcBorders>
          </w:tcPr>
          <w:p w:rsidR="00A72ED4" w:rsidRDefault="00A72ED4">
            <w:pPr>
              <w:pStyle w:val="ConsPlusNormal"/>
            </w:pPr>
          </w:p>
        </w:tc>
      </w:tr>
      <w:tr w:rsidR="00A72ED4">
        <w:tc>
          <w:tcPr>
            <w:tcW w:w="3061" w:type="dxa"/>
            <w:tcBorders>
              <w:top w:val="nil"/>
              <w:left w:val="nil"/>
              <w:bottom w:val="nil"/>
              <w:right w:val="nil"/>
            </w:tcBorders>
          </w:tcPr>
          <w:p w:rsidR="00A72ED4" w:rsidRDefault="00A72ED4">
            <w:pPr>
              <w:pStyle w:val="ConsPlusNormal"/>
            </w:pPr>
          </w:p>
        </w:tc>
        <w:tc>
          <w:tcPr>
            <w:tcW w:w="2041" w:type="dxa"/>
            <w:tcBorders>
              <w:top w:val="single" w:sz="4" w:space="0" w:color="auto"/>
              <w:left w:val="nil"/>
              <w:bottom w:val="nil"/>
              <w:right w:val="nil"/>
            </w:tcBorders>
          </w:tcPr>
          <w:p w:rsidR="00A72ED4" w:rsidRDefault="00A72ED4">
            <w:pPr>
              <w:pStyle w:val="ConsPlusNormal"/>
              <w:jc w:val="center"/>
            </w:pPr>
            <w:r>
              <w:t>(наименование главного распорядителя бюджетных средств)</w:t>
            </w:r>
          </w:p>
        </w:tc>
        <w:tc>
          <w:tcPr>
            <w:tcW w:w="340" w:type="dxa"/>
            <w:tcBorders>
              <w:top w:val="nil"/>
              <w:left w:val="nil"/>
              <w:bottom w:val="nil"/>
              <w:right w:val="nil"/>
            </w:tcBorders>
          </w:tcPr>
          <w:p w:rsidR="00A72ED4" w:rsidRDefault="00A72ED4">
            <w:pPr>
              <w:pStyle w:val="ConsPlusNormal"/>
            </w:pPr>
          </w:p>
        </w:tc>
        <w:tc>
          <w:tcPr>
            <w:tcW w:w="1701" w:type="dxa"/>
            <w:tcBorders>
              <w:top w:val="single" w:sz="4" w:space="0" w:color="auto"/>
              <w:left w:val="nil"/>
              <w:bottom w:val="nil"/>
              <w:right w:val="nil"/>
            </w:tcBorders>
          </w:tcPr>
          <w:p w:rsidR="00A72ED4" w:rsidRDefault="00A72ED4">
            <w:pPr>
              <w:pStyle w:val="ConsPlusNormal"/>
              <w:jc w:val="center"/>
            </w:pPr>
            <w:r>
              <w:t>(должность)</w:t>
            </w:r>
          </w:p>
        </w:tc>
        <w:tc>
          <w:tcPr>
            <w:tcW w:w="340" w:type="dxa"/>
            <w:tcBorders>
              <w:top w:val="nil"/>
              <w:left w:val="nil"/>
              <w:bottom w:val="nil"/>
              <w:right w:val="nil"/>
            </w:tcBorders>
          </w:tcPr>
          <w:p w:rsidR="00A72ED4" w:rsidRDefault="00A72ED4">
            <w:pPr>
              <w:pStyle w:val="ConsPlusNormal"/>
            </w:pPr>
          </w:p>
        </w:tc>
        <w:tc>
          <w:tcPr>
            <w:tcW w:w="1984" w:type="dxa"/>
            <w:tcBorders>
              <w:top w:val="single" w:sz="4" w:space="0" w:color="auto"/>
              <w:left w:val="nil"/>
              <w:bottom w:val="nil"/>
              <w:right w:val="nil"/>
            </w:tcBorders>
          </w:tcPr>
          <w:p w:rsidR="00A72ED4" w:rsidRDefault="00A72ED4">
            <w:pPr>
              <w:pStyle w:val="ConsPlusNormal"/>
              <w:jc w:val="center"/>
            </w:pPr>
            <w:r>
              <w:t>(подпись)</w:t>
            </w:r>
          </w:p>
        </w:tc>
        <w:tc>
          <w:tcPr>
            <w:tcW w:w="340" w:type="dxa"/>
            <w:tcBorders>
              <w:top w:val="nil"/>
              <w:left w:val="nil"/>
              <w:bottom w:val="nil"/>
              <w:right w:val="nil"/>
            </w:tcBorders>
          </w:tcPr>
          <w:p w:rsidR="00A72ED4" w:rsidRDefault="00A72ED4">
            <w:pPr>
              <w:pStyle w:val="ConsPlusNormal"/>
            </w:pPr>
          </w:p>
        </w:tc>
        <w:tc>
          <w:tcPr>
            <w:tcW w:w="2041" w:type="dxa"/>
            <w:tcBorders>
              <w:top w:val="single" w:sz="4" w:space="0" w:color="auto"/>
              <w:left w:val="nil"/>
              <w:bottom w:val="nil"/>
              <w:right w:val="nil"/>
            </w:tcBorders>
          </w:tcPr>
          <w:p w:rsidR="00A72ED4" w:rsidRDefault="00A72ED4">
            <w:pPr>
              <w:pStyle w:val="ConsPlusNormal"/>
              <w:jc w:val="center"/>
            </w:pPr>
            <w:r>
              <w:t>(расшифровка подписи)</w:t>
            </w:r>
          </w:p>
        </w:tc>
      </w:tr>
      <w:tr w:rsidR="00A72ED4">
        <w:tc>
          <w:tcPr>
            <w:tcW w:w="3061" w:type="dxa"/>
            <w:tcBorders>
              <w:top w:val="nil"/>
              <w:left w:val="nil"/>
              <w:bottom w:val="nil"/>
              <w:right w:val="nil"/>
            </w:tcBorders>
          </w:tcPr>
          <w:p w:rsidR="00A72ED4" w:rsidRDefault="00A72ED4">
            <w:pPr>
              <w:pStyle w:val="ConsPlusNormal"/>
            </w:pPr>
            <w:r>
              <w:t>"__" ______ 20__ г.</w:t>
            </w:r>
          </w:p>
        </w:tc>
        <w:tc>
          <w:tcPr>
            <w:tcW w:w="2041"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984"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2041" w:type="dxa"/>
            <w:tcBorders>
              <w:top w:val="nil"/>
              <w:left w:val="nil"/>
              <w:bottom w:val="nil"/>
              <w:right w:val="nil"/>
            </w:tcBorders>
          </w:tcPr>
          <w:p w:rsidR="00A72ED4" w:rsidRDefault="00A72ED4">
            <w:pPr>
              <w:pStyle w:val="ConsPlusNormal"/>
            </w:pPr>
          </w:p>
        </w:tc>
      </w:tr>
      <w:tr w:rsidR="00A72ED4">
        <w:tc>
          <w:tcPr>
            <w:tcW w:w="3061" w:type="dxa"/>
            <w:tcBorders>
              <w:top w:val="nil"/>
              <w:left w:val="nil"/>
              <w:bottom w:val="nil"/>
              <w:right w:val="nil"/>
            </w:tcBorders>
            <w:vAlign w:val="bottom"/>
          </w:tcPr>
          <w:p w:rsidR="00A72ED4" w:rsidRDefault="00A72ED4">
            <w:pPr>
              <w:pStyle w:val="ConsPlusNormal"/>
            </w:pPr>
            <w:r>
              <w:t>Исполнитель</w:t>
            </w:r>
          </w:p>
        </w:tc>
        <w:tc>
          <w:tcPr>
            <w:tcW w:w="2041"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984"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2041" w:type="dxa"/>
            <w:tcBorders>
              <w:top w:val="nil"/>
              <w:left w:val="nil"/>
              <w:bottom w:val="single" w:sz="4" w:space="0" w:color="auto"/>
              <w:right w:val="nil"/>
            </w:tcBorders>
          </w:tcPr>
          <w:p w:rsidR="00A72ED4" w:rsidRDefault="00A72ED4">
            <w:pPr>
              <w:pStyle w:val="ConsPlusNormal"/>
            </w:pPr>
          </w:p>
        </w:tc>
      </w:tr>
      <w:tr w:rsidR="00A72ED4">
        <w:tc>
          <w:tcPr>
            <w:tcW w:w="3061" w:type="dxa"/>
            <w:tcBorders>
              <w:top w:val="nil"/>
              <w:left w:val="nil"/>
              <w:bottom w:val="nil"/>
              <w:right w:val="nil"/>
            </w:tcBorders>
          </w:tcPr>
          <w:p w:rsidR="00A72ED4" w:rsidRDefault="00A72ED4">
            <w:pPr>
              <w:pStyle w:val="ConsPlusNormal"/>
            </w:pPr>
          </w:p>
        </w:tc>
        <w:tc>
          <w:tcPr>
            <w:tcW w:w="2041"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single" w:sz="4" w:space="0" w:color="auto"/>
              <w:left w:val="nil"/>
              <w:bottom w:val="nil"/>
              <w:right w:val="nil"/>
            </w:tcBorders>
          </w:tcPr>
          <w:p w:rsidR="00A72ED4" w:rsidRDefault="00A72ED4">
            <w:pPr>
              <w:pStyle w:val="ConsPlusNormal"/>
              <w:jc w:val="center"/>
            </w:pPr>
            <w:r>
              <w:t>(должность)</w:t>
            </w:r>
          </w:p>
        </w:tc>
        <w:tc>
          <w:tcPr>
            <w:tcW w:w="340" w:type="dxa"/>
            <w:tcBorders>
              <w:top w:val="nil"/>
              <w:left w:val="nil"/>
              <w:bottom w:val="nil"/>
              <w:right w:val="nil"/>
            </w:tcBorders>
          </w:tcPr>
          <w:p w:rsidR="00A72ED4" w:rsidRDefault="00A72ED4">
            <w:pPr>
              <w:pStyle w:val="ConsPlusNormal"/>
            </w:pPr>
          </w:p>
        </w:tc>
        <w:tc>
          <w:tcPr>
            <w:tcW w:w="1984" w:type="dxa"/>
            <w:tcBorders>
              <w:top w:val="single" w:sz="4" w:space="0" w:color="auto"/>
              <w:left w:val="nil"/>
              <w:bottom w:val="nil"/>
              <w:right w:val="nil"/>
            </w:tcBorders>
          </w:tcPr>
          <w:p w:rsidR="00A72ED4" w:rsidRDefault="00A72ED4">
            <w:pPr>
              <w:pStyle w:val="ConsPlusNormal"/>
              <w:jc w:val="center"/>
            </w:pPr>
            <w:r>
              <w:t>(расшифровка подписи)</w:t>
            </w:r>
          </w:p>
        </w:tc>
        <w:tc>
          <w:tcPr>
            <w:tcW w:w="340" w:type="dxa"/>
            <w:tcBorders>
              <w:top w:val="nil"/>
              <w:left w:val="nil"/>
              <w:bottom w:val="nil"/>
              <w:right w:val="nil"/>
            </w:tcBorders>
          </w:tcPr>
          <w:p w:rsidR="00A72ED4" w:rsidRDefault="00A72ED4">
            <w:pPr>
              <w:pStyle w:val="ConsPlusNormal"/>
            </w:pPr>
          </w:p>
        </w:tc>
        <w:tc>
          <w:tcPr>
            <w:tcW w:w="2041" w:type="dxa"/>
            <w:tcBorders>
              <w:top w:val="single" w:sz="4" w:space="0" w:color="auto"/>
              <w:left w:val="nil"/>
              <w:bottom w:val="nil"/>
              <w:right w:val="nil"/>
            </w:tcBorders>
          </w:tcPr>
          <w:p w:rsidR="00A72ED4" w:rsidRDefault="00A72ED4">
            <w:pPr>
              <w:pStyle w:val="ConsPlusNormal"/>
              <w:jc w:val="center"/>
            </w:pPr>
            <w:r>
              <w:t>(телефон)</w:t>
            </w:r>
          </w:p>
        </w:tc>
      </w:tr>
      <w:tr w:rsidR="00A72ED4">
        <w:tc>
          <w:tcPr>
            <w:tcW w:w="3061" w:type="dxa"/>
            <w:tcBorders>
              <w:top w:val="nil"/>
              <w:left w:val="nil"/>
              <w:bottom w:val="nil"/>
              <w:right w:val="nil"/>
            </w:tcBorders>
          </w:tcPr>
          <w:p w:rsidR="00A72ED4" w:rsidRDefault="00A72ED4">
            <w:pPr>
              <w:pStyle w:val="ConsPlusNormal"/>
            </w:pPr>
            <w:r>
              <w:lastRenderedPageBreak/>
              <w:t>"__" ______ 20__ г.</w:t>
            </w:r>
          </w:p>
        </w:tc>
        <w:tc>
          <w:tcPr>
            <w:tcW w:w="2041"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701"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984"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2041" w:type="dxa"/>
            <w:tcBorders>
              <w:top w:val="nil"/>
              <w:left w:val="nil"/>
              <w:bottom w:val="nil"/>
              <w:right w:val="nil"/>
            </w:tcBorders>
          </w:tcPr>
          <w:p w:rsidR="00A72ED4" w:rsidRDefault="00A72ED4">
            <w:pPr>
              <w:pStyle w:val="ConsPlusNormal"/>
            </w:pPr>
          </w:p>
        </w:tc>
      </w:tr>
    </w:tbl>
    <w:p w:rsidR="00A72ED4" w:rsidRDefault="00A72ED4">
      <w:pPr>
        <w:pStyle w:val="ConsPlusNormal"/>
        <w:sectPr w:rsidR="00A72ED4">
          <w:pgSz w:w="16838" w:h="11905" w:orient="landscape"/>
          <w:pgMar w:top="1701" w:right="1134" w:bottom="850" w:left="1134" w:header="0" w:footer="0" w:gutter="0"/>
          <w:cols w:space="720"/>
          <w:titlePg/>
        </w:sectPr>
      </w:pPr>
    </w:p>
    <w:p w:rsidR="00A72ED4" w:rsidRDefault="00A72ED4">
      <w:pPr>
        <w:pStyle w:val="ConsPlusNormal"/>
        <w:jc w:val="both"/>
      </w:pPr>
    </w:p>
    <w:p w:rsidR="00A72ED4" w:rsidRDefault="00A72ED4">
      <w:pPr>
        <w:pStyle w:val="ConsPlusNormal"/>
        <w:ind w:firstLine="540"/>
        <w:jc w:val="both"/>
      </w:pPr>
      <w:r>
        <w:t>--------------------------------</w:t>
      </w:r>
    </w:p>
    <w:p w:rsidR="00A72ED4" w:rsidRDefault="00A72ED4">
      <w:pPr>
        <w:pStyle w:val="ConsPlusNormal"/>
        <w:spacing w:before="220"/>
        <w:ind w:firstLine="540"/>
        <w:jc w:val="both"/>
      </w:pPr>
      <w:bookmarkStart w:id="27" w:name="P811"/>
      <w:bookmarkEnd w:id="27"/>
      <w:r>
        <w:t>&lt;1&gt; Наименование структурного элемента государственной (муниципальной) программы (в случае предоставления субсидии для достижения результатов, включенных в государственные (муниципальные) программы) с отражением в кодовой зоне 4 и 5 разрядов целевой статьи расходов соответствующего бюджета бюджетной системы Российской Федерации в соответствии с соглашением о предоставлении субсидии, в том числе гранта в форме субсидии (далее - соглашение).</w:t>
      </w:r>
    </w:p>
    <w:p w:rsidR="00A72ED4" w:rsidRDefault="00A72ED4">
      <w:pPr>
        <w:pStyle w:val="ConsPlusNormal"/>
        <w:spacing w:before="220"/>
        <w:ind w:firstLine="540"/>
        <w:jc w:val="both"/>
      </w:pPr>
      <w:bookmarkStart w:id="28" w:name="P812"/>
      <w:bookmarkEnd w:id="28"/>
      <w:r>
        <w:t>&lt;2&gt; 13 - 17 разряды кода классификации расходов соответствующего бюджета бюджетной системы Российской Федерации в соответствии с соглашением.</w:t>
      </w:r>
    </w:p>
    <w:p w:rsidR="00A72ED4" w:rsidRDefault="00A72ED4">
      <w:pPr>
        <w:pStyle w:val="ConsPlusNormal"/>
        <w:spacing w:before="220"/>
        <w:ind w:firstLine="540"/>
        <w:jc w:val="both"/>
      </w:pPr>
      <w:bookmarkStart w:id="29" w:name="P813"/>
      <w:bookmarkEnd w:id="29"/>
      <w:r>
        <w:t>&lt;3&gt; Номер корректировки (например, "1", "2", "3", "...") (при представлении уточненных значений).</w:t>
      </w:r>
    </w:p>
    <w:p w:rsidR="00A72ED4" w:rsidRDefault="00A72ED4">
      <w:pPr>
        <w:pStyle w:val="ConsPlusNormal"/>
        <w:spacing w:before="220"/>
        <w:ind w:firstLine="540"/>
        <w:jc w:val="both"/>
      </w:pPr>
      <w:bookmarkStart w:id="30" w:name="P814"/>
      <w:bookmarkEnd w:id="30"/>
      <w:r>
        <w:t xml:space="preserve">&lt;4&gt; Показатели соответствующих граф плана мероприятий по достижению результатов предоставления субсидии, утвержденного в соответствии с </w:t>
      </w:r>
      <w:hyperlink w:anchor="P54">
        <w:r>
          <w:rPr>
            <w:color w:val="0000FF"/>
          </w:rPr>
          <w:t>пунктом 5</w:t>
        </w:r>
      </w:hyperlink>
      <w:r>
        <w:t xml:space="preserve"> настоящего Порядка.</w:t>
      </w:r>
    </w:p>
    <w:p w:rsidR="00A72ED4" w:rsidRDefault="00A72ED4">
      <w:pPr>
        <w:pStyle w:val="ConsPlusNormal"/>
        <w:spacing w:before="220"/>
        <w:ind w:firstLine="540"/>
        <w:jc w:val="both"/>
      </w:pPr>
      <w:bookmarkStart w:id="31" w:name="P815"/>
      <w:bookmarkEnd w:id="31"/>
      <w:r>
        <w:t>&lt;5&gt; Информация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 указываемых в отчете о достижении значений результатов предоставления субсидии, предусмотренном в соглашении.</w:t>
      </w:r>
    </w:p>
    <w:p w:rsidR="00A72ED4" w:rsidRDefault="00A72ED4">
      <w:pPr>
        <w:pStyle w:val="ConsPlusNormal"/>
        <w:spacing w:before="220"/>
        <w:ind w:firstLine="540"/>
        <w:jc w:val="both"/>
      </w:pPr>
      <w:bookmarkStart w:id="32" w:name="P816"/>
      <w:bookmarkEnd w:id="32"/>
      <w:r>
        <w:t xml:space="preserve">&lt;6&gt; Показатели </w:t>
      </w:r>
      <w:hyperlink w:anchor="P576">
        <w:r>
          <w:rPr>
            <w:color w:val="0000FF"/>
          </w:rPr>
          <w:t>графы 8</w:t>
        </w:r>
      </w:hyperlink>
      <w:r>
        <w:t>:</w:t>
      </w:r>
    </w:p>
    <w:p w:rsidR="00A72ED4" w:rsidRDefault="00A72ED4">
      <w:pPr>
        <w:pStyle w:val="ConsPlusNormal"/>
        <w:spacing w:before="220"/>
        <w:ind w:firstLine="540"/>
        <w:jc w:val="both"/>
      </w:pPr>
      <w:r>
        <w:t xml:space="preserve">по строкам "Результат предоставления субсидии" прогнозное значение на прогнозную дату, указанную в </w:t>
      </w:r>
      <w:hyperlink w:anchor="P578">
        <w:r>
          <w:rPr>
            <w:color w:val="0000FF"/>
          </w:rPr>
          <w:t>графе 10</w:t>
        </w:r>
      </w:hyperlink>
      <w:r>
        <w:t xml:space="preserve"> (случае </w:t>
      </w:r>
      <w:proofErr w:type="spellStart"/>
      <w:r>
        <w:t>недостижения</w:t>
      </w:r>
      <w:proofErr w:type="spellEnd"/>
      <w:r>
        <w:t xml:space="preserve"> планового значения результата предоставления субсидии на плановую дату);</w:t>
      </w:r>
    </w:p>
    <w:p w:rsidR="00A72ED4" w:rsidRDefault="00A72ED4">
      <w:pPr>
        <w:pStyle w:val="ConsPlusNormal"/>
        <w:spacing w:before="220"/>
        <w:ind w:firstLine="540"/>
        <w:jc w:val="both"/>
      </w:pPr>
      <w:r>
        <w:t xml:space="preserve">по строкам "Контрольная точка" прогнозное значение на прогнозную дату, указанную в </w:t>
      </w:r>
      <w:hyperlink w:anchor="P578">
        <w:r>
          <w:rPr>
            <w:color w:val="0000FF"/>
          </w:rPr>
          <w:t>графе 10</w:t>
        </w:r>
      </w:hyperlink>
      <w:r>
        <w:t xml:space="preserve"> (при заполнении показателей </w:t>
      </w:r>
      <w:hyperlink w:anchor="P572">
        <w:r>
          <w:rPr>
            <w:color w:val="0000FF"/>
          </w:rPr>
          <w:t>граф 4</w:t>
        </w:r>
      </w:hyperlink>
      <w:r>
        <w:t xml:space="preserve"> - </w:t>
      </w:r>
      <w:hyperlink w:anchor="P575">
        <w:r>
          <w:rPr>
            <w:color w:val="0000FF"/>
          </w:rPr>
          <w:t>7</w:t>
        </w:r>
      </w:hyperlink>
      <w:r>
        <w:t xml:space="preserve"> по данной строке в случае </w:t>
      </w:r>
      <w:proofErr w:type="spellStart"/>
      <w:r>
        <w:t>недостижения</w:t>
      </w:r>
      <w:proofErr w:type="spellEnd"/>
      <w:r>
        <w:t xml:space="preserve"> планового значения контрольной точки).</w:t>
      </w:r>
    </w:p>
    <w:p w:rsidR="00A72ED4" w:rsidRDefault="00A72ED4">
      <w:pPr>
        <w:pStyle w:val="ConsPlusNormal"/>
        <w:spacing w:before="220"/>
        <w:ind w:firstLine="540"/>
        <w:jc w:val="both"/>
      </w:pPr>
      <w:bookmarkStart w:id="33" w:name="P819"/>
      <w:bookmarkEnd w:id="33"/>
      <w:r>
        <w:t>&lt;7&gt; Статус:</w:t>
      </w:r>
    </w:p>
    <w:p w:rsidR="00A72ED4" w:rsidRDefault="00A72ED4">
      <w:pPr>
        <w:pStyle w:val="ConsPlusNormal"/>
        <w:spacing w:before="220"/>
        <w:ind w:firstLine="540"/>
        <w:jc w:val="both"/>
      </w:pPr>
      <w:r>
        <w:t xml:space="preserve">"0 - отсутствие отклонений" - в случае если указанный в </w:t>
      </w:r>
      <w:hyperlink w:anchor="P578">
        <w:r>
          <w:rPr>
            <w:color w:val="0000FF"/>
          </w:rPr>
          <w:t>графе 10</w:t>
        </w:r>
      </w:hyperlink>
      <w:r>
        <w:t xml:space="preserve"> срок достижения результата предоставления субсидии, контрольной точки наступает ранее указанного в </w:t>
      </w:r>
      <w:hyperlink w:anchor="P577">
        <w:r>
          <w:rPr>
            <w:color w:val="0000FF"/>
          </w:rPr>
          <w:t>графе 9</w:t>
        </w:r>
      </w:hyperlink>
      <w:r>
        <w:t xml:space="preserve"> либо соответствует ему;</w:t>
      </w:r>
    </w:p>
    <w:p w:rsidR="00A72ED4" w:rsidRDefault="00A72ED4">
      <w:pPr>
        <w:pStyle w:val="ConsPlusNormal"/>
        <w:spacing w:before="220"/>
        <w:ind w:firstLine="540"/>
        <w:jc w:val="both"/>
      </w:pPr>
      <w:r>
        <w:t xml:space="preserve">"1 - наличие отклонений" - в случае если указанный в </w:t>
      </w:r>
      <w:hyperlink w:anchor="P578">
        <w:r>
          <w:rPr>
            <w:color w:val="0000FF"/>
          </w:rPr>
          <w:t>графе 10</w:t>
        </w:r>
      </w:hyperlink>
      <w:r>
        <w:t xml:space="preserve"> срок достижения результата предоставления субсидии, контрольной точки наступает позднее указанного в </w:t>
      </w:r>
      <w:hyperlink w:anchor="P577">
        <w:r>
          <w:rPr>
            <w:color w:val="0000FF"/>
          </w:rPr>
          <w:t>графе 9</w:t>
        </w:r>
      </w:hyperlink>
      <w:r>
        <w:t>.</w:t>
      </w:r>
    </w:p>
    <w:p w:rsidR="00A72ED4" w:rsidRDefault="00A72ED4">
      <w:pPr>
        <w:pStyle w:val="ConsPlusNormal"/>
        <w:jc w:val="both"/>
      </w:pPr>
    </w:p>
    <w:p w:rsidR="00A72ED4" w:rsidRDefault="00A72ED4">
      <w:pPr>
        <w:pStyle w:val="ConsPlusNormal"/>
        <w:jc w:val="both"/>
      </w:pPr>
    </w:p>
    <w:p w:rsidR="00A72ED4" w:rsidRDefault="00A72ED4">
      <w:pPr>
        <w:pStyle w:val="ConsPlusNormal"/>
        <w:jc w:val="both"/>
      </w:pPr>
    </w:p>
    <w:p w:rsidR="00A72ED4" w:rsidRDefault="00A72ED4">
      <w:pPr>
        <w:pStyle w:val="ConsPlusNormal"/>
        <w:jc w:val="both"/>
      </w:pPr>
    </w:p>
    <w:p w:rsidR="00A72ED4" w:rsidRDefault="00A72ED4">
      <w:pPr>
        <w:pStyle w:val="ConsPlusNormal"/>
        <w:jc w:val="both"/>
      </w:pPr>
    </w:p>
    <w:p w:rsidR="00A72ED4" w:rsidRDefault="00A72ED4">
      <w:pPr>
        <w:pStyle w:val="ConsPlusNormal"/>
        <w:jc w:val="right"/>
        <w:outlineLvl w:val="1"/>
      </w:pPr>
      <w:r>
        <w:t>Приложение N 4</w:t>
      </w:r>
    </w:p>
    <w:p w:rsidR="00A72ED4" w:rsidRDefault="00A72ED4">
      <w:pPr>
        <w:pStyle w:val="ConsPlusNormal"/>
        <w:jc w:val="right"/>
      </w:pPr>
      <w:r>
        <w:t>к Порядку проведения мониторинга</w:t>
      </w:r>
    </w:p>
    <w:p w:rsidR="00A72ED4" w:rsidRDefault="00A72ED4">
      <w:pPr>
        <w:pStyle w:val="ConsPlusNormal"/>
        <w:jc w:val="right"/>
      </w:pPr>
      <w:r>
        <w:t>достижения результатов предоставления</w:t>
      </w:r>
    </w:p>
    <w:p w:rsidR="00A72ED4" w:rsidRDefault="00A72ED4">
      <w:pPr>
        <w:pStyle w:val="ConsPlusNormal"/>
        <w:jc w:val="right"/>
      </w:pPr>
      <w:r>
        <w:t>субсидий, в том числе грантов</w:t>
      </w:r>
    </w:p>
    <w:p w:rsidR="00A72ED4" w:rsidRDefault="00A72ED4">
      <w:pPr>
        <w:pStyle w:val="ConsPlusNormal"/>
        <w:jc w:val="right"/>
      </w:pPr>
      <w:r>
        <w:t>в форме субсидий, юридическим лицам,</w:t>
      </w:r>
    </w:p>
    <w:p w:rsidR="00A72ED4" w:rsidRDefault="00A72ED4">
      <w:pPr>
        <w:pStyle w:val="ConsPlusNormal"/>
        <w:jc w:val="right"/>
      </w:pPr>
      <w:r>
        <w:t>в том числе бюджетным и автономным</w:t>
      </w:r>
    </w:p>
    <w:p w:rsidR="00A72ED4" w:rsidRDefault="00A72ED4">
      <w:pPr>
        <w:pStyle w:val="ConsPlusNormal"/>
        <w:jc w:val="right"/>
      </w:pPr>
      <w:r>
        <w:t>учреждениям, индивидуальным</w:t>
      </w:r>
    </w:p>
    <w:p w:rsidR="00A72ED4" w:rsidRDefault="00A72ED4">
      <w:pPr>
        <w:pStyle w:val="ConsPlusNormal"/>
        <w:jc w:val="right"/>
      </w:pPr>
      <w:r>
        <w:t>предпринимателям, физическим лицам -</w:t>
      </w:r>
    </w:p>
    <w:p w:rsidR="00A72ED4" w:rsidRDefault="00A72ED4">
      <w:pPr>
        <w:pStyle w:val="ConsPlusNormal"/>
        <w:jc w:val="right"/>
      </w:pPr>
      <w:r>
        <w:t>производителям товаров, работ, услуг,</w:t>
      </w:r>
    </w:p>
    <w:p w:rsidR="00A72ED4" w:rsidRDefault="00A72ED4">
      <w:pPr>
        <w:pStyle w:val="ConsPlusNormal"/>
        <w:jc w:val="right"/>
      </w:pPr>
      <w:r>
        <w:lastRenderedPageBreak/>
        <w:t>утвержденному приказом Министерства</w:t>
      </w:r>
    </w:p>
    <w:p w:rsidR="00A72ED4" w:rsidRDefault="00A72ED4">
      <w:pPr>
        <w:pStyle w:val="ConsPlusNormal"/>
        <w:jc w:val="right"/>
      </w:pPr>
      <w:r>
        <w:t>финансов Российской Федерации</w:t>
      </w:r>
    </w:p>
    <w:p w:rsidR="00A72ED4" w:rsidRDefault="00A72ED4">
      <w:pPr>
        <w:pStyle w:val="ConsPlusNormal"/>
        <w:jc w:val="right"/>
      </w:pPr>
      <w:r>
        <w:t>от 27.04.2024 N 53н</w:t>
      </w:r>
    </w:p>
    <w:p w:rsidR="00A72ED4" w:rsidRDefault="00A72ED4">
      <w:pPr>
        <w:pStyle w:val="ConsPlusNormal"/>
        <w:jc w:val="both"/>
      </w:pPr>
    </w:p>
    <w:p w:rsidR="00A72ED4" w:rsidRDefault="00A72ED4">
      <w:pPr>
        <w:pStyle w:val="ConsPlusNormal"/>
        <w:jc w:val="right"/>
      </w:pPr>
      <w:r>
        <w:t>(форма)</w:t>
      </w:r>
    </w:p>
    <w:p w:rsidR="00A72ED4" w:rsidRDefault="00A72ED4">
      <w:pPr>
        <w:pStyle w:val="ConsPlusNormal"/>
        <w:jc w:val="both"/>
      </w:pPr>
    </w:p>
    <w:p w:rsidR="00A72ED4" w:rsidRDefault="00A72ED4">
      <w:pPr>
        <w:pStyle w:val="ConsPlusNormal"/>
        <w:jc w:val="center"/>
      </w:pPr>
      <w:bookmarkStart w:id="34" w:name="P842"/>
      <w:bookmarkEnd w:id="34"/>
      <w:r>
        <w:t>ИНФОРМАЦИЯ</w:t>
      </w:r>
    </w:p>
    <w:p w:rsidR="00A72ED4" w:rsidRDefault="00A72ED4">
      <w:pPr>
        <w:pStyle w:val="ConsPlusNormal"/>
        <w:jc w:val="center"/>
      </w:pPr>
      <w:r>
        <w:t>о мониторинге достижения результатов предоставления субсидии</w:t>
      </w:r>
    </w:p>
    <w:p w:rsidR="00A72ED4" w:rsidRDefault="00A72ED4">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345"/>
        <w:gridCol w:w="340"/>
        <w:gridCol w:w="1531"/>
        <w:gridCol w:w="850"/>
      </w:tblGrid>
      <w:tr w:rsidR="00A72ED4">
        <w:tc>
          <w:tcPr>
            <w:tcW w:w="8221" w:type="dxa"/>
            <w:gridSpan w:val="4"/>
            <w:tcBorders>
              <w:top w:val="nil"/>
              <w:left w:val="nil"/>
              <w:bottom w:val="nil"/>
            </w:tcBorders>
          </w:tcPr>
          <w:p w:rsidR="00A72ED4" w:rsidRDefault="00A72ED4">
            <w:pPr>
              <w:pStyle w:val="ConsPlusNormal"/>
            </w:pPr>
          </w:p>
        </w:tc>
        <w:tc>
          <w:tcPr>
            <w:tcW w:w="850" w:type="dxa"/>
            <w:tcBorders>
              <w:top w:val="single" w:sz="4" w:space="0" w:color="auto"/>
              <w:bottom w:val="single" w:sz="4" w:space="0" w:color="auto"/>
            </w:tcBorders>
          </w:tcPr>
          <w:p w:rsidR="00A72ED4" w:rsidRDefault="00A72ED4">
            <w:pPr>
              <w:pStyle w:val="ConsPlusNormal"/>
              <w:jc w:val="center"/>
            </w:pPr>
            <w:r>
              <w:t>Коды</w:t>
            </w:r>
          </w:p>
        </w:tc>
      </w:tr>
      <w:tr w:rsidR="00A72ED4">
        <w:tblPrEx>
          <w:tblBorders>
            <w:insideV w:val="none" w:sz="0" w:space="0" w:color="auto"/>
          </w:tblBorders>
        </w:tblPrEx>
        <w:tc>
          <w:tcPr>
            <w:tcW w:w="3005" w:type="dxa"/>
            <w:tcBorders>
              <w:top w:val="nil"/>
              <w:left w:val="nil"/>
              <w:bottom w:val="nil"/>
              <w:right w:val="nil"/>
            </w:tcBorders>
          </w:tcPr>
          <w:p w:rsidR="00A72ED4" w:rsidRDefault="00A72ED4">
            <w:pPr>
              <w:pStyle w:val="ConsPlusNormal"/>
            </w:pPr>
          </w:p>
        </w:tc>
        <w:tc>
          <w:tcPr>
            <w:tcW w:w="3345" w:type="dxa"/>
            <w:tcBorders>
              <w:top w:val="nil"/>
              <w:left w:val="nil"/>
              <w:bottom w:val="nil"/>
              <w:right w:val="nil"/>
            </w:tcBorders>
          </w:tcPr>
          <w:p w:rsidR="00A72ED4" w:rsidRDefault="00A72ED4">
            <w:pPr>
              <w:pStyle w:val="ConsPlusNormal"/>
              <w:jc w:val="center"/>
            </w:pPr>
            <w:r>
              <w:t>по состоянию</w:t>
            </w:r>
          </w:p>
          <w:p w:rsidR="00A72ED4" w:rsidRDefault="00A72ED4">
            <w:pPr>
              <w:pStyle w:val="ConsPlusNormal"/>
              <w:jc w:val="center"/>
            </w:pPr>
            <w:r>
              <w:t>на "__" ______ 20__ г.</w:t>
            </w:r>
          </w:p>
        </w:tc>
        <w:tc>
          <w:tcPr>
            <w:tcW w:w="340" w:type="dxa"/>
            <w:tcBorders>
              <w:top w:val="nil"/>
              <w:left w:val="nil"/>
              <w:bottom w:val="nil"/>
              <w:right w:val="nil"/>
            </w:tcBorders>
          </w:tcPr>
          <w:p w:rsidR="00A72ED4" w:rsidRDefault="00A72ED4">
            <w:pPr>
              <w:pStyle w:val="ConsPlusNormal"/>
            </w:pPr>
          </w:p>
        </w:tc>
        <w:tc>
          <w:tcPr>
            <w:tcW w:w="1531" w:type="dxa"/>
            <w:tcBorders>
              <w:top w:val="nil"/>
              <w:left w:val="nil"/>
              <w:bottom w:val="nil"/>
              <w:right w:val="single" w:sz="4" w:space="0" w:color="auto"/>
            </w:tcBorders>
            <w:vAlign w:val="bottom"/>
          </w:tcPr>
          <w:p w:rsidR="00A72ED4" w:rsidRDefault="00A72ED4">
            <w:pPr>
              <w:pStyle w:val="ConsPlusNormal"/>
              <w:jc w:val="right"/>
            </w:pPr>
            <w:r>
              <w:t>Дата</w:t>
            </w:r>
          </w:p>
        </w:tc>
        <w:tc>
          <w:tcPr>
            <w:tcW w:w="850"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tcPr>
          <w:p w:rsidR="00A72ED4" w:rsidRDefault="00A72ED4">
            <w:pPr>
              <w:pStyle w:val="ConsPlusNormal"/>
            </w:pPr>
          </w:p>
        </w:tc>
        <w:tc>
          <w:tcPr>
            <w:tcW w:w="3345" w:type="dxa"/>
            <w:tcBorders>
              <w:top w:val="nil"/>
              <w:left w:val="nil"/>
              <w:bottom w:val="nil"/>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531" w:type="dxa"/>
            <w:tcBorders>
              <w:top w:val="nil"/>
              <w:left w:val="nil"/>
              <w:bottom w:val="nil"/>
              <w:right w:val="single" w:sz="4" w:space="0" w:color="auto"/>
            </w:tcBorders>
            <w:vAlign w:val="bottom"/>
          </w:tcPr>
          <w:p w:rsidR="00A72ED4" w:rsidRDefault="00A72ED4">
            <w:pPr>
              <w:pStyle w:val="ConsPlusNormal"/>
              <w:jc w:val="right"/>
            </w:pPr>
            <w:r>
              <w:t xml:space="preserve">Дата </w:t>
            </w:r>
            <w:hyperlink w:anchor="P1358">
              <w:r>
                <w:rPr>
                  <w:color w:val="0000FF"/>
                </w:rPr>
                <w:t>&lt;1&gt;</w:t>
              </w:r>
            </w:hyperlink>
          </w:p>
        </w:tc>
        <w:tc>
          <w:tcPr>
            <w:tcW w:w="850"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vAlign w:val="bottom"/>
          </w:tcPr>
          <w:p w:rsidR="00A72ED4" w:rsidRDefault="00A72ED4">
            <w:pPr>
              <w:pStyle w:val="ConsPlusNormal"/>
            </w:pPr>
            <w:r>
              <w:t>Наименование финансового органа</w:t>
            </w:r>
          </w:p>
        </w:tc>
        <w:tc>
          <w:tcPr>
            <w:tcW w:w="3345" w:type="dxa"/>
            <w:tcBorders>
              <w:top w:val="nil"/>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531" w:type="dxa"/>
            <w:tcBorders>
              <w:top w:val="nil"/>
              <w:left w:val="nil"/>
              <w:bottom w:val="nil"/>
              <w:right w:val="single" w:sz="4" w:space="0" w:color="auto"/>
            </w:tcBorders>
            <w:vAlign w:val="bottom"/>
          </w:tcPr>
          <w:p w:rsidR="00A72ED4" w:rsidRDefault="00A72ED4">
            <w:pPr>
              <w:pStyle w:val="ConsPlusNormal"/>
              <w:jc w:val="right"/>
            </w:pPr>
            <w:r>
              <w:t>по Сводному реестру</w:t>
            </w:r>
          </w:p>
        </w:tc>
        <w:tc>
          <w:tcPr>
            <w:tcW w:w="850"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vAlign w:val="bottom"/>
          </w:tcPr>
          <w:p w:rsidR="00A72ED4" w:rsidRDefault="00A72ED4">
            <w:pPr>
              <w:pStyle w:val="ConsPlusNormal"/>
            </w:pPr>
            <w:r>
              <w:t xml:space="preserve">Наименование структурного элемента государственной (муниципальной) программы </w:t>
            </w:r>
            <w:hyperlink w:anchor="P1359">
              <w:r>
                <w:rPr>
                  <w:color w:val="0000FF"/>
                </w:rPr>
                <w:t>&lt;2&gt;</w:t>
              </w:r>
            </w:hyperlink>
          </w:p>
        </w:tc>
        <w:tc>
          <w:tcPr>
            <w:tcW w:w="3345" w:type="dxa"/>
            <w:tcBorders>
              <w:top w:val="single" w:sz="4" w:space="0" w:color="auto"/>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531" w:type="dxa"/>
            <w:tcBorders>
              <w:top w:val="nil"/>
              <w:left w:val="nil"/>
              <w:bottom w:val="nil"/>
              <w:right w:val="single" w:sz="4" w:space="0" w:color="auto"/>
            </w:tcBorders>
            <w:vAlign w:val="bottom"/>
          </w:tcPr>
          <w:p w:rsidR="00A72ED4" w:rsidRDefault="00A72ED4">
            <w:pPr>
              <w:pStyle w:val="ConsPlusNormal"/>
              <w:jc w:val="right"/>
            </w:pPr>
            <w:r>
              <w:t xml:space="preserve">по БК </w:t>
            </w:r>
            <w:hyperlink w:anchor="P1359">
              <w:r>
                <w:rPr>
                  <w:color w:val="0000FF"/>
                </w:rPr>
                <w:t>&lt;2&gt;</w:t>
              </w:r>
            </w:hyperlink>
          </w:p>
        </w:tc>
        <w:tc>
          <w:tcPr>
            <w:tcW w:w="850"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vAlign w:val="bottom"/>
          </w:tcPr>
          <w:p w:rsidR="00A72ED4" w:rsidRDefault="00A72ED4">
            <w:pPr>
              <w:pStyle w:val="ConsPlusNormal"/>
            </w:pPr>
            <w:r>
              <w:t>Наименование субсидии</w:t>
            </w:r>
          </w:p>
        </w:tc>
        <w:tc>
          <w:tcPr>
            <w:tcW w:w="3345" w:type="dxa"/>
            <w:tcBorders>
              <w:top w:val="single" w:sz="4" w:space="0" w:color="auto"/>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531" w:type="dxa"/>
            <w:tcBorders>
              <w:top w:val="nil"/>
              <w:left w:val="nil"/>
              <w:bottom w:val="nil"/>
              <w:right w:val="single" w:sz="4" w:space="0" w:color="auto"/>
            </w:tcBorders>
            <w:vAlign w:val="bottom"/>
          </w:tcPr>
          <w:p w:rsidR="00A72ED4" w:rsidRDefault="00A72ED4">
            <w:pPr>
              <w:pStyle w:val="ConsPlusNormal"/>
              <w:jc w:val="right"/>
            </w:pPr>
            <w:r>
              <w:t xml:space="preserve">по БК </w:t>
            </w:r>
            <w:hyperlink w:anchor="P1360">
              <w:r>
                <w:rPr>
                  <w:color w:val="0000FF"/>
                </w:rPr>
                <w:t>&lt;3&gt;</w:t>
              </w:r>
            </w:hyperlink>
          </w:p>
        </w:tc>
        <w:tc>
          <w:tcPr>
            <w:tcW w:w="850"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r w:rsidR="00A72ED4">
        <w:tblPrEx>
          <w:tblBorders>
            <w:insideV w:val="none" w:sz="0" w:space="0" w:color="auto"/>
          </w:tblBorders>
        </w:tblPrEx>
        <w:tc>
          <w:tcPr>
            <w:tcW w:w="3005" w:type="dxa"/>
            <w:tcBorders>
              <w:top w:val="nil"/>
              <w:left w:val="nil"/>
              <w:bottom w:val="nil"/>
              <w:right w:val="nil"/>
            </w:tcBorders>
            <w:vAlign w:val="bottom"/>
          </w:tcPr>
          <w:p w:rsidR="00A72ED4" w:rsidRDefault="00A72ED4">
            <w:pPr>
              <w:pStyle w:val="ConsPlusNormal"/>
            </w:pPr>
            <w:r>
              <w:t>Периодичность</w:t>
            </w:r>
          </w:p>
        </w:tc>
        <w:tc>
          <w:tcPr>
            <w:tcW w:w="3345" w:type="dxa"/>
            <w:tcBorders>
              <w:top w:val="single" w:sz="4" w:space="0" w:color="auto"/>
              <w:left w:val="nil"/>
              <w:bottom w:val="single" w:sz="4" w:space="0" w:color="auto"/>
              <w:right w:val="nil"/>
            </w:tcBorders>
          </w:tcPr>
          <w:p w:rsidR="00A72ED4" w:rsidRDefault="00A72ED4">
            <w:pPr>
              <w:pStyle w:val="ConsPlusNormal"/>
            </w:pPr>
          </w:p>
        </w:tc>
        <w:tc>
          <w:tcPr>
            <w:tcW w:w="340" w:type="dxa"/>
            <w:tcBorders>
              <w:top w:val="nil"/>
              <w:left w:val="nil"/>
              <w:bottom w:val="nil"/>
              <w:right w:val="nil"/>
            </w:tcBorders>
          </w:tcPr>
          <w:p w:rsidR="00A72ED4" w:rsidRDefault="00A72ED4">
            <w:pPr>
              <w:pStyle w:val="ConsPlusNormal"/>
            </w:pPr>
          </w:p>
        </w:tc>
        <w:tc>
          <w:tcPr>
            <w:tcW w:w="1531" w:type="dxa"/>
            <w:tcBorders>
              <w:top w:val="nil"/>
              <w:left w:val="nil"/>
              <w:bottom w:val="nil"/>
              <w:right w:val="single" w:sz="4" w:space="0" w:color="auto"/>
            </w:tcBorders>
            <w:vAlign w:val="bottom"/>
          </w:tcPr>
          <w:p w:rsidR="00A72ED4" w:rsidRDefault="00A72ED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A72ED4" w:rsidRDefault="00A72ED4">
            <w:pPr>
              <w:pStyle w:val="ConsPlusNormal"/>
            </w:pPr>
          </w:p>
        </w:tc>
      </w:tr>
    </w:tbl>
    <w:p w:rsidR="00A72ED4" w:rsidRDefault="00A72ED4">
      <w:pPr>
        <w:pStyle w:val="ConsPlusNormal"/>
        <w:jc w:val="both"/>
      </w:pPr>
    </w:p>
    <w:p w:rsidR="00A72ED4" w:rsidRDefault="00A72ED4">
      <w:pPr>
        <w:pStyle w:val="ConsPlusNormal"/>
        <w:jc w:val="center"/>
        <w:outlineLvl w:val="2"/>
      </w:pPr>
      <w:r>
        <w:t>Раздел I. Информация о достижении контрольных точек в целях</w:t>
      </w:r>
    </w:p>
    <w:p w:rsidR="00A72ED4" w:rsidRDefault="00A72ED4">
      <w:pPr>
        <w:pStyle w:val="ConsPlusNormal"/>
        <w:jc w:val="center"/>
      </w:pPr>
      <w:r>
        <w:t>достижения результатов предоставления субсидии</w:t>
      </w:r>
    </w:p>
    <w:p w:rsidR="00A72ED4" w:rsidRDefault="00A72ED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7"/>
        <w:gridCol w:w="6406"/>
        <w:gridCol w:w="1474"/>
      </w:tblGrid>
      <w:tr w:rsidR="00A72ED4">
        <w:tc>
          <w:tcPr>
            <w:tcW w:w="1157" w:type="dxa"/>
          </w:tcPr>
          <w:p w:rsidR="00A72ED4" w:rsidRDefault="00A72ED4">
            <w:pPr>
              <w:pStyle w:val="ConsPlusNormal"/>
              <w:jc w:val="center"/>
            </w:pPr>
            <w:r>
              <w:t>N п/п</w:t>
            </w:r>
          </w:p>
        </w:tc>
        <w:tc>
          <w:tcPr>
            <w:tcW w:w="6406" w:type="dxa"/>
          </w:tcPr>
          <w:p w:rsidR="00A72ED4" w:rsidRDefault="00A72ED4">
            <w:pPr>
              <w:pStyle w:val="ConsPlusNormal"/>
              <w:jc w:val="center"/>
            </w:pPr>
            <w:r>
              <w:t>Наименование данных</w:t>
            </w:r>
          </w:p>
        </w:tc>
        <w:tc>
          <w:tcPr>
            <w:tcW w:w="1474" w:type="dxa"/>
          </w:tcPr>
          <w:p w:rsidR="00A72ED4" w:rsidRDefault="00A72ED4">
            <w:pPr>
              <w:pStyle w:val="ConsPlusNormal"/>
              <w:jc w:val="center"/>
            </w:pPr>
            <w:r>
              <w:t xml:space="preserve">Количество </w:t>
            </w:r>
            <w:hyperlink w:anchor="P1361">
              <w:r>
                <w:rPr>
                  <w:color w:val="0000FF"/>
                </w:rPr>
                <w:t>&lt;4&gt;</w:t>
              </w:r>
            </w:hyperlink>
          </w:p>
        </w:tc>
      </w:tr>
      <w:tr w:rsidR="00A72ED4">
        <w:tc>
          <w:tcPr>
            <w:tcW w:w="1157" w:type="dxa"/>
          </w:tcPr>
          <w:p w:rsidR="00A72ED4" w:rsidRDefault="00A72ED4">
            <w:pPr>
              <w:pStyle w:val="ConsPlusNormal"/>
              <w:jc w:val="center"/>
            </w:pPr>
            <w:r>
              <w:t>1</w:t>
            </w:r>
          </w:p>
        </w:tc>
        <w:tc>
          <w:tcPr>
            <w:tcW w:w="6406" w:type="dxa"/>
          </w:tcPr>
          <w:p w:rsidR="00A72ED4" w:rsidRDefault="00A72ED4">
            <w:pPr>
              <w:pStyle w:val="ConsPlusNormal"/>
              <w:jc w:val="center"/>
            </w:pPr>
            <w:r>
              <w:t>2</w:t>
            </w:r>
          </w:p>
        </w:tc>
        <w:tc>
          <w:tcPr>
            <w:tcW w:w="1474" w:type="dxa"/>
          </w:tcPr>
          <w:p w:rsidR="00A72ED4" w:rsidRDefault="00A72ED4">
            <w:pPr>
              <w:pStyle w:val="ConsPlusNormal"/>
              <w:jc w:val="center"/>
            </w:pPr>
            <w:bookmarkStart w:id="35" w:name="P887"/>
            <w:bookmarkEnd w:id="35"/>
            <w:r>
              <w:t>3</w:t>
            </w:r>
          </w:p>
        </w:tc>
      </w:tr>
      <w:tr w:rsidR="00A72ED4">
        <w:tc>
          <w:tcPr>
            <w:tcW w:w="1157" w:type="dxa"/>
          </w:tcPr>
          <w:p w:rsidR="00A72ED4" w:rsidRDefault="00A72ED4">
            <w:pPr>
              <w:pStyle w:val="ConsPlusNormal"/>
              <w:jc w:val="right"/>
            </w:pPr>
            <w:r>
              <w:t>1</w:t>
            </w:r>
          </w:p>
        </w:tc>
        <w:tc>
          <w:tcPr>
            <w:tcW w:w="6406" w:type="dxa"/>
          </w:tcPr>
          <w:p w:rsidR="00A72ED4" w:rsidRDefault="00A72ED4">
            <w:pPr>
              <w:pStyle w:val="ConsPlusNormal"/>
            </w:pPr>
            <w:r>
              <w:t>Результат предоставления субсидии 1</w:t>
            </w:r>
          </w:p>
        </w:tc>
        <w:tc>
          <w:tcPr>
            <w:tcW w:w="1474" w:type="dxa"/>
          </w:tcPr>
          <w:p w:rsidR="00A72ED4" w:rsidRDefault="00A72ED4">
            <w:pPr>
              <w:pStyle w:val="ConsPlusNormal"/>
              <w:jc w:val="center"/>
            </w:pPr>
            <w:r>
              <w:t>X</w:t>
            </w:r>
          </w:p>
        </w:tc>
      </w:tr>
      <w:tr w:rsidR="00A72ED4">
        <w:tc>
          <w:tcPr>
            <w:tcW w:w="1157" w:type="dxa"/>
          </w:tcPr>
          <w:p w:rsidR="00A72ED4" w:rsidRDefault="00A72ED4">
            <w:pPr>
              <w:pStyle w:val="ConsPlusNormal"/>
              <w:jc w:val="right"/>
            </w:pPr>
            <w:bookmarkStart w:id="36" w:name="P891"/>
            <w:bookmarkEnd w:id="36"/>
            <w:r>
              <w:t>1.1</w:t>
            </w:r>
          </w:p>
        </w:tc>
        <w:tc>
          <w:tcPr>
            <w:tcW w:w="6406" w:type="dxa"/>
          </w:tcPr>
          <w:p w:rsidR="00A72ED4" w:rsidRDefault="00A72ED4">
            <w:pPr>
              <w:pStyle w:val="ConsPlusNormal"/>
            </w:pPr>
            <w:r>
              <w:t>достигнутые в отчетном периоде контрольные точки, в том числе:</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bookmarkStart w:id="37" w:name="P894"/>
            <w:bookmarkEnd w:id="37"/>
            <w:r>
              <w:t>1.1.1</w:t>
            </w:r>
          </w:p>
        </w:tc>
        <w:tc>
          <w:tcPr>
            <w:tcW w:w="6406" w:type="dxa"/>
          </w:tcPr>
          <w:p w:rsidR="00A72ED4" w:rsidRDefault="00A72ED4">
            <w:pPr>
              <w:pStyle w:val="ConsPlusNormal"/>
              <w:ind w:left="283"/>
            </w:pPr>
            <w:r>
              <w:t>срок достижения которых наступает в отчетном периоде</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r>
              <w:t>1.1.2</w:t>
            </w:r>
          </w:p>
        </w:tc>
        <w:tc>
          <w:tcPr>
            <w:tcW w:w="6406" w:type="dxa"/>
          </w:tcPr>
          <w:p w:rsidR="00A72ED4" w:rsidRDefault="00A72ED4">
            <w:pPr>
              <w:pStyle w:val="ConsPlusNormal"/>
              <w:ind w:left="283"/>
            </w:pPr>
            <w:r>
              <w:t>достигнутые с нарушением установленных сроков</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bookmarkStart w:id="38" w:name="P900"/>
            <w:bookmarkEnd w:id="38"/>
            <w:r>
              <w:t>1.1.3</w:t>
            </w:r>
          </w:p>
        </w:tc>
        <w:tc>
          <w:tcPr>
            <w:tcW w:w="6406" w:type="dxa"/>
          </w:tcPr>
          <w:p w:rsidR="00A72ED4" w:rsidRDefault="00A72ED4">
            <w:pPr>
              <w:pStyle w:val="ConsPlusNormal"/>
              <w:ind w:left="283"/>
            </w:pPr>
            <w:r>
              <w:t>достигнутые до наступления срока</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bookmarkStart w:id="39" w:name="P903"/>
            <w:bookmarkEnd w:id="39"/>
            <w:r>
              <w:t>1.2</w:t>
            </w:r>
          </w:p>
        </w:tc>
        <w:tc>
          <w:tcPr>
            <w:tcW w:w="6406" w:type="dxa"/>
          </w:tcPr>
          <w:p w:rsidR="00A72ED4" w:rsidRDefault="00A72ED4">
            <w:pPr>
              <w:pStyle w:val="ConsPlusNormal"/>
              <w:ind w:left="283"/>
            </w:pPr>
            <w:r>
              <w:t>достигнутые в периодах, предшествующих отчетному, контрольные точки</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bookmarkStart w:id="40" w:name="P906"/>
            <w:bookmarkEnd w:id="40"/>
            <w:r>
              <w:t>1.3</w:t>
            </w:r>
          </w:p>
        </w:tc>
        <w:tc>
          <w:tcPr>
            <w:tcW w:w="6406" w:type="dxa"/>
          </w:tcPr>
          <w:p w:rsidR="00A72ED4" w:rsidRDefault="00A72ED4">
            <w:pPr>
              <w:pStyle w:val="ConsPlusNormal"/>
            </w:pPr>
            <w:r>
              <w:t>недостигнутые контрольные точки, в том числе:</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bookmarkStart w:id="41" w:name="P909"/>
            <w:bookmarkEnd w:id="41"/>
            <w:r>
              <w:t>1.3.1</w:t>
            </w:r>
          </w:p>
        </w:tc>
        <w:tc>
          <w:tcPr>
            <w:tcW w:w="6406" w:type="dxa"/>
          </w:tcPr>
          <w:p w:rsidR="00A72ED4" w:rsidRDefault="00A72ED4">
            <w:pPr>
              <w:pStyle w:val="ConsPlusNormal"/>
              <w:ind w:left="283"/>
            </w:pPr>
            <w:r>
              <w:t>срок достижения которых наступил в периодах, предшествующих отчетному</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bookmarkStart w:id="42" w:name="P912"/>
            <w:bookmarkEnd w:id="42"/>
            <w:r>
              <w:t>1.3.2</w:t>
            </w:r>
          </w:p>
        </w:tc>
        <w:tc>
          <w:tcPr>
            <w:tcW w:w="6406" w:type="dxa"/>
          </w:tcPr>
          <w:p w:rsidR="00A72ED4" w:rsidRDefault="00A72ED4">
            <w:pPr>
              <w:pStyle w:val="ConsPlusNormal"/>
              <w:ind w:left="283"/>
            </w:pPr>
            <w:r>
              <w:t>срок достижения которых наступает в отчетном периоде</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bookmarkStart w:id="43" w:name="P915"/>
            <w:bookmarkEnd w:id="43"/>
            <w:r>
              <w:lastRenderedPageBreak/>
              <w:t>1.4</w:t>
            </w:r>
          </w:p>
        </w:tc>
        <w:tc>
          <w:tcPr>
            <w:tcW w:w="6406" w:type="dxa"/>
          </w:tcPr>
          <w:p w:rsidR="00A72ED4" w:rsidRDefault="00A72ED4">
            <w:pPr>
              <w:pStyle w:val="ConsPlusNormal"/>
            </w:pPr>
            <w:r>
              <w:t>контрольные точки, достижение которых запланировано в течение трех месяцев, следующих за отчетным периодом, в том числе:</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bookmarkStart w:id="44" w:name="P918"/>
            <w:bookmarkEnd w:id="44"/>
            <w:r>
              <w:t>1.4.1</w:t>
            </w:r>
          </w:p>
        </w:tc>
        <w:tc>
          <w:tcPr>
            <w:tcW w:w="6406" w:type="dxa"/>
          </w:tcPr>
          <w:p w:rsidR="00A72ED4" w:rsidRDefault="00A72ED4">
            <w:pPr>
              <w:pStyle w:val="ConsPlusNormal"/>
              <w:ind w:left="283"/>
            </w:pPr>
            <w:r>
              <w:t>с отсутствием отклонений от плановых сроков их достижения</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bookmarkStart w:id="45" w:name="P921"/>
            <w:bookmarkEnd w:id="45"/>
            <w:r>
              <w:t>1.4.2</w:t>
            </w:r>
          </w:p>
        </w:tc>
        <w:tc>
          <w:tcPr>
            <w:tcW w:w="6406" w:type="dxa"/>
          </w:tcPr>
          <w:p w:rsidR="00A72ED4" w:rsidRDefault="00A72ED4">
            <w:pPr>
              <w:pStyle w:val="ConsPlusNormal"/>
              <w:ind w:left="283"/>
            </w:pPr>
            <w:r>
              <w:t>с наличием отклонений от плановых сроков их достижения</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r>
              <w:t>...</w:t>
            </w:r>
          </w:p>
        </w:tc>
        <w:tc>
          <w:tcPr>
            <w:tcW w:w="6406" w:type="dxa"/>
          </w:tcPr>
          <w:p w:rsidR="00A72ED4" w:rsidRDefault="00A72ED4">
            <w:pPr>
              <w:pStyle w:val="ConsPlusNormal"/>
            </w:pPr>
            <w:r>
              <w:t>...</w:t>
            </w:r>
          </w:p>
        </w:tc>
        <w:tc>
          <w:tcPr>
            <w:tcW w:w="1474" w:type="dxa"/>
          </w:tcPr>
          <w:p w:rsidR="00A72ED4" w:rsidRDefault="00A72ED4">
            <w:pPr>
              <w:pStyle w:val="ConsPlusNormal"/>
              <w:jc w:val="center"/>
            </w:pPr>
            <w:r>
              <w:t>...</w:t>
            </w:r>
          </w:p>
        </w:tc>
      </w:tr>
      <w:tr w:rsidR="00A72ED4">
        <w:tc>
          <w:tcPr>
            <w:tcW w:w="1157" w:type="dxa"/>
          </w:tcPr>
          <w:p w:rsidR="00A72ED4" w:rsidRDefault="00A72ED4">
            <w:pPr>
              <w:pStyle w:val="ConsPlusNormal"/>
              <w:jc w:val="right"/>
            </w:pPr>
            <w:r>
              <w:t>2.</w:t>
            </w:r>
          </w:p>
        </w:tc>
        <w:tc>
          <w:tcPr>
            <w:tcW w:w="6406" w:type="dxa"/>
          </w:tcPr>
          <w:p w:rsidR="00A72ED4" w:rsidRDefault="00A72ED4">
            <w:pPr>
              <w:pStyle w:val="ConsPlusNormal"/>
            </w:pPr>
            <w:r>
              <w:t>Результат предоставления субсидии 2</w:t>
            </w:r>
          </w:p>
        </w:tc>
        <w:tc>
          <w:tcPr>
            <w:tcW w:w="1474" w:type="dxa"/>
          </w:tcPr>
          <w:p w:rsidR="00A72ED4" w:rsidRDefault="00A72ED4">
            <w:pPr>
              <w:pStyle w:val="ConsPlusNormal"/>
              <w:jc w:val="center"/>
            </w:pPr>
            <w:r>
              <w:t>X</w:t>
            </w:r>
          </w:p>
        </w:tc>
      </w:tr>
      <w:tr w:rsidR="00A72ED4">
        <w:tc>
          <w:tcPr>
            <w:tcW w:w="1157" w:type="dxa"/>
          </w:tcPr>
          <w:p w:rsidR="00A72ED4" w:rsidRDefault="00A72ED4">
            <w:pPr>
              <w:pStyle w:val="ConsPlusNormal"/>
              <w:jc w:val="right"/>
            </w:pPr>
            <w:r>
              <w:t>2.1</w:t>
            </w:r>
          </w:p>
        </w:tc>
        <w:tc>
          <w:tcPr>
            <w:tcW w:w="6406" w:type="dxa"/>
          </w:tcPr>
          <w:p w:rsidR="00A72ED4" w:rsidRDefault="00A72ED4">
            <w:pPr>
              <w:pStyle w:val="ConsPlusNormal"/>
            </w:pPr>
            <w:r>
              <w:t>достигнутые в отчетном периоде контрольные точки, в том числе:</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r>
              <w:t>2.1.1</w:t>
            </w:r>
          </w:p>
        </w:tc>
        <w:tc>
          <w:tcPr>
            <w:tcW w:w="6406" w:type="dxa"/>
          </w:tcPr>
          <w:p w:rsidR="00A72ED4" w:rsidRDefault="00A72ED4">
            <w:pPr>
              <w:pStyle w:val="ConsPlusNormal"/>
              <w:ind w:left="283"/>
            </w:pPr>
            <w:r>
              <w:t>срок достижения которых наступает в отчетном периоде</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r>
              <w:t>2.1.2</w:t>
            </w:r>
          </w:p>
        </w:tc>
        <w:tc>
          <w:tcPr>
            <w:tcW w:w="6406" w:type="dxa"/>
          </w:tcPr>
          <w:p w:rsidR="00A72ED4" w:rsidRDefault="00A72ED4">
            <w:pPr>
              <w:pStyle w:val="ConsPlusNormal"/>
              <w:ind w:left="283"/>
            </w:pPr>
            <w:r>
              <w:t>достигнутые с нарушением установленных сроков</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r>
              <w:t>2.1.3</w:t>
            </w:r>
          </w:p>
        </w:tc>
        <w:tc>
          <w:tcPr>
            <w:tcW w:w="6406" w:type="dxa"/>
          </w:tcPr>
          <w:p w:rsidR="00A72ED4" w:rsidRDefault="00A72ED4">
            <w:pPr>
              <w:pStyle w:val="ConsPlusNormal"/>
              <w:ind w:left="283"/>
            </w:pPr>
            <w:r>
              <w:t>достигнутые до наступления срока</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r>
              <w:t>2.2</w:t>
            </w:r>
          </w:p>
        </w:tc>
        <w:tc>
          <w:tcPr>
            <w:tcW w:w="6406" w:type="dxa"/>
          </w:tcPr>
          <w:p w:rsidR="00A72ED4" w:rsidRDefault="00A72ED4">
            <w:pPr>
              <w:pStyle w:val="ConsPlusNormal"/>
            </w:pPr>
            <w:r>
              <w:t>достигнутые в периодах, предшествующих отчетному, контрольные точки</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r>
              <w:t>2.3</w:t>
            </w:r>
          </w:p>
        </w:tc>
        <w:tc>
          <w:tcPr>
            <w:tcW w:w="6406" w:type="dxa"/>
          </w:tcPr>
          <w:p w:rsidR="00A72ED4" w:rsidRDefault="00A72ED4">
            <w:pPr>
              <w:pStyle w:val="ConsPlusNormal"/>
            </w:pPr>
            <w:r>
              <w:t>недостигнутые в отчетном периоде контрольные точки, в том числе:</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r>
              <w:t>2.3.1</w:t>
            </w:r>
          </w:p>
        </w:tc>
        <w:tc>
          <w:tcPr>
            <w:tcW w:w="6406" w:type="dxa"/>
          </w:tcPr>
          <w:p w:rsidR="00A72ED4" w:rsidRDefault="00A72ED4">
            <w:pPr>
              <w:pStyle w:val="ConsPlusNormal"/>
              <w:ind w:left="283"/>
            </w:pPr>
            <w:r>
              <w:t>срок достижения которых наступил в периодах, предшествующих отчетному</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r>
              <w:t>2.3.2</w:t>
            </w:r>
          </w:p>
        </w:tc>
        <w:tc>
          <w:tcPr>
            <w:tcW w:w="6406" w:type="dxa"/>
          </w:tcPr>
          <w:p w:rsidR="00A72ED4" w:rsidRDefault="00A72ED4">
            <w:pPr>
              <w:pStyle w:val="ConsPlusNormal"/>
              <w:ind w:left="283"/>
            </w:pPr>
            <w:r>
              <w:t>срок достижения которых наступает в отчетном периоде</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r>
              <w:t>2.4</w:t>
            </w:r>
          </w:p>
        </w:tc>
        <w:tc>
          <w:tcPr>
            <w:tcW w:w="6406" w:type="dxa"/>
          </w:tcPr>
          <w:p w:rsidR="00A72ED4" w:rsidRDefault="00A72ED4">
            <w:pPr>
              <w:pStyle w:val="ConsPlusNormal"/>
            </w:pPr>
            <w:r>
              <w:t>контрольные точки, достижение которых запланировано в течение трех месяцев, следующих за отчетным периодом, в том числе:</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r>
              <w:t>2.4.1</w:t>
            </w:r>
          </w:p>
        </w:tc>
        <w:tc>
          <w:tcPr>
            <w:tcW w:w="6406" w:type="dxa"/>
          </w:tcPr>
          <w:p w:rsidR="00A72ED4" w:rsidRDefault="00A72ED4">
            <w:pPr>
              <w:pStyle w:val="ConsPlusNormal"/>
              <w:ind w:left="283"/>
            </w:pPr>
            <w:r>
              <w:t>с отсутствием отклонений от плановых сроков их достижения</w:t>
            </w:r>
          </w:p>
        </w:tc>
        <w:tc>
          <w:tcPr>
            <w:tcW w:w="1474" w:type="dxa"/>
          </w:tcPr>
          <w:p w:rsidR="00A72ED4" w:rsidRDefault="00A72ED4">
            <w:pPr>
              <w:pStyle w:val="ConsPlusNormal"/>
            </w:pPr>
          </w:p>
        </w:tc>
      </w:tr>
      <w:tr w:rsidR="00A72ED4">
        <w:tc>
          <w:tcPr>
            <w:tcW w:w="1157" w:type="dxa"/>
          </w:tcPr>
          <w:p w:rsidR="00A72ED4" w:rsidRDefault="00A72ED4">
            <w:pPr>
              <w:pStyle w:val="ConsPlusNormal"/>
              <w:jc w:val="right"/>
            </w:pPr>
            <w:r>
              <w:t>2.4.2</w:t>
            </w:r>
          </w:p>
        </w:tc>
        <w:tc>
          <w:tcPr>
            <w:tcW w:w="6406" w:type="dxa"/>
          </w:tcPr>
          <w:p w:rsidR="00A72ED4" w:rsidRDefault="00A72ED4">
            <w:pPr>
              <w:pStyle w:val="ConsPlusNormal"/>
              <w:ind w:left="283"/>
            </w:pPr>
            <w:r>
              <w:t>с наличием отклонений от плановых сроков их достижения</w:t>
            </w:r>
          </w:p>
        </w:tc>
        <w:tc>
          <w:tcPr>
            <w:tcW w:w="1474" w:type="dxa"/>
          </w:tcPr>
          <w:p w:rsidR="00A72ED4" w:rsidRDefault="00A72ED4">
            <w:pPr>
              <w:pStyle w:val="ConsPlusNormal"/>
            </w:pPr>
          </w:p>
        </w:tc>
      </w:tr>
    </w:tbl>
    <w:p w:rsidR="00A72ED4" w:rsidRDefault="00A72ED4">
      <w:pPr>
        <w:pStyle w:val="ConsPlusNormal"/>
        <w:jc w:val="both"/>
      </w:pPr>
    </w:p>
    <w:p w:rsidR="00A72ED4" w:rsidRDefault="00A72ED4">
      <w:pPr>
        <w:pStyle w:val="ConsPlusNormal"/>
        <w:jc w:val="center"/>
        <w:outlineLvl w:val="2"/>
      </w:pPr>
      <w:bookmarkStart w:id="46" w:name="P964"/>
      <w:bookmarkEnd w:id="46"/>
      <w:r>
        <w:t>Раздел II. Информация о достижении результатов</w:t>
      </w:r>
    </w:p>
    <w:p w:rsidR="00A72ED4" w:rsidRDefault="00A72ED4">
      <w:pPr>
        <w:pStyle w:val="ConsPlusNormal"/>
        <w:jc w:val="center"/>
      </w:pPr>
      <w:r>
        <w:t>предоставления субсидии</w:t>
      </w:r>
    </w:p>
    <w:p w:rsidR="00A72ED4" w:rsidRDefault="00A72ED4">
      <w:pPr>
        <w:pStyle w:val="ConsPlusNormal"/>
        <w:jc w:val="both"/>
      </w:pPr>
    </w:p>
    <w:p w:rsidR="00A72ED4" w:rsidRDefault="00A72ED4">
      <w:pPr>
        <w:pStyle w:val="ConsPlusNormal"/>
        <w:sectPr w:rsidR="00A72ED4">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45"/>
        <w:gridCol w:w="1000"/>
        <w:gridCol w:w="1000"/>
        <w:gridCol w:w="1000"/>
        <w:gridCol w:w="920"/>
        <w:gridCol w:w="418"/>
        <w:gridCol w:w="768"/>
        <w:gridCol w:w="822"/>
        <w:gridCol w:w="768"/>
        <w:gridCol w:w="822"/>
        <w:gridCol w:w="822"/>
        <w:gridCol w:w="892"/>
        <w:gridCol w:w="628"/>
        <w:gridCol w:w="1457"/>
        <w:gridCol w:w="1045"/>
        <w:gridCol w:w="1207"/>
        <w:gridCol w:w="860"/>
        <w:gridCol w:w="860"/>
      </w:tblGrid>
      <w:tr w:rsidR="00A72ED4">
        <w:tc>
          <w:tcPr>
            <w:tcW w:w="737" w:type="dxa"/>
            <w:vMerge w:val="restart"/>
          </w:tcPr>
          <w:p w:rsidR="00A72ED4" w:rsidRDefault="00A72ED4">
            <w:pPr>
              <w:pStyle w:val="ConsPlusNormal"/>
              <w:jc w:val="center"/>
            </w:pPr>
            <w:r>
              <w:lastRenderedPageBreak/>
              <w:t>Получатель субсидии</w:t>
            </w:r>
          </w:p>
        </w:tc>
        <w:tc>
          <w:tcPr>
            <w:tcW w:w="1474" w:type="dxa"/>
            <w:vMerge w:val="restart"/>
          </w:tcPr>
          <w:p w:rsidR="00A72ED4" w:rsidRDefault="00A72ED4">
            <w:pPr>
              <w:pStyle w:val="ConsPlusNormal"/>
              <w:jc w:val="center"/>
            </w:pPr>
            <w:r>
              <w:t xml:space="preserve">Наименования результата предоставления субсидии, контрольной точки </w:t>
            </w:r>
            <w:hyperlink w:anchor="P1370">
              <w:r>
                <w:rPr>
                  <w:color w:val="0000FF"/>
                </w:rPr>
                <w:t>&lt;5&gt;</w:t>
              </w:r>
            </w:hyperlink>
          </w:p>
        </w:tc>
        <w:tc>
          <w:tcPr>
            <w:tcW w:w="1133" w:type="dxa"/>
            <w:vMerge w:val="restart"/>
          </w:tcPr>
          <w:p w:rsidR="00A72ED4" w:rsidRDefault="00A72ED4">
            <w:pPr>
              <w:pStyle w:val="ConsPlusNormal"/>
              <w:jc w:val="center"/>
            </w:pPr>
            <w:r>
              <w:t xml:space="preserve">Код результата предоставления субсидии, контрольной точки </w:t>
            </w:r>
            <w:hyperlink w:anchor="P1370">
              <w:r>
                <w:rPr>
                  <w:color w:val="0000FF"/>
                </w:rPr>
                <w:t>&lt;5&gt;</w:t>
              </w:r>
            </w:hyperlink>
          </w:p>
        </w:tc>
        <w:tc>
          <w:tcPr>
            <w:tcW w:w="963" w:type="dxa"/>
            <w:vMerge w:val="restart"/>
          </w:tcPr>
          <w:p w:rsidR="00A72ED4" w:rsidRDefault="00A72ED4">
            <w:pPr>
              <w:pStyle w:val="ConsPlusNormal"/>
              <w:jc w:val="center"/>
            </w:pPr>
            <w:r>
              <w:t xml:space="preserve">Тип результата предоставления субсидии, контрольной точки </w:t>
            </w:r>
            <w:hyperlink w:anchor="P1370">
              <w:r>
                <w:rPr>
                  <w:color w:val="0000FF"/>
                </w:rPr>
                <w:t>&lt;5&gt;</w:t>
              </w:r>
            </w:hyperlink>
          </w:p>
        </w:tc>
        <w:tc>
          <w:tcPr>
            <w:tcW w:w="1360" w:type="dxa"/>
            <w:gridSpan w:val="2"/>
          </w:tcPr>
          <w:p w:rsidR="00A72ED4" w:rsidRDefault="00A72ED4">
            <w:pPr>
              <w:pStyle w:val="ConsPlusNormal"/>
              <w:jc w:val="center"/>
            </w:pPr>
            <w:r>
              <w:t xml:space="preserve">Единица измерения </w:t>
            </w:r>
            <w:hyperlink w:anchor="P1370">
              <w:r>
                <w:rPr>
                  <w:color w:val="0000FF"/>
                </w:rPr>
                <w:t>&lt;5&gt;</w:t>
              </w:r>
            </w:hyperlink>
          </w:p>
        </w:tc>
        <w:tc>
          <w:tcPr>
            <w:tcW w:w="5010" w:type="dxa"/>
            <w:gridSpan w:val="6"/>
          </w:tcPr>
          <w:p w:rsidR="00A72ED4" w:rsidRDefault="00A72ED4">
            <w:pPr>
              <w:pStyle w:val="ConsPlusNormal"/>
              <w:jc w:val="center"/>
            </w:pPr>
            <w:r>
              <w:t xml:space="preserve">Значение результата предоставления субсидии, контрольной точки </w:t>
            </w:r>
            <w:hyperlink w:anchor="P1370">
              <w:r>
                <w:rPr>
                  <w:color w:val="0000FF"/>
                </w:rPr>
                <w:t>&lt;5&gt;</w:t>
              </w:r>
            </w:hyperlink>
          </w:p>
        </w:tc>
        <w:tc>
          <w:tcPr>
            <w:tcW w:w="1670" w:type="dxa"/>
            <w:gridSpan w:val="2"/>
          </w:tcPr>
          <w:p w:rsidR="00A72ED4" w:rsidRDefault="00A72ED4">
            <w:pPr>
              <w:pStyle w:val="ConsPlusNormal"/>
              <w:jc w:val="center"/>
            </w:pPr>
            <w:r>
              <w:t xml:space="preserve">Срок достижения результата предоставления субсидии, контрольной точки </w:t>
            </w:r>
            <w:hyperlink w:anchor="P1370">
              <w:r>
                <w:rPr>
                  <w:color w:val="0000FF"/>
                </w:rPr>
                <w:t>&lt;5&gt;</w:t>
              </w:r>
            </w:hyperlink>
          </w:p>
        </w:tc>
        <w:tc>
          <w:tcPr>
            <w:tcW w:w="1670" w:type="dxa"/>
            <w:gridSpan w:val="2"/>
          </w:tcPr>
          <w:p w:rsidR="00A72ED4" w:rsidRDefault="00A72ED4">
            <w:pPr>
              <w:pStyle w:val="ConsPlusNormal"/>
              <w:jc w:val="center"/>
            </w:pPr>
            <w:r>
              <w:t xml:space="preserve">Размер субсидии, подлежащей предоставлению в текущем финансовом году </w:t>
            </w:r>
            <w:hyperlink w:anchor="P1370">
              <w:r>
                <w:rPr>
                  <w:color w:val="0000FF"/>
                </w:rPr>
                <w:t>&lt;5&gt;</w:t>
              </w:r>
            </w:hyperlink>
          </w:p>
        </w:tc>
        <w:tc>
          <w:tcPr>
            <w:tcW w:w="1680" w:type="dxa"/>
            <w:gridSpan w:val="2"/>
          </w:tcPr>
          <w:p w:rsidR="00A72ED4" w:rsidRDefault="00A72ED4">
            <w:pPr>
              <w:pStyle w:val="ConsPlusNormal"/>
              <w:jc w:val="center"/>
            </w:pPr>
            <w:r>
              <w:t xml:space="preserve">Объем обязательств, принятых в целях достижения результатов предоставления субсидии в текущем финансовом году </w:t>
            </w:r>
            <w:hyperlink w:anchor="P1370">
              <w:r>
                <w:rPr>
                  <w:color w:val="0000FF"/>
                </w:rPr>
                <w:t>&lt;5&gt;</w:t>
              </w:r>
            </w:hyperlink>
          </w:p>
        </w:tc>
      </w:tr>
      <w:tr w:rsidR="00A72ED4">
        <w:tc>
          <w:tcPr>
            <w:tcW w:w="0" w:type="auto"/>
            <w:vMerge/>
          </w:tcPr>
          <w:p w:rsidR="00A72ED4" w:rsidRDefault="00A72ED4">
            <w:pPr>
              <w:pStyle w:val="ConsPlusNormal"/>
            </w:pPr>
          </w:p>
        </w:tc>
        <w:tc>
          <w:tcPr>
            <w:tcW w:w="0" w:type="auto"/>
            <w:vMerge/>
          </w:tcPr>
          <w:p w:rsidR="00A72ED4" w:rsidRDefault="00A72ED4">
            <w:pPr>
              <w:pStyle w:val="ConsPlusNormal"/>
            </w:pPr>
          </w:p>
        </w:tc>
        <w:tc>
          <w:tcPr>
            <w:tcW w:w="0" w:type="auto"/>
            <w:vMerge/>
          </w:tcPr>
          <w:p w:rsidR="00A72ED4" w:rsidRDefault="00A72ED4">
            <w:pPr>
              <w:pStyle w:val="ConsPlusNormal"/>
            </w:pPr>
          </w:p>
        </w:tc>
        <w:tc>
          <w:tcPr>
            <w:tcW w:w="0" w:type="auto"/>
            <w:vMerge/>
          </w:tcPr>
          <w:p w:rsidR="00A72ED4" w:rsidRDefault="00A72ED4">
            <w:pPr>
              <w:pStyle w:val="ConsPlusNormal"/>
            </w:pPr>
          </w:p>
        </w:tc>
        <w:tc>
          <w:tcPr>
            <w:tcW w:w="737" w:type="dxa"/>
            <w:vMerge w:val="restart"/>
          </w:tcPr>
          <w:p w:rsidR="00A72ED4" w:rsidRDefault="00A72ED4">
            <w:pPr>
              <w:pStyle w:val="ConsPlusNormal"/>
              <w:jc w:val="center"/>
            </w:pPr>
            <w:r>
              <w:t>наименование</w:t>
            </w:r>
          </w:p>
        </w:tc>
        <w:tc>
          <w:tcPr>
            <w:tcW w:w="623" w:type="dxa"/>
            <w:vMerge w:val="restart"/>
          </w:tcPr>
          <w:p w:rsidR="00A72ED4" w:rsidRDefault="00A72ED4">
            <w:pPr>
              <w:pStyle w:val="ConsPlusNormal"/>
              <w:jc w:val="center"/>
            </w:pPr>
            <w:r>
              <w:t xml:space="preserve">код по </w:t>
            </w:r>
            <w:hyperlink r:id="rId21">
              <w:r>
                <w:rPr>
                  <w:color w:val="0000FF"/>
                </w:rPr>
                <w:t>ОКЕИ</w:t>
              </w:r>
            </w:hyperlink>
          </w:p>
        </w:tc>
        <w:tc>
          <w:tcPr>
            <w:tcW w:w="1670" w:type="dxa"/>
            <w:gridSpan w:val="2"/>
          </w:tcPr>
          <w:p w:rsidR="00A72ED4" w:rsidRDefault="00A72ED4">
            <w:pPr>
              <w:pStyle w:val="ConsPlusNormal"/>
              <w:jc w:val="center"/>
            </w:pPr>
            <w:r>
              <w:t>плановое</w:t>
            </w:r>
          </w:p>
        </w:tc>
        <w:tc>
          <w:tcPr>
            <w:tcW w:w="1670" w:type="dxa"/>
            <w:gridSpan w:val="2"/>
          </w:tcPr>
          <w:p w:rsidR="00A72ED4" w:rsidRDefault="00A72ED4">
            <w:pPr>
              <w:pStyle w:val="ConsPlusNormal"/>
              <w:jc w:val="center"/>
            </w:pPr>
            <w:r>
              <w:t>фактическое</w:t>
            </w:r>
          </w:p>
        </w:tc>
        <w:tc>
          <w:tcPr>
            <w:tcW w:w="835" w:type="dxa"/>
            <w:vMerge w:val="restart"/>
          </w:tcPr>
          <w:p w:rsidR="00A72ED4" w:rsidRDefault="00A72ED4">
            <w:pPr>
              <w:pStyle w:val="ConsPlusNormal"/>
              <w:jc w:val="center"/>
            </w:pPr>
            <w:r>
              <w:t>прогнозное с начала текущего финансового года</w:t>
            </w:r>
          </w:p>
        </w:tc>
        <w:tc>
          <w:tcPr>
            <w:tcW w:w="835" w:type="dxa"/>
            <w:vMerge w:val="restart"/>
          </w:tcPr>
          <w:p w:rsidR="00A72ED4" w:rsidRDefault="00A72ED4">
            <w:pPr>
              <w:pStyle w:val="ConsPlusNormal"/>
              <w:jc w:val="center"/>
            </w:pPr>
            <w:r>
              <w:t>не распределено</w:t>
            </w:r>
          </w:p>
        </w:tc>
        <w:tc>
          <w:tcPr>
            <w:tcW w:w="835" w:type="dxa"/>
            <w:vMerge w:val="restart"/>
          </w:tcPr>
          <w:p w:rsidR="00A72ED4" w:rsidRDefault="00A72ED4">
            <w:pPr>
              <w:pStyle w:val="ConsPlusNormal"/>
              <w:jc w:val="center"/>
            </w:pPr>
            <w:r>
              <w:t>плановая</w:t>
            </w:r>
          </w:p>
        </w:tc>
        <w:tc>
          <w:tcPr>
            <w:tcW w:w="835" w:type="dxa"/>
            <w:vMerge w:val="restart"/>
          </w:tcPr>
          <w:p w:rsidR="00A72ED4" w:rsidRDefault="00A72ED4">
            <w:pPr>
              <w:pStyle w:val="ConsPlusNormal"/>
              <w:jc w:val="center"/>
            </w:pPr>
            <w:r>
              <w:t>фактическая/прогнозная</w:t>
            </w:r>
          </w:p>
        </w:tc>
        <w:tc>
          <w:tcPr>
            <w:tcW w:w="835" w:type="dxa"/>
            <w:vMerge w:val="restart"/>
          </w:tcPr>
          <w:p w:rsidR="00A72ED4" w:rsidRDefault="00A72ED4">
            <w:pPr>
              <w:pStyle w:val="ConsPlusNormal"/>
              <w:jc w:val="center"/>
            </w:pPr>
            <w:r>
              <w:t>распределенный по получателям субсидии, руб.</w:t>
            </w:r>
          </w:p>
        </w:tc>
        <w:tc>
          <w:tcPr>
            <w:tcW w:w="835" w:type="dxa"/>
            <w:vMerge w:val="restart"/>
          </w:tcPr>
          <w:p w:rsidR="00A72ED4" w:rsidRDefault="00A72ED4">
            <w:pPr>
              <w:pStyle w:val="ConsPlusNormal"/>
              <w:jc w:val="center"/>
            </w:pPr>
            <w:r>
              <w:t>нераспределенный, руб.</w:t>
            </w:r>
          </w:p>
        </w:tc>
        <w:tc>
          <w:tcPr>
            <w:tcW w:w="835" w:type="dxa"/>
            <w:vMerge w:val="restart"/>
          </w:tcPr>
          <w:p w:rsidR="00A72ED4" w:rsidRDefault="00A72ED4">
            <w:pPr>
              <w:pStyle w:val="ConsPlusNormal"/>
              <w:jc w:val="center"/>
            </w:pPr>
            <w:r>
              <w:t>обязательств, руб.</w:t>
            </w:r>
          </w:p>
        </w:tc>
        <w:tc>
          <w:tcPr>
            <w:tcW w:w="845" w:type="dxa"/>
            <w:vMerge w:val="restart"/>
          </w:tcPr>
          <w:p w:rsidR="00A72ED4" w:rsidRDefault="00A72ED4">
            <w:pPr>
              <w:pStyle w:val="ConsPlusNormal"/>
              <w:jc w:val="center"/>
            </w:pPr>
            <w:r>
              <w:t>денежных обязательств, руб.</w:t>
            </w:r>
          </w:p>
        </w:tc>
      </w:tr>
      <w:tr w:rsidR="00A72ED4">
        <w:tc>
          <w:tcPr>
            <w:tcW w:w="0" w:type="auto"/>
            <w:vMerge/>
          </w:tcPr>
          <w:p w:rsidR="00A72ED4" w:rsidRDefault="00A72ED4">
            <w:pPr>
              <w:pStyle w:val="ConsPlusNormal"/>
            </w:pPr>
          </w:p>
        </w:tc>
        <w:tc>
          <w:tcPr>
            <w:tcW w:w="0" w:type="auto"/>
            <w:vMerge/>
          </w:tcPr>
          <w:p w:rsidR="00A72ED4" w:rsidRDefault="00A72ED4">
            <w:pPr>
              <w:pStyle w:val="ConsPlusNormal"/>
            </w:pPr>
          </w:p>
        </w:tc>
        <w:tc>
          <w:tcPr>
            <w:tcW w:w="0" w:type="auto"/>
            <w:vMerge/>
          </w:tcPr>
          <w:p w:rsidR="00A72ED4" w:rsidRDefault="00A72ED4">
            <w:pPr>
              <w:pStyle w:val="ConsPlusNormal"/>
            </w:pPr>
          </w:p>
        </w:tc>
        <w:tc>
          <w:tcPr>
            <w:tcW w:w="0" w:type="auto"/>
            <w:vMerge/>
          </w:tcPr>
          <w:p w:rsidR="00A72ED4" w:rsidRDefault="00A72ED4">
            <w:pPr>
              <w:pStyle w:val="ConsPlusNormal"/>
            </w:pPr>
          </w:p>
        </w:tc>
        <w:tc>
          <w:tcPr>
            <w:tcW w:w="0" w:type="auto"/>
            <w:vMerge/>
          </w:tcPr>
          <w:p w:rsidR="00A72ED4" w:rsidRDefault="00A72ED4">
            <w:pPr>
              <w:pStyle w:val="ConsPlusNormal"/>
            </w:pPr>
          </w:p>
        </w:tc>
        <w:tc>
          <w:tcPr>
            <w:tcW w:w="0" w:type="auto"/>
            <w:vMerge/>
          </w:tcPr>
          <w:p w:rsidR="00A72ED4" w:rsidRDefault="00A72ED4">
            <w:pPr>
              <w:pStyle w:val="ConsPlusNormal"/>
            </w:pPr>
          </w:p>
        </w:tc>
        <w:tc>
          <w:tcPr>
            <w:tcW w:w="835" w:type="dxa"/>
          </w:tcPr>
          <w:p w:rsidR="00A72ED4" w:rsidRDefault="00A72ED4">
            <w:pPr>
              <w:pStyle w:val="ConsPlusNormal"/>
              <w:jc w:val="center"/>
            </w:pPr>
            <w:r>
              <w:t>с даты заключения соглашения</w:t>
            </w:r>
          </w:p>
        </w:tc>
        <w:tc>
          <w:tcPr>
            <w:tcW w:w="835" w:type="dxa"/>
          </w:tcPr>
          <w:p w:rsidR="00A72ED4" w:rsidRDefault="00A72ED4">
            <w:pPr>
              <w:pStyle w:val="ConsPlusNormal"/>
              <w:jc w:val="center"/>
            </w:pPr>
            <w:r>
              <w:t>из них с начала текущего финансового года</w:t>
            </w:r>
          </w:p>
        </w:tc>
        <w:tc>
          <w:tcPr>
            <w:tcW w:w="835" w:type="dxa"/>
          </w:tcPr>
          <w:p w:rsidR="00A72ED4" w:rsidRDefault="00A72ED4">
            <w:pPr>
              <w:pStyle w:val="ConsPlusNormal"/>
              <w:jc w:val="center"/>
            </w:pPr>
            <w:r>
              <w:t>с даты заключения соглашения</w:t>
            </w:r>
          </w:p>
        </w:tc>
        <w:tc>
          <w:tcPr>
            <w:tcW w:w="835" w:type="dxa"/>
          </w:tcPr>
          <w:p w:rsidR="00A72ED4" w:rsidRDefault="00A72ED4">
            <w:pPr>
              <w:pStyle w:val="ConsPlusNormal"/>
              <w:jc w:val="center"/>
            </w:pPr>
            <w:r>
              <w:t>из них с начала текущего финансового года</w:t>
            </w:r>
          </w:p>
        </w:tc>
        <w:tc>
          <w:tcPr>
            <w:tcW w:w="0" w:type="auto"/>
            <w:vMerge/>
          </w:tcPr>
          <w:p w:rsidR="00A72ED4" w:rsidRDefault="00A72ED4">
            <w:pPr>
              <w:pStyle w:val="ConsPlusNormal"/>
            </w:pPr>
          </w:p>
        </w:tc>
        <w:tc>
          <w:tcPr>
            <w:tcW w:w="0" w:type="auto"/>
            <w:vMerge/>
          </w:tcPr>
          <w:p w:rsidR="00A72ED4" w:rsidRDefault="00A72ED4">
            <w:pPr>
              <w:pStyle w:val="ConsPlusNormal"/>
            </w:pPr>
          </w:p>
        </w:tc>
        <w:tc>
          <w:tcPr>
            <w:tcW w:w="0" w:type="auto"/>
            <w:vMerge/>
          </w:tcPr>
          <w:p w:rsidR="00A72ED4" w:rsidRDefault="00A72ED4">
            <w:pPr>
              <w:pStyle w:val="ConsPlusNormal"/>
            </w:pPr>
          </w:p>
        </w:tc>
        <w:tc>
          <w:tcPr>
            <w:tcW w:w="0" w:type="auto"/>
            <w:vMerge/>
          </w:tcPr>
          <w:p w:rsidR="00A72ED4" w:rsidRDefault="00A72ED4">
            <w:pPr>
              <w:pStyle w:val="ConsPlusNormal"/>
            </w:pPr>
          </w:p>
        </w:tc>
        <w:tc>
          <w:tcPr>
            <w:tcW w:w="0" w:type="auto"/>
            <w:vMerge/>
          </w:tcPr>
          <w:p w:rsidR="00A72ED4" w:rsidRDefault="00A72ED4">
            <w:pPr>
              <w:pStyle w:val="ConsPlusNormal"/>
            </w:pPr>
          </w:p>
        </w:tc>
        <w:tc>
          <w:tcPr>
            <w:tcW w:w="0" w:type="auto"/>
            <w:vMerge/>
          </w:tcPr>
          <w:p w:rsidR="00A72ED4" w:rsidRDefault="00A72ED4">
            <w:pPr>
              <w:pStyle w:val="ConsPlusNormal"/>
            </w:pPr>
          </w:p>
        </w:tc>
        <w:tc>
          <w:tcPr>
            <w:tcW w:w="0" w:type="auto"/>
            <w:vMerge/>
          </w:tcPr>
          <w:p w:rsidR="00A72ED4" w:rsidRDefault="00A72ED4">
            <w:pPr>
              <w:pStyle w:val="ConsPlusNormal"/>
            </w:pPr>
          </w:p>
        </w:tc>
        <w:tc>
          <w:tcPr>
            <w:tcW w:w="0" w:type="auto"/>
            <w:vMerge/>
          </w:tcPr>
          <w:p w:rsidR="00A72ED4" w:rsidRDefault="00A72ED4">
            <w:pPr>
              <w:pStyle w:val="ConsPlusNormal"/>
            </w:pPr>
          </w:p>
        </w:tc>
      </w:tr>
      <w:tr w:rsidR="00A72ED4">
        <w:tc>
          <w:tcPr>
            <w:tcW w:w="737" w:type="dxa"/>
          </w:tcPr>
          <w:p w:rsidR="00A72ED4" w:rsidRDefault="00A72ED4">
            <w:pPr>
              <w:pStyle w:val="ConsPlusNormal"/>
              <w:jc w:val="center"/>
            </w:pPr>
            <w:bookmarkStart w:id="47" w:name="P992"/>
            <w:bookmarkEnd w:id="47"/>
            <w:r>
              <w:t>1</w:t>
            </w:r>
          </w:p>
        </w:tc>
        <w:tc>
          <w:tcPr>
            <w:tcW w:w="1474" w:type="dxa"/>
          </w:tcPr>
          <w:p w:rsidR="00A72ED4" w:rsidRDefault="00A72ED4">
            <w:pPr>
              <w:pStyle w:val="ConsPlusNormal"/>
              <w:jc w:val="center"/>
            </w:pPr>
            <w:bookmarkStart w:id="48" w:name="P993"/>
            <w:bookmarkEnd w:id="48"/>
            <w:r>
              <w:t>2</w:t>
            </w:r>
          </w:p>
        </w:tc>
        <w:tc>
          <w:tcPr>
            <w:tcW w:w="1133" w:type="dxa"/>
          </w:tcPr>
          <w:p w:rsidR="00A72ED4" w:rsidRDefault="00A72ED4">
            <w:pPr>
              <w:pStyle w:val="ConsPlusNormal"/>
              <w:jc w:val="center"/>
            </w:pPr>
            <w:r>
              <w:t>3</w:t>
            </w:r>
          </w:p>
        </w:tc>
        <w:tc>
          <w:tcPr>
            <w:tcW w:w="963" w:type="dxa"/>
          </w:tcPr>
          <w:p w:rsidR="00A72ED4" w:rsidRDefault="00A72ED4">
            <w:pPr>
              <w:pStyle w:val="ConsPlusNormal"/>
              <w:jc w:val="center"/>
            </w:pPr>
            <w:r>
              <w:t>4</w:t>
            </w:r>
          </w:p>
        </w:tc>
        <w:tc>
          <w:tcPr>
            <w:tcW w:w="737" w:type="dxa"/>
          </w:tcPr>
          <w:p w:rsidR="00A72ED4" w:rsidRDefault="00A72ED4">
            <w:pPr>
              <w:pStyle w:val="ConsPlusNormal"/>
              <w:jc w:val="center"/>
            </w:pPr>
            <w:bookmarkStart w:id="49" w:name="P996"/>
            <w:bookmarkEnd w:id="49"/>
            <w:r>
              <w:t>5</w:t>
            </w:r>
          </w:p>
        </w:tc>
        <w:tc>
          <w:tcPr>
            <w:tcW w:w="623" w:type="dxa"/>
          </w:tcPr>
          <w:p w:rsidR="00A72ED4" w:rsidRDefault="00A72ED4">
            <w:pPr>
              <w:pStyle w:val="ConsPlusNormal"/>
              <w:jc w:val="center"/>
            </w:pPr>
            <w:bookmarkStart w:id="50" w:name="P997"/>
            <w:bookmarkEnd w:id="50"/>
            <w:r>
              <w:t>6</w:t>
            </w:r>
          </w:p>
        </w:tc>
        <w:tc>
          <w:tcPr>
            <w:tcW w:w="835" w:type="dxa"/>
          </w:tcPr>
          <w:p w:rsidR="00A72ED4" w:rsidRDefault="00A72ED4">
            <w:pPr>
              <w:pStyle w:val="ConsPlusNormal"/>
              <w:jc w:val="center"/>
            </w:pPr>
            <w:bookmarkStart w:id="51" w:name="P998"/>
            <w:bookmarkEnd w:id="51"/>
            <w:r>
              <w:t>7</w:t>
            </w:r>
          </w:p>
        </w:tc>
        <w:tc>
          <w:tcPr>
            <w:tcW w:w="835" w:type="dxa"/>
          </w:tcPr>
          <w:p w:rsidR="00A72ED4" w:rsidRDefault="00A72ED4">
            <w:pPr>
              <w:pStyle w:val="ConsPlusNormal"/>
              <w:jc w:val="center"/>
            </w:pPr>
            <w:bookmarkStart w:id="52" w:name="P999"/>
            <w:bookmarkEnd w:id="52"/>
            <w:r>
              <w:t>8</w:t>
            </w:r>
          </w:p>
        </w:tc>
        <w:tc>
          <w:tcPr>
            <w:tcW w:w="835" w:type="dxa"/>
          </w:tcPr>
          <w:p w:rsidR="00A72ED4" w:rsidRDefault="00A72ED4">
            <w:pPr>
              <w:pStyle w:val="ConsPlusNormal"/>
              <w:jc w:val="center"/>
            </w:pPr>
            <w:bookmarkStart w:id="53" w:name="P1000"/>
            <w:bookmarkEnd w:id="53"/>
            <w:r>
              <w:t>9</w:t>
            </w:r>
          </w:p>
        </w:tc>
        <w:tc>
          <w:tcPr>
            <w:tcW w:w="835" w:type="dxa"/>
          </w:tcPr>
          <w:p w:rsidR="00A72ED4" w:rsidRDefault="00A72ED4">
            <w:pPr>
              <w:pStyle w:val="ConsPlusNormal"/>
              <w:jc w:val="center"/>
            </w:pPr>
            <w:bookmarkStart w:id="54" w:name="P1001"/>
            <w:bookmarkEnd w:id="54"/>
            <w:r>
              <w:t>10</w:t>
            </w:r>
          </w:p>
        </w:tc>
        <w:tc>
          <w:tcPr>
            <w:tcW w:w="835" w:type="dxa"/>
          </w:tcPr>
          <w:p w:rsidR="00A72ED4" w:rsidRDefault="00A72ED4">
            <w:pPr>
              <w:pStyle w:val="ConsPlusNormal"/>
              <w:jc w:val="center"/>
            </w:pPr>
            <w:bookmarkStart w:id="55" w:name="P1002"/>
            <w:bookmarkEnd w:id="55"/>
            <w:r>
              <w:t>11</w:t>
            </w:r>
          </w:p>
        </w:tc>
        <w:tc>
          <w:tcPr>
            <w:tcW w:w="835" w:type="dxa"/>
          </w:tcPr>
          <w:p w:rsidR="00A72ED4" w:rsidRDefault="00A72ED4">
            <w:pPr>
              <w:pStyle w:val="ConsPlusNormal"/>
              <w:jc w:val="center"/>
            </w:pPr>
            <w:bookmarkStart w:id="56" w:name="P1003"/>
            <w:bookmarkEnd w:id="56"/>
            <w:r>
              <w:t>12</w:t>
            </w:r>
          </w:p>
        </w:tc>
        <w:tc>
          <w:tcPr>
            <w:tcW w:w="835" w:type="dxa"/>
          </w:tcPr>
          <w:p w:rsidR="00A72ED4" w:rsidRDefault="00A72ED4">
            <w:pPr>
              <w:pStyle w:val="ConsPlusNormal"/>
              <w:jc w:val="center"/>
            </w:pPr>
            <w:bookmarkStart w:id="57" w:name="P1004"/>
            <w:bookmarkEnd w:id="57"/>
            <w:r>
              <w:t>13</w:t>
            </w:r>
          </w:p>
        </w:tc>
        <w:tc>
          <w:tcPr>
            <w:tcW w:w="835" w:type="dxa"/>
          </w:tcPr>
          <w:p w:rsidR="00A72ED4" w:rsidRDefault="00A72ED4">
            <w:pPr>
              <w:pStyle w:val="ConsPlusNormal"/>
              <w:jc w:val="center"/>
            </w:pPr>
            <w:bookmarkStart w:id="58" w:name="P1005"/>
            <w:bookmarkEnd w:id="58"/>
            <w:r>
              <w:t>14</w:t>
            </w:r>
          </w:p>
        </w:tc>
        <w:tc>
          <w:tcPr>
            <w:tcW w:w="835" w:type="dxa"/>
          </w:tcPr>
          <w:p w:rsidR="00A72ED4" w:rsidRDefault="00A72ED4">
            <w:pPr>
              <w:pStyle w:val="ConsPlusNormal"/>
              <w:jc w:val="center"/>
            </w:pPr>
            <w:bookmarkStart w:id="59" w:name="P1006"/>
            <w:bookmarkEnd w:id="59"/>
            <w:r>
              <w:t>15</w:t>
            </w:r>
          </w:p>
        </w:tc>
        <w:tc>
          <w:tcPr>
            <w:tcW w:w="835" w:type="dxa"/>
          </w:tcPr>
          <w:p w:rsidR="00A72ED4" w:rsidRDefault="00A72ED4">
            <w:pPr>
              <w:pStyle w:val="ConsPlusNormal"/>
              <w:jc w:val="center"/>
            </w:pPr>
            <w:bookmarkStart w:id="60" w:name="P1007"/>
            <w:bookmarkEnd w:id="60"/>
            <w:r>
              <w:t>16</w:t>
            </w:r>
          </w:p>
        </w:tc>
        <w:tc>
          <w:tcPr>
            <w:tcW w:w="835" w:type="dxa"/>
          </w:tcPr>
          <w:p w:rsidR="00A72ED4" w:rsidRDefault="00A72ED4">
            <w:pPr>
              <w:pStyle w:val="ConsPlusNormal"/>
              <w:jc w:val="center"/>
            </w:pPr>
            <w:bookmarkStart w:id="61" w:name="P1008"/>
            <w:bookmarkEnd w:id="61"/>
            <w:r>
              <w:t>17</w:t>
            </w:r>
          </w:p>
        </w:tc>
        <w:tc>
          <w:tcPr>
            <w:tcW w:w="845" w:type="dxa"/>
          </w:tcPr>
          <w:p w:rsidR="00A72ED4" w:rsidRDefault="00A72ED4">
            <w:pPr>
              <w:pStyle w:val="ConsPlusNormal"/>
              <w:jc w:val="center"/>
            </w:pPr>
            <w:bookmarkStart w:id="62" w:name="P1009"/>
            <w:bookmarkEnd w:id="62"/>
            <w:r>
              <w:t>18</w:t>
            </w:r>
          </w:p>
        </w:tc>
      </w:tr>
      <w:tr w:rsidR="00A72ED4">
        <w:tc>
          <w:tcPr>
            <w:tcW w:w="2211" w:type="dxa"/>
            <w:gridSpan w:val="2"/>
            <w:vAlign w:val="center"/>
          </w:tcPr>
          <w:p w:rsidR="00A72ED4" w:rsidRDefault="00A72ED4">
            <w:pPr>
              <w:pStyle w:val="ConsPlusNormal"/>
              <w:jc w:val="center"/>
            </w:pPr>
            <w:r>
              <w:t>Результат предоставления субсидии</w:t>
            </w:r>
          </w:p>
        </w:tc>
        <w:tc>
          <w:tcPr>
            <w:tcW w:w="1133" w:type="dxa"/>
          </w:tcPr>
          <w:p w:rsidR="00A72ED4" w:rsidRDefault="00A72ED4">
            <w:pPr>
              <w:pStyle w:val="ConsPlusNormal"/>
            </w:pPr>
          </w:p>
        </w:tc>
        <w:tc>
          <w:tcPr>
            <w:tcW w:w="963" w:type="dxa"/>
            <w:vAlign w:val="center"/>
          </w:tcPr>
          <w:p w:rsidR="00A72ED4" w:rsidRDefault="00A72ED4">
            <w:pPr>
              <w:pStyle w:val="ConsPlusNormal"/>
            </w:pP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45" w:type="dxa"/>
            <w:vAlign w:val="center"/>
          </w:tcPr>
          <w:p w:rsidR="00A72ED4" w:rsidRDefault="00A72ED4">
            <w:pPr>
              <w:pStyle w:val="ConsPlusNormal"/>
            </w:pPr>
          </w:p>
        </w:tc>
      </w:tr>
      <w:tr w:rsidR="00A72ED4">
        <w:tc>
          <w:tcPr>
            <w:tcW w:w="737" w:type="dxa"/>
            <w:vMerge w:val="restart"/>
            <w:vAlign w:val="center"/>
          </w:tcPr>
          <w:p w:rsidR="00A72ED4" w:rsidRDefault="00A72ED4">
            <w:pPr>
              <w:pStyle w:val="ConsPlusNormal"/>
            </w:pPr>
          </w:p>
        </w:tc>
        <w:tc>
          <w:tcPr>
            <w:tcW w:w="1474" w:type="dxa"/>
            <w:vAlign w:val="center"/>
          </w:tcPr>
          <w:p w:rsidR="00A72ED4" w:rsidRDefault="00A72ED4">
            <w:pPr>
              <w:pStyle w:val="ConsPlusNormal"/>
              <w:jc w:val="center"/>
            </w:pPr>
            <w:r>
              <w:t>Результат предоставления субсидии:</w:t>
            </w:r>
          </w:p>
        </w:tc>
        <w:tc>
          <w:tcPr>
            <w:tcW w:w="1133" w:type="dxa"/>
          </w:tcPr>
          <w:p w:rsidR="00A72ED4" w:rsidRDefault="00A72ED4">
            <w:pPr>
              <w:pStyle w:val="ConsPlusNormal"/>
            </w:pPr>
          </w:p>
        </w:tc>
        <w:tc>
          <w:tcPr>
            <w:tcW w:w="963" w:type="dxa"/>
            <w:vAlign w:val="center"/>
          </w:tcPr>
          <w:p w:rsidR="00A72ED4" w:rsidRDefault="00A72ED4">
            <w:pPr>
              <w:pStyle w:val="ConsPlusNormal"/>
              <w:jc w:val="center"/>
            </w:pPr>
            <w:r>
              <w:t>X</w:t>
            </w: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45" w:type="dxa"/>
            <w:vAlign w:val="center"/>
          </w:tcPr>
          <w:p w:rsidR="00A72ED4" w:rsidRDefault="00A72ED4">
            <w:pPr>
              <w:pStyle w:val="ConsPlusNormal"/>
            </w:pPr>
          </w:p>
        </w:tc>
      </w:tr>
      <w:tr w:rsidR="00A72ED4">
        <w:tc>
          <w:tcPr>
            <w:tcW w:w="0" w:type="auto"/>
            <w:vMerge/>
          </w:tcPr>
          <w:p w:rsidR="00A72ED4" w:rsidRDefault="00A72ED4">
            <w:pPr>
              <w:pStyle w:val="ConsPlusNormal"/>
            </w:pPr>
          </w:p>
        </w:tc>
        <w:tc>
          <w:tcPr>
            <w:tcW w:w="1474" w:type="dxa"/>
            <w:vAlign w:val="center"/>
          </w:tcPr>
          <w:p w:rsidR="00A72ED4" w:rsidRDefault="00A72ED4">
            <w:pPr>
              <w:pStyle w:val="ConsPlusNormal"/>
              <w:jc w:val="center"/>
            </w:pPr>
            <w:r>
              <w:t>Контрольная точка:</w:t>
            </w:r>
          </w:p>
        </w:tc>
        <w:tc>
          <w:tcPr>
            <w:tcW w:w="1133" w:type="dxa"/>
          </w:tcPr>
          <w:p w:rsidR="00A72ED4" w:rsidRDefault="00A72ED4">
            <w:pPr>
              <w:pStyle w:val="ConsPlusNormal"/>
            </w:pPr>
          </w:p>
        </w:tc>
        <w:tc>
          <w:tcPr>
            <w:tcW w:w="963" w:type="dxa"/>
            <w:vAlign w:val="center"/>
          </w:tcPr>
          <w:p w:rsidR="00A72ED4" w:rsidRDefault="00A72ED4">
            <w:pPr>
              <w:pStyle w:val="ConsPlusNormal"/>
            </w:pP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jc w:val="center"/>
            </w:pPr>
            <w:r>
              <w:t>X</w:t>
            </w:r>
          </w:p>
        </w:tc>
        <w:tc>
          <w:tcPr>
            <w:tcW w:w="845" w:type="dxa"/>
            <w:vAlign w:val="center"/>
          </w:tcPr>
          <w:p w:rsidR="00A72ED4" w:rsidRDefault="00A72ED4">
            <w:pPr>
              <w:pStyle w:val="ConsPlusNormal"/>
              <w:jc w:val="center"/>
            </w:pPr>
            <w:r>
              <w:t>X</w:t>
            </w:r>
          </w:p>
        </w:tc>
      </w:tr>
      <w:tr w:rsidR="00A72ED4">
        <w:tc>
          <w:tcPr>
            <w:tcW w:w="0" w:type="auto"/>
            <w:vMerge/>
          </w:tcPr>
          <w:p w:rsidR="00A72ED4" w:rsidRDefault="00A72ED4">
            <w:pPr>
              <w:pStyle w:val="ConsPlusNormal"/>
            </w:pPr>
          </w:p>
        </w:tc>
        <w:tc>
          <w:tcPr>
            <w:tcW w:w="1474" w:type="dxa"/>
            <w:vAlign w:val="center"/>
          </w:tcPr>
          <w:p w:rsidR="00A72ED4" w:rsidRDefault="00A72ED4">
            <w:pPr>
              <w:pStyle w:val="ConsPlusNormal"/>
              <w:jc w:val="center"/>
            </w:pPr>
            <w:r>
              <w:t>...</w:t>
            </w:r>
          </w:p>
        </w:tc>
        <w:tc>
          <w:tcPr>
            <w:tcW w:w="1133" w:type="dxa"/>
          </w:tcPr>
          <w:p w:rsidR="00A72ED4" w:rsidRDefault="00A72ED4">
            <w:pPr>
              <w:pStyle w:val="ConsPlusNormal"/>
            </w:pPr>
          </w:p>
        </w:tc>
        <w:tc>
          <w:tcPr>
            <w:tcW w:w="963" w:type="dxa"/>
            <w:vAlign w:val="center"/>
          </w:tcPr>
          <w:p w:rsidR="00A72ED4" w:rsidRDefault="00A72ED4">
            <w:pPr>
              <w:pStyle w:val="ConsPlusNormal"/>
            </w:pP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45" w:type="dxa"/>
            <w:vAlign w:val="center"/>
          </w:tcPr>
          <w:p w:rsidR="00A72ED4" w:rsidRDefault="00A72ED4">
            <w:pPr>
              <w:pStyle w:val="ConsPlusNormal"/>
            </w:pPr>
          </w:p>
        </w:tc>
      </w:tr>
      <w:tr w:rsidR="00A72ED4">
        <w:tc>
          <w:tcPr>
            <w:tcW w:w="737" w:type="dxa"/>
            <w:vMerge w:val="restart"/>
            <w:vAlign w:val="center"/>
          </w:tcPr>
          <w:p w:rsidR="00A72ED4" w:rsidRDefault="00A72ED4">
            <w:pPr>
              <w:pStyle w:val="ConsPlusNormal"/>
            </w:pPr>
          </w:p>
        </w:tc>
        <w:tc>
          <w:tcPr>
            <w:tcW w:w="1474" w:type="dxa"/>
            <w:vAlign w:val="center"/>
          </w:tcPr>
          <w:p w:rsidR="00A72ED4" w:rsidRDefault="00A72ED4">
            <w:pPr>
              <w:pStyle w:val="ConsPlusNormal"/>
              <w:jc w:val="center"/>
            </w:pPr>
            <w:r>
              <w:t>Результат предоставления субсидии:</w:t>
            </w:r>
          </w:p>
        </w:tc>
        <w:tc>
          <w:tcPr>
            <w:tcW w:w="1133" w:type="dxa"/>
          </w:tcPr>
          <w:p w:rsidR="00A72ED4" w:rsidRDefault="00A72ED4">
            <w:pPr>
              <w:pStyle w:val="ConsPlusNormal"/>
            </w:pPr>
          </w:p>
        </w:tc>
        <w:tc>
          <w:tcPr>
            <w:tcW w:w="963" w:type="dxa"/>
            <w:vAlign w:val="center"/>
          </w:tcPr>
          <w:p w:rsidR="00A72ED4" w:rsidRDefault="00A72ED4">
            <w:pPr>
              <w:pStyle w:val="ConsPlusNormal"/>
              <w:jc w:val="center"/>
            </w:pPr>
            <w:r>
              <w:t>X</w:t>
            </w: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45" w:type="dxa"/>
            <w:vAlign w:val="center"/>
          </w:tcPr>
          <w:p w:rsidR="00A72ED4" w:rsidRDefault="00A72ED4">
            <w:pPr>
              <w:pStyle w:val="ConsPlusNormal"/>
            </w:pPr>
          </w:p>
        </w:tc>
      </w:tr>
      <w:tr w:rsidR="00A72ED4">
        <w:tc>
          <w:tcPr>
            <w:tcW w:w="0" w:type="auto"/>
            <w:vMerge/>
          </w:tcPr>
          <w:p w:rsidR="00A72ED4" w:rsidRDefault="00A72ED4">
            <w:pPr>
              <w:pStyle w:val="ConsPlusNormal"/>
            </w:pPr>
          </w:p>
        </w:tc>
        <w:tc>
          <w:tcPr>
            <w:tcW w:w="1474" w:type="dxa"/>
            <w:vAlign w:val="center"/>
          </w:tcPr>
          <w:p w:rsidR="00A72ED4" w:rsidRDefault="00A72ED4">
            <w:pPr>
              <w:pStyle w:val="ConsPlusNormal"/>
              <w:jc w:val="center"/>
            </w:pPr>
            <w:r>
              <w:t>Контрольная точка:</w:t>
            </w:r>
          </w:p>
        </w:tc>
        <w:tc>
          <w:tcPr>
            <w:tcW w:w="1133" w:type="dxa"/>
          </w:tcPr>
          <w:p w:rsidR="00A72ED4" w:rsidRDefault="00A72ED4">
            <w:pPr>
              <w:pStyle w:val="ConsPlusNormal"/>
            </w:pPr>
          </w:p>
        </w:tc>
        <w:tc>
          <w:tcPr>
            <w:tcW w:w="963" w:type="dxa"/>
            <w:vAlign w:val="center"/>
          </w:tcPr>
          <w:p w:rsidR="00A72ED4" w:rsidRDefault="00A72ED4">
            <w:pPr>
              <w:pStyle w:val="ConsPlusNormal"/>
            </w:pP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jc w:val="center"/>
            </w:pPr>
            <w:r>
              <w:t>X</w:t>
            </w:r>
          </w:p>
        </w:tc>
        <w:tc>
          <w:tcPr>
            <w:tcW w:w="845" w:type="dxa"/>
            <w:vAlign w:val="center"/>
          </w:tcPr>
          <w:p w:rsidR="00A72ED4" w:rsidRDefault="00A72ED4">
            <w:pPr>
              <w:pStyle w:val="ConsPlusNormal"/>
              <w:jc w:val="center"/>
            </w:pPr>
            <w:r>
              <w:t>X</w:t>
            </w:r>
          </w:p>
        </w:tc>
      </w:tr>
      <w:tr w:rsidR="00A72ED4">
        <w:tc>
          <w:tcPr>
            <w:tcW w:w="0" w:type="auto"/>
            <w:vMerge/>
          </w:tcPr>
          <w:p w:rsidR="00A72ED4" w:rsidRDefault="00A72ED4">
            <w:pPr>
              <w:pStyle w:val="ConsPlusNormal"/>
            </w:pPr>
          </w:p>
        </w:tc>
        <w:tc>
          <w:tcPr>
            <w:tcW w:w="1474" w:type="dxa"/>
            <w:vAlign w:val="center"/>
          </w:tcPr>
          <w:p w:rsidR="00A72ED4" w:rsidRDefault="00A72ED4">
            <w:pPr>
              <w:pStyle w:val="ConsPlusNormal"/>
              <w:jc w:val="center"/>
            </w:pPr>
            <w:r>
              <w:t>...</w:t>
            </w:r>
          </w:p>
        </w:tc>
        <w:tc>
          <w:tcPr>
            <w:tcW w:w="1133" w:type="dxa"/>
          </w:tcPr>
          <w:p w:rsidR="00A72ED4" w:rsidRDefault="00A72ED4">
            <w:pPr>
              <w:pStyle w:val="ConsPlusNormal"/>
            </w:pPr>
          </w:p>
        </w:tc>
        <w:tc>
          <w:tcPr>
            <w:tcW w:w="963" w:type="dxa"/>
            <w:vAlign w:val="center"/>
          </w:tcPr>
          <w:p w:rsidR="00A72ED4" w:rsidRDefault="00A72ED4">
            <w:pPr>
              <w:pStyle w:val="ConsPlusNormal"/>
            </w:pP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45" w:type="dxa"/>
            <w:vAlign w:val="center"/>
          </w:tcPr>
          <w:p w:rsidR="00A72ED4" w:rsidRDefault="00A72ED4">
            <w:pPr>
              <w:pStyle w:val="ConsPlusNormal"/>
            </w:pPr>
          </w:p>
        </w:tc>
      </w:tr>
      <w:tr w:rsidR="00A72ED4">
        <w:tc>
          <w:tcPr>
            <w:tcW w:w="737" w:type="dxa"/>
            <w:vMerge w:val="restart"/>
            <w:vAlign w:val="center"/>
          </w:tcPr>
          <w:p w:rsidR="00A72ED4" w:rsidRDefault="00A72ED4">
            <w:pPr>
              <w:pStyle w:val="ConsPlusNormal"/>
            </w:pPr>
          </w:p>
        </w:tc>
        <w:tc>
          <w:tcPr>
            <w:tcW w:w="1474" w:type="dxa"/>
            <w:vAlign w:val="center"/>
          </w:tcPr>
          <w:p w:rsidR="00A72ED4" w:rsidRDefault="00A72ED4">
            <w:pPr>
              <w:pStyle w:val="ConsPlusNormal"/>
              <w:jc w:val="center"/>
            </w:pPr>
            <w:r>
              <w:t>Результат предоставления субсидии:</w:t>
            </w:r>
          </w:p>
        </w:tc>
        <w:tc>
          <w:tcPr>
            <w:tcW w:w="1133" w:type="dxa"/>
          </w:tcPr>
          <w:p w:rsidR="00A72ED4" w:rsidRDefault="00A72ED4">
            <w:pPr>
              <w:pStyle w:val="ConsPlusNormal"/>
            </w:pPr>
          </w:p>
        </w:tc>
        <w:tc>
          <w:tcPr>
            <w:tcW w:w="963" w:type="dxa"/>
            <w:vAlign w:val="center"/>
          </w:tcPr>
          <w:p w:rsidR="00A72ED4" w:rsidRDefault="00A72ED4">
            <w:pPr>
              <w:pStyle w:val="ConsPlusNormal"/>
              <w:jc w:val="center"/>
            </w:pPr>
            <w:r>
              <w:t>X</w:t>
            </w: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45" w:type="dxa"/>
            <w:vAlign w:val="center"/>
          </w:tcPr>
          <w:p w:rsidR="00A72ED4" w:rsidRDefault="00A72ED4">
            <w:pPr>
              <w:pStyle w:val="ConsPlusNormal"/>
            </w:pPr>
          </w:p>
        </w:tc>
      </w:tr>
      <w:tr w:rsidR="00A72ED4">
        <w:tc>
          <w:tcPr>
            <w:tcW w:w="0" w:type="auto"/>
            <w:vMerge/>
          </w:tcPr>
          <w:p w:rsidR="00A72ED4" w:rsidRDefault="00A72ED4">
            <w:pPr>
              <w:pStyle w:val="ConsPlusNormal"/>
            </w:pPr>
          </w:p>
        </w:tc>
        <w:tc>
          <w:tcPr>
            <w:tcW w:w="1474" w:type="dxa"/>
            <w:vAlign w:val="center"/>
          </w:tcPr>
          <w:p w:rsidR="00A72ED4" w:rsidRDefault="00A72ED4">
            <w:pPr>
              <w:pStyle w:val="ConsPlusNormal"/>
              <w:jc w:val="center"/>
            </w:pPr>
            <w:r>
              <w:t>Контрольная точка:</w:t>
            </w:r>
          </w:p>
        </w:tc>
        <w:tc>
          <w:tcPr>
            <w:tcW w:w="1133" w:type="dxa"/>
          </w:tcPr>
          <w:p w:rsidR="00A72ED4" w:rsidRDefault="00A72ED4">
            <w:pPr>
              <w:pStyle w:val="ConsPlusNormal"/>
            </w:pPr>
          </w:p>
        </w:tc>
        <w:tc>
          <w:tcPr>
            <w:tcW w:w="963" w:type="dxa"/>
            <w:vAlign w:val="center"/>
          </w:tcPr>
          <w:p w:rsidR="00A72ED4" w:rsidRDefault="00A72ED4">
            <w:pPr>
              <w:pStyle w:val="ConsPlusNormal"/>
            </w:pP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jc w:val="center"/>
            </w:pPr>
            <w:r>
              <w:t>X</w:t>
            </w:r>
          </w:p>
        </w:tc>
        <w:tc>
          <w:tcPr>
            <w:tcW w:w="845" w:type="dxa"/>
            <w:vAlign w:val="center"/>
          </w:tcPr>
          <w:p w:rsidR="00A72ED4" w:rsidRDefault="00A72ED4">
            <w:pPr>
              <w:pStyle w:val="ConsPlusNormal"/>
              <w:jc w:val="center"/>
            </w:pPr>
            <w:r>
              <w:t>X</w:t>
            </w:r>
          </w:p>
        </w:tc>
      </w:tr>
      <w:tr w:rsidR="00A72ED4">
        <w:tc>
          <w:tcPr>
            <w:tcW w:w="0" w:type="auto"/>
            <w:vMerge/>
          </w:tcPr>
          <w:p w:rsidR="00A72ED4" w:rsidRDefault="00A72ED4">
            <w:pPr>
              <w:pStyle w:val="ConsPlusNormal"/>
            </w:pPr>
          </w:p>
        </w:tc>
        <w:tc>
          <w:tcPr>
            <w:tcW w:w="1474" w:type="dxa"/>
            <w:vAlign w:val="center"/>
          </w:tcPr>
          <w:p w:rsidR="00A72ED4" w:rsidRDefault="00A72ED4">
            <w:pPr>
              <w:pStyle w:val="ConsPlusNormal"/>
              <w:jc w:val="center"/>
            </w:pPr>
            <w:r>
              <w:t>...</w:t>
            </w:r>
          </w:p>
        </w:tc>
        <w:tc>
          <w:tcPr>
            <w:tcW w:w="1133" w:type="dxa"/>
          </w:tcPr>
          <w:p w:rsidR="00A72ED4" w:rsidRDefault="00A72ED4">
            <w:pPr>
              <w:pStyle w:val="ConsPlusNormal"/>
            </w:pPr>
          </w:p>
        </w:tc>
        <w:tc>
          <w:tcPr>
            <w:tcW w:w="963" w:type="dxa"/>
            <w:vAlign w:val="center"/>
          </w:tcPr>
          <w:p w:rsidR="00A72ED4" w:rsidRDefault="00A72ED4">
            <w:pPr>
              <w:pStyle w:val="ConsPlusNormal"/>
            </w:pP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45" w:type="dxa"/>
            <w:vAlign w:val="center"/>
          </w:tcPr>
          <w:p w:rsidR="00A72ED4" w:rsidRDefault="00A72ED4">
            <w:pPr>
              <w:pStyle w:val="ConsPlusNormal"/>
            </w:pPr>
          </w:p>
        </w:tc>
      </w:tr>
      <w:tr w:rsidR="00A72ED4">
        <w:tc>
          <w:tcPr>
            <w:tcW w:w="2211" w:type="dxa"/>
            <w:gridSpan w:val="2"/>
            <w:vAlign w:val="center"/>
          </w:tcPr>
          <w:p w:rsidR="00A72ED4" w:rsidRDefault="00A72ED4">
            <w:pPr>
              <w:pStyle w:val="ConsPlusNormal"/>
              <w:jc w:val="center"/>
            </w:pPr>
            <w:r>
              <w:t>Результат предоставления субсидии:</w:t>
            </w:r>
          </w:p>
        </w:tc>
        <w:tc>
          <w:tcPr>
            <w:tcW w:w="1133" w:type="dxa"/>
          </w:tcPr>
          <w:p w:rsidR="00A72ED4" w:rsidRDefault="00A72ED4">
            <w:pPr>
              <w:pStyle w:val="ConsPlusNormal"/>
            </w:pPr>
          </w:p>
        </w:tc>
        <w:tc>
          <w:tcPr>
            <w:tcW w:w="963" w:type="dxa"/>
            <w:vAlign w:val="center"/>
          </w:tcPr>
          <w:p w:rsidR="00A72ED4" w:rsidRDefault="00A72ED4">
            <w:pPr>
              <w:pStyle w:val="ConsPlusNormal"/>
            </w:pP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45" w:type="dxa"/>
            <w:vAlign w:val="center"/>
          </w:tcPr>
          <w:p w:rsidR="00A72ED4" w:rsidRDefault="00A72ED4">
            <w:pPr>
              <w:pStyle w:val="ConsPlusNormal"/>
            </w:pPr>
          </w:p>
        </w:tc>
      </w:tr>
      <w:tr w:rsidR="00A72ED4">
        <w:tc>
          <w:tcPr>
            <w:tcW w:w="737" w:type="dxa"/>
            <w:vMerge w:val="restart"/>
            <w:vAlign w:val="center"/>
          </w:tcPr>
          <w:p w:rsidR="00A72ED4" w:rsidRDefault="00A72ED4">
            <w:pPr>
              <w:pStyle w:val="ConsPlusNormal"/>
            </w:pPr>
          </w:p>
        </w:tc>
        <w:tc>
          <w:tcPr>
            <w:tcW w:w="1474" w:type="dxa"/>
            <w:vAlign w:val="center"/>
          </w:tcPr>
          <w:p w:rsidR="00A72ED4" w:rsidRDefault="00A72ED4">
            <w:pPr>
              <w:pStyle w:val="ConsPlusNormal"/>
              <w:jc w:val="center"/>
            </w:pPr>
            <w:r>
              <w:t>Результат предоставления субсидии:</w:t>
            </w:r>
          </w:p>
        </w:tc>
        <w:tc>
          <w:tcPr>
            <w:tcW w:w="1133" w:type="dxa"/>
          </w:tcPr>
          <w:p w:rsidR="00A72ED4" w:rsidRDefault="00A72ED4">
            <w:pPr>
              <w:pStyle w:val="ConsPlusNormal"/>
            </w:pPr>
          </w:p>
        </w:tc>
        <w:tc>
          <w:tcPr>
            <w:tcW w:w="963" w:type="dxa"/>
            <w:vAlign w:val="center"/>
          </w:tcPr>
          <w:p w:rsidR="00A72ED4" w:rsidRDefault="00A72ED4">
            <w:pPr>
              <w:pStyle w:val="ConsPlusNormal"/>
              <w:jc w:val="center"/>
            </w:pPr>
            <w:r>
              <w:t>X</w:t>
            </w: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45" w:type="dxa"/>
            <w:vAlign w:val="center"/>
          </w:tcPr>
          <w:p w:rsidR="00A72ED4" w:rsidRDefault="00A72ED4">
            <w:pPr>
              <w:pStyle w:val="ConsPlusNormal"/>
            </w:pPr>
          </w:p>
        </w:tc>
      </w:tr>
      <w:tr w:rsidR="00A72ED4">
        <w:tc>
          <w:tcPr>
            <w:tcW w:w="0" w:type="auto"/>
            <w:vMerge/>
          </w:tcPr>
          <w:p w:rsidR="00A72ED4" w:rsidRDefault="00A72ED4">
            <w:pPr>
              <w:pStyle w:val="ConsPlusNormal"/>
            </w:pPr>
          </w:p>
        </w:tc>
        <w:tc>
          <w:tcPr>
            <w:tcW w:w="1474" w:type="dxa"/>
            <w:vAlign w:val="center"/>
          </w:tcPr>
          <w:p w:rsidR="00A72ED4" w:rsidRDefault="00A72ED4">
            <w:pPr>
              <w:pStyle w:val="ConsPlusNormal"/>
              <w:jc w:val="center"/>
            </w:pPr>
            <w:r>
              <w:t>Контрольная точка:</w:t>
            </w:r>
          </w:p>
        </w:tc>
        <w:tc>
          <w:tcPr>
            <w:tcW w:w="1133" w:type="dxa"/>
          </w:tcPr>
          <w:p w:rsidR="00A72ED4" w:rsidRDefault="00A72ED4">
            <w:pPr>
              <w:pStyle w:val="ConsPlusNormal"/>
            </w:pPr>
          </w:p>
        </w:tc>
        <w:tc>
          <w:tcPr>
            <w:tcW w:w="963" w:type="dxa"/>
            <w:vAlign w:val="center"/>
          </w:tcPr>
          <w:p w:rsidR="00A72ED4" w:rsidRDefault="00A72ED4">
            <w:pPr>
              <w:pStyle w:val="ConsPlusNormal"/>
            </w:pP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jc w:val="center"/>
            </w:pPr>
            <w:r>
              <w:t>X</w:t>
            </w:r>
          </w:p>
        </w:tc>
        <w:tc>
          <w:tcPr>
            <w:tcW w:w="845" w:type="dxa"/>
            <w:vAlign w:val="center"/>
          </w:tcPr>
          <w:p w:rsidR="00A72ED4" w:rsidRDefault="00A72ED4">
            <w:pPr>
              <w:pStyle w:val="ConsPlusNormal"/>
              <w:jc w:val="center"/>
            </w:pPr>
            <w:r>
              <w:t>X</w:t>
            </w:r>
          </w:p>
        </w:tc>
      </w:tr>
      <w:tr w:rsidR="00A72ED4">
        <w:tc>
          <w:tcPr>
            <w:tcW w:w="0" w:type="auto"/>
            <w:vMerge/>
          </w:tcPr>
          <w:p w:rsidR="00A72ED4" w:rsidRDefault="00A72ED4">
            <w:pPr>
              <w:pStyle w:val="ConsPlusNormal"/>
            </w:pPr>
          </w:p>
        </w:tc>
        <w:tc>
          <w:tcPr>
            <w:tcW w:w="1474" w:type="dxa"/>
            <w:vAlign w:val="center"/>
          </w:tcPr>
          <w:p w:rsidR="00A72ED4" w:rsidRDefault="00A72ED4">
            <w:pPr>
              <w:pStyle w:val="ConsPlusNormal"/>
              <w:jc w:val="center"/>
            </w:pPr>
            <w:r>
              <w:t>...</w:t>
            </w:r>
          </w:p>
        </w:tc>
        <w:tc>
          <w:tcPr>
            <w:tcW w:w="1133" w:type="dxa"/>
          </w:tcPr>
          <w:p w:rsidR="00A72ED4" w:rsidRDefault="00A72ED4">
            <w:pPr>
              <w:pStyle w:val="ConsPlusNormal"/>
            </w:pPr>
          </w:p>
        </w:tc>
        <w:tc>
          <w:tcPr>
            <w:tcW w:w="963" w:type="dxa"/>
            <w:vAlign w:val="center"/>
          </w:tcPr>
          <w:p w:rsidR="00A72ED4" w:rsidRDefault="00A72ED4">
            <w:pPr>
              <w:pStyle w:val="ConsPlusNormal"/>
            </w:pP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45" w:type="dxa"/>
            <w:vAlign w:val="center"/>
          </w:tcPr>
          <w:p w:rsidR="00A72ED4" w:rsidRDefault="00A72ED4">
            <w:pPr>
              <w:pStyle w:val="ConsPlusNormal"/>
            </w:pPr>
          </w:p>
        </w:tc>
      </w:tr>
      <w:tr w:rsidR="00A72ED4">
        <w:tc>
          <w:tcPr>
            <w:tcW w:w="737" w:type="dxa"/>
            <w:vMerge w:val="restart"/>
            <w:vAlign w:val="center"/>
          </w:tcPr>
          <w:p w:rsidR="00A72ED4" w:rsidRDefault="00A72ED4">
            <w:pPr>
              <w:pStyle w:val="ConsPlusNormal"/>
            </w:pPr>
          </w:p>
        </w:tc>
        <w:tc>
          <w:tcPr>
            <w:tcW w:w="1474" w:type="dxa"/>
            <w:vAlign w:val="center"/>
          </w:tcPr>
          <w:p w:rsidR="00A72ED4" w:rsidRDefault="00A72ED4">
            <w:pPr>
              <w:pStyle w:val="ConsPlusNormal"/>
              <w:jc w:val="center"/>
            </w:pPr>
            <w:r>
              <w:t>Результат предоставления субсидии:</w:t>
            </w:r>
          </w:p>
        </w:tc>
        <w:tc>
          <w:tcPr>
            <w:tcW w:w="1133" w:type="dxa"/>
          </w:tcPr>
          <w:p w:rsidR="00A72ED4" w:rsidRDefault="00A72ED4">
            <w:pPr>
              <w:pStyle w:val="ConsPlusNormal"/>
            </w:pPr>
          </w:p>
        </w:tc>
        <w:tc>
          <w:tcPr>
            <w:tcW w:w="963" w:type="dxa"/>
            <w:vAlign w:val="center"/>
          </w:tcPr>
          <w:p w:rsidR="00A72ED4" w:rsidRDefault="00A72ED4">
            <w:pPr>
              <w:pStyle w:val="ConsPlusNormal"/>
              <w:jc w:val="center"/>
            </w:pPr>
            <w:r>
              <w:t>X</w:t>
            </w: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45" w:type="dxa"/>
            <w:vAlign w:val="center"/>
          </w:tcPr>
          <w:p w:rsidR="00A72ED4" w:rsidRDefault="00A72ED4">
            <w:pPr>
              <w:pStyle w:val="ConsPlusNormal"/>
            </w:pPr>
          </w:p>
        </w:tc>
      </w:tr>
      <w:tr w:rsidR="00A72ED4">
        <w:tc>
          <w:tcPr>
            <w:tcW w:w="0" w:type="auto"/>
            <w:vMerge/>
          </w:tcPr>
          <w:p w:rsidR="00A72ED4" w:rsidRDefault="00A72ED4">
            <w:pPr>
              <w:pStyle w:val="ConsPlusNormal"/>
            </w:pPr>
          </w:p>
        </w:tc>
        <w:tc>
          <w:tcPr>
            <w:tcW w:w="1474" w:type="dxa"/>
            <w:vAlign w:val="center"/>
          </w:tcPr>
          <w:p w:rsidR="00A72ED4" w:rsidRDefault="00A72ED4">
            <w:pPr>
              <w:pStyle w:val="ConsPlusNormal"/>
              <w:jc w:val="center"/>
            </w:pPr>
            <w:r>
              <w:t>Контрольная точка:</w:t>
            </w:r>
          </w:p>
        </w:tc>
        <w:tc>
          <w:tcPr>
            <w:tcW w:w="1133" w:type="dxa"/>
          </w:tcPr>
          <w:p w:rsidR="00A72ED4" w:rsidRDefault="00A72ED4">
            <w:pPr>
              <w:pStyle w:val="ConsPlusNormal"/>
            </w:pPr>
          </w:p>
        </w:tc>
        <w:tc>
          <w:tcPr>
            <w:tcW w:w="963" w:type="dxa"/>
            <w:vAlign w:val="center"/>
          </w:tcPr>
          <w:p w:rsidR="00A72ED4" w:rsidRDefault="00A72ED4">
            <w:pPr>
              <w:pStyle w:val="ConsPlusNormal"/>
            </w:pP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jc w:val="center"/>
            </w:pPr>
            <w:r>
              <w:t>X</w:t>
            </w:r>
          </w:p>
        </w:tc>
        <w:tc>
          <w:tcPr>
            <w:tcW w:w="845" w:type="dxa"/>
            <w:vAlign w:val="center"/>
          </w:tcPr>
          <w:p w:rsidR="00A72ED4" w:rsidRDefault="00A72ED4">
            <w:pPr>
              <w:pStyle w:val="ConsPlusNormal"/>
              <w:jc w:val="center"/>
            </w:pPr>
            <w:r>
              <w:t>X</w:t>
            </w:r>
          </w:p>
        </w:tc>
      </w:tr>
      <w:tr w:rsidR="00A72ED4">
        <w:tc>
          <w:tcPr>
            <w:tcW w:w="0" w:type="auto"/>
            <w:vMerge/>
          </w:tcPr>
          <w:p w:rsidR="00A72ED4" w:rsidRDefault="00A72ED4">
            <w:pPr>
              <w:pStyle w:val="ConsPlusNormal"/>
            </w:pPr>
          </w:p>
        </w:tc>
        <w:tc>
          <w:tcPr>
            <w:tcW w:w="1474" w:type="dxa"/>
            <w:vAlign w:val="center"/>
          </w:tcPr>
          <w:p w:rsidR="00A72ED4" w:rsidRDefault="00A72ED4">
            <w:pPr>
              <w:pStyle w:val="ConsPlusNormal"/>
              <w:jc w:val="center"/>
            </w:pPr>
            <w:r>
              <w:t>...</w:t>
            </w:r>
          </w:p>
        </w:tc>
        <w:tc>
          <w:tcPr>
            <w:tcW w:w="1133" w:type="dxa"/>
          </w:tcPr>
          <w:p w:rsidR="00A72ED4" w:rsidRDefault="00A72ED4">
            <w:pPr>
              <w:pStyle w:val="ConsPlusNormal"/>
            </w:pPr>
          </w:p>
        </w:tc>
        <w:tc>
          <w:tcPr>
            <w:tcW w:w="963" w:type="dxa"/>
            <w:vAlign w:val="center"/>
          </w:tcPr>
          <w:p w:rsidR="00A72ED4" w:rsidRDefault="00A72ED4">
            <w:pPr>
              <w:pStyle w:val="ConsPlusNormal"/>
            </w:pP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45" w:type="dxa"/>
            <w:vAlign w:val="center"/>
          </w:tcPr>
          <w:p w:rsidR="00A72ED4" w:rsidRDefault="00A72ED4">
            <w:pPr>
              <w:pStyle w:val="ConsPlusNormal"/>
            </w:pPr>
          </w:p>
        </w:tc>
      </w:tr>
      <w:tr w:rsidR="00A72ED4">
        <w:tc>
          <w:tcPr>
            <w:tcW w:w="737" w:type="dxa"/>
            <w:vMerge w:val="restart"/>
            <w:vAlign w:val="center"/>
          </w:tcPr>
          <w:p w:rsidR="00A72ED4" w:rsidRDefault="00A72ED4">
            <w:pPr>
              <w:pStyle w:val="ConsPlusNormal"/>
            </w:pPr>
          </w:p>
        </w:tc>
        <w:tc>
          <w:tcPr>
            <w:tcW w:w="1474" w:type="dxa"/>
            <w:vAlign w:val="center"/>
          </w:tcPr>
          <w:p w:rsidR="00A72ED4" w:rsidRDefault="00A72ED4">
            <w:pPr>
              <w:pStyle w:val="ConsPlusNormal"/>
              <w:jc w:val="center"/>
            </w:pPr>
            <w:r>
              <w:t>Результат предоставления субсидии:</w:t>
            </w:r>
          </w:p>
        </w:tc>
        <w:tc>
          <w:tcPr>
            <w:tcW w:w="1133" w:type="dxa"/>
          </w:tcPr>
          <w:p w:rsidR="00A72ED4" w:rsidRDefault="00A72ED4">
            <w:pPr>
              <w:pStyle w:val="ConsPlusNormal"/>
            </w:pPr>
          </w:p>
        </w:tc>
        <w:tc>
          <w:tcPr>
            <w:tcW w:w="963" w:type="dxa"/>
            <w:vAlign w:val="center"/>
          </w:tcPr>
          <w:p w:rsidR="00A72ED4" w:rsidRDefault="00A72ED4">
            <w:pPr>
              <w:pStyle w:val="ConsPlusNormal"/>
              <w:jc w:val="center"/>
            </w:pPr>
            <w:r>
              <w:t>X</w:t>
            </w: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45" w:type="dxa"/>
            <w:vAlign w:val="center"/>
          </w:tcPr>
          <w:p w:rsidR="00A72ED4" w:rsidRDefault="00A72ED4">
            <w:pPr>
              <w:pStyle w:val="ConsPlusNormal"/>
            </w:pPr>
          </w:p>
        </w:tc>
      </w:tr>
      <w:tr w:rsidR="00A72ED4">
        <w:tc>
          <w:tcPr>
            <w:tcW w:w="0" w:type="auto"/>
            <w:vMerge/>
          </w:tcPr>
          <w:p w:rsidR="00A72ED4" w:rsidRDefault="00A72ED4">
            <w:pPr>
              <w:pStyle w:val="ConsPlusNormal"/>
            </w:pPr>
          </w:p>
        </w:tc>
        <w:tc>
          <w:tcPr>
            <w:tcW w:w="1474" w:type="dxa"/>
            <w:vAlign w:val="center"/>
          </w:tcPr>
          <w:p w:rsidR="00A72ED4" w:rsidRDefault="00A72ED4">
            <w:pPr>
              <w:pStyle w:val="ConsPlusNormal"/>
              <w:jc w:val="center"/>
            </w:pPr>
            <w:r>
              <w:t xml:space="preserve">Контрольная </w:t>
            </w:r>
            <w:r>
              <w:lastRenderedPageBreak/>
              <w:t>точка:</w:t>
            </w:r>
          </w:p>
        </w:tc>
        <w:tc>
          <w:tcPr>
            <w:tcW w:w="1133" w:type="dxa"/>
          </w:tcPr>
          <w:p w:rsidR="00A72ED4" w:rsidRDefault="00A72ED4">
            <w:pPr>
              <w:pStyle w:val="ConsPlusNormal"/>
            </w:pPr>
          </w:p>
        </w:tc>
        <w:tc>
          <w:tcPr>
            <w:tcW w:w="963" w:type="dxa"/>
            <w:vAlign w:val="center"/>
          </w:tcPr>
          <w:p w:rsidR="00A72ED4" w:rsidRDefault="00A72ED4">
            <w:pPr>
              <w:pStyle w:val="ConsPlusNormal"/>
            </w:pP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jc w:val="center"/>
            </w:pPr>
            <w:r>
              <w:t>X</w:t>
            </w:r>
          </w:p>
        </w:tc>
        <w:tc>
          <w:tcPr>
            <w:tcW w:w="835" w:type="dxa"/>
            <w:vAlign w:val="center"/>
          </w:tcPr>
          <w:p w:rsidR="00A72ED4" w:rsidRDefault="00A72ED4">
            <w:pPr>
              <w:pStyle w:val="ConsPlusNormal"/>
              <w:jc w:val="center"/>
            </w:pPr>
            <w:r>
              <w:t>X</w:t>
            </w:r>
          </w:p>
        </w:tc>
        <w:tc>
          <w:tcPr>
            <w:tcW w:w="845" w:type="dxa"/>
            <w:vAlign w:val="center"/>
          </w:tcPr>
          <w:p w:rsidR="00A72ED4" w:rsidRDefault="00A72ED4">
            <w:pPr>
              <w:pStyle w:val="ConsPlusNormal"/>
              <w:jc w:val="center"/>
            </w:pPr>
            <w:r>
              <w:t>X</w:t>
            </w:r>
          </w:p>
        </w:tc>
      </w:tr>
      <w:tr w:rsidR="00A72ED4">
        <w:tc>
          <w:tcPr>
            <w:tcW w:w="0" w:type="auto"/>
            <w:vMerge/>
          </w:tcPr>
          <w:p w:rsidR="00A72ED4" w:rsidRDefault="00A72ED4">
            <w:pPr>
              <w:pStyle w:val="ConsPlusNormal"/>
            </w:pPr>
          </w:p>
        </w:tc>
        <w:tc>
          <w:tcPr>
            <w:tcW w:w="1474" w:type="dxa"/>
            <w:vAlign w:val="center"/>
          </w:tcPr>
          <w:p w:rsidR="00A72ED4" w:rsidRDefault="00A72ED4">
            <w:pPr>
              <w:pStyle w:val="ConsPlusNormal"/>
              <w:jc w:val="center"/>
            </w:pPr>
            <w:r>
              <w:t>...</w:t>
            </w:r>
          </w:p>
        </w:tc>
        <w:tc>
          <w:tcPr>
            <w:tcW w:w="1133" w:type="dxa"/>
          </w:tcPr>
          <w:p w:rsidR="00A72ED4" w:rsidRDefault="00A72ED4">
            <w:pPr>
              <w:pStyle w:val="ConsPlusNormal"/>
            </w:pPr>
          </w:p>
        </w:tc>
        <w:tc>
          <w:tcPr>
            <w:tcW w:w="963" w:type="dxa"/>
            <w:vAlign w:val="center"/>
          </w:tcPr>
          <w:p w:rsidR="00A72ED4" w:rsidRDefault="00A72ED4">
            <w:pPr>
              <w:pStyle w:val="ConsPlusNormal"/>
            </w:pPr>
          </w:p>
        </w:tc>
        <w:tc>
          <w:tcPr>
            <w:tcW w:w="737" w:type="dxa"/>
            <w:vAlign w:val="center"/>
          </w:tcPr>
          <w:p w:rsidR="00A72ED4" w:rsidRDefault="00A72ED4">
            <w:pPr>
              <w:pStyle w:val="ConsPlusNormal"/>
            </w:pPr>
          </w:p>
        </w:tc>
        <w:tc>
          <w:tcPr>
            <w:tcW w:w="623"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35" w:type="dxa"/>
            <w:vAlign w:val="center"/>
          </w:tcPr>
          <w:p w:rsidR="00A72ED4" w:rsidRDefault="00A72ED4">
            <w:pPr>
              <w:pStyle w:val="ConsPlusNormal"/>
            </w:pPr>
          </w:p>
        </w:tc>
        <w:tc>
          <w:tcPr>
            <w:tcW w:w="845" w:type="dxa"/>
            <w:vAlign w:val="center"/>
          </w:tcPr>
          <w:p w:rsidR="00A72ED4" w:rsidRDefault="00A72ED4">
            <w:pPr>
              <w:pStyle w:val="ConsPlusNormal"/>
            </w:pPr>
          </w:p>
        </w:tc>
      </w:tr>
    </w:tbl>
    <w:p w:rsidR="00A72ED4" w:rsidRDefault="00A72ED4">
      <w:pPr>
        <w:pStyle w:val="ConsPlusNormal"/>
        <w:sectPr w:rsidR="00A72ED4">
          <w:pgSz w:w="16838" w:h="11905" w:orient="landscape"/>
          <w:pgMar w:top="1701" w:right="397" w:bottom="850" w:left="397" w:header="0" w:footer="0" w:gutter="0"/>
          <w:cols w:space="720"/>
          <w:titlePg/>
        </w:sectPr>
      </w:pPr>
    </w:p>
    <w:p w:rsidR="00A72ED4" w:rsidRDefault="00A72ED4">
      <w:pPr>
        <w:pStyle w:val="ConsPlusNormal"/>
        <w:jc w:val="both"/>
      </w:pPr>
    </w:p>
    <w:p w:rsidR="00A72ED4" w:rsidRDefault="00A72ED4">
      <w:pPr>
        <w:pStyle w:val="ConsPlusNormal"/>
        <w:ind w:firstLine="540"/>
        <w:jc w:val="both"/>
      </w:pPr>
      <w:r>
        <w:t>--------------------------------</w:t>
      </w:r>
    </w:p>
    <w:p w:rsidR="00A72ED4" w:rsidRDefault="00A72ED4">
      <w:pPr>
        <w:pStyle w:val="ConsPlusNormal"/>
        <w:spacing w:before="220"/>
        <w:ind w:firstLine="540"/>
        <w:jc w:val="both"/>
      </w:pPr>
      <w:bookmarkStart w:id="63" w:name="P1358"/>
      <w:bookmarkEnd w:id="63"/>
      <w:r>
        <w:t>&lt;1&gt; Дата формирования настоящей Информации о мониторинге достижения результатов предоставления субсидии.</w:t>
      </w:r>
    </w:p>
    <w:p w:rsidR="00A72ED4" w:rsidRDefault="00A72ED4">
      <w:pPr>
        <w:pStyle w:val="ConsPlusNormal"/>
        <w:spacing w:before="220"/>
        <w:ind w:firstLine="540"/>
        <w:jc w:val="both"/>
      </w:pPr>
      <w:bookmarkStart w:id="64" w:name="P1359"/>
      <w:bookmarkEnd w:id="64"/>
      <w:r>
        <w:t>&lt;2&gt; Наименование структурного элемента государственной (муниципальной) программы (в случае предоставления субсидии для достижения результатов, включенных в государственные (муниципальные) программы) с отражением в кодовой зоне 4 и 5 разрядов целевой статьи расходов соответствующего бюджета бюджетной системы Российской Федерации.</w:t>
      </w:r>
    </w:p>
    <w:p w:rsidR="00A72ED4" w:rsidRDefault="00A72ED4">
      <w:pPr>
        <w:pStyle w:val="ConsPlusNormal"/>
        <w:spacing w:before="220"/>
        <w:ind w:firstLine="540"/>
        <w:jc w:val="both"/>
      </w:pPr>
      <w:bookmarkStart w:id="65" w:name="P1360"/>
      <w:bookmarkEnd w:id="65"/>
      <w:r>
        <w:t>&lt;3&gt; 13 - 17 разряды целевой статьи расходов соответствующего бюджета бюджетной системы Российской Федерации.</w:t>
      </w:r>
    </w:p>
    <w:p w:rsidR="00A72ED4" w:rsidRDefault="00A72ED4">
      <w:pPr>
        <w:pStyle w:val="ConsPlusNormal"/>
        <w:spacing w:before="220"/>
        <w:ind w:firstLine="540"/>
        <w:jc w:val="both"/>
      </w:pPr>
      <w:bookmarkStart w:id="66" w:name="P1361"/>
      <w:bookmarkEnd w:id="66"/>
      <w:r>
        <w:t xml:space="preserve">&lt;4&gt; Количество контрольных точек в </w:t>
      </w:r>
      <w:hyperlink w:anchor="P887">
        <w:r>
          <w:rPr>
            <w:color w:val="0000FF"/>
          </w:rPr>
          <w:t>графе 3 раздела I</w:t>
        </w:r>
      </w:hyperlink>
      <w:r>
        <w:t xml:space="preserve"> настоящего приложения:</w:t>
      </w:r>
    </w:p>
    <w:p w:rsidR="00A72ED4" w:rsidRDefault="00A72ED4">
      <w:pPr>
        <w:pStyle w:val="ConsPlusNormal"/>
        <w:spacing w:before="220"/>
        <w:ind w:firstLine="540"/>
        <w:jc w:val="both"/>
      </w:pPr>
      <w:r>
        <w:t xml:space="preserve">по </w:t>
      </w:r>
      <w:hyperlink w:anchor="P891">
        <w:r>
          <w:rPr>
            <w:color w:val="0000FF"/>
          </w:rPr>
          <w:t>строке 1.1</w:t>
        </w:r>
      </w:hyperlink>
      <w:r>
        <w:t xml:space="preserve"> в разрезе результатов предоставления субсидии исходя из суммы количества контрольных точек, указанных в </w:t>
      </w:r>
      <w:hyperlink w:anchor="P894">
        <w:r>
          <w:rPr>
            <w:color w:val="0000FF"/>
          </w:rPr>
          <w:t>строках 1.1.1</w:t>
        </w:r>
      </w:hyperlink>
      <w:r>
        <w:t xml:space="preserve"> - </w:t>
      </w:r>
      <w:hyperlink w:anchor="P900">
        <w:r>
          <w:rPr>
            <w:color w:val="0000FF"/>
          </w:rPr>
          <w:t>1.1.3</w:t>
        </w:r>
      </w:hyperlink>
      <w:r>
        <w:t xml:space="preserve"> в разрезе результатов предоставления субсидии;</w:t>
      </w:r>
    </w:p>
    <w:p w:rsidR="00A72ED4" w:rsidRDefault="00A72ED4">
      <w:pPr>
        <w:pStyle w:val="ConsPlusNormal"/>
        <w:spacing w:before="220"/>
        <w:ind w:firstLine="540"/>
        <w:jc w:val="both"/>
      </w:pPr>
      <w:r>
        <w:t xml:space="preserve">по </w:t>
      </w:r>
      <w:hyperlink w:anchor="P894">
        <w:r>
          <w:rPr>
            <w:color w:val="0000FF"/>
          </w:rPr>
          <w:t>строкам 1.1.1</w:t>
        </w:r>
      </w:hyperlink>
      <w:r>
        <w:t xml:space="preserve"> - </w:t>
      </w:r>
      <w:hyperlink w:anchor="P900">
        <w:r>
          <w:rPr>
            <w:color w:val="0000FF"/>
          </w:rPr>
          <w:t>1.1.3</w:t>
        </w:r>
      </w:hyperlink>
      <w:r>
        <w:t xml:space="preserve"> исходя из количества контрольных точек, по которым дата фактического достижения, указанная в </w:t>
      </w:r>
      <w:hyperlink w:anchor="P1005">
        <w:r>
          <w:rPr>
            <w:color w:val="0000FF"/>
          </w:rPr>
          <w:t>графе 14 раздела II</w:t>
        </w:r>
      </w:hyperlink>
      <w:r>
        <w:t xml:space="preserve"> настоящего приложения, соответствует отчетному периоду, отраженных в разрезе получателей субсидии;</w:t>
      </w:r>
    </w:p>
    <w:p w:rsidR="00A72ED4" w:rsidRDefault="00A72ED4">
      <w:pPr>
        <w:pStyle w:val="ConsPlusNormal"/>
        <w:spacing w:before="220"/>
        <w:ind w:firstLine="540"/>
        <w:jc w:val="both"/>
      </w:pPr>
      <w:r>
        <w:t xml:space="preserve">по </w:t>
      </w:r>
      <w:hyperlink w:anchor="P903">
        <w:r>
          <w:rPr>
            <w:color w:val="0000FF"/>
          </w:rPr>
          <w:t>строке 1.2</w:t>
        </w:r>
      </w:hyperlink>
      <w:r>
        <w:t xml:space="preserve"> в разрезе результатов предоставления субсидии исходя из количества контрольных точек, по которым дата фактического достижения, указанная в </w:t>
      </w:r>
      <w:hyperlink w:anchor="P1005">
        <w:r>
          <w:rPr>
            <w:color w:val="0000FF"/>
          </w:rPr>
          <w:t>графе 14 раздела II</w:t>
        </w:r>
      </w:hyperlink>
      <w:r>
        <w:t xml:space="preserve"> настоящего приложения, наступила в периодах, предшествующих отчетному, отраженных в разрезе получателей субсидии;</w:t>
      </w:r>
    </w:p>
    <w:p w:rsidR="00A72ED4" w:rsidRDefault="00A72ED4">
      <w:pPr>
        <w:pStyle w:val="ConsPlusNormal"/>
        <w:spacing w:before="220"/>
        <w:ind w:firstLine="540"/>
        <w:jc w:val="both"/>
      </w:pPr>
      <w:r>
        <w:t xml:space="preserve">по </w:t>
      </w:r>
      <w:hyperlink w:anchor="P906">
        <w:r>
          <w:rPr>
            <w:color w:val="0000FF"/>
          </w:rPr>
          <w:t>строке 1.3</w:t>
        </w:r>
      </w:hyperlink>
      <w:r>
        <w:t xml:space="preserve"> в разрезе результатов предоставления субсидии исходя из суммы количества контрольных точек, указанных в </w:t>
      </w:r>
      <w:hyperlink w:anchor="P909">
        <w:r>
          <w:rPr>
            <w:color w:val="0000FF"/>
          </w:rPr>
          <w:t>строках 1.3.1</w:t>
        </w:r>
      </w:hyperlink>
      <w:r>
        <w:t xml:space="preserve">, </w:t>
      </w:r>
      <w:hyperlink w:anchor="P912">
        <w:r>
          <w:rPr>
            <w:color w:val="0000FF"/>
          </w:rPr>
          <w:t>1.3.2</w:t>
        </w:r>
      </w:hyperlink>
      <w:r>
        <w:t xml:space="preserve"> в разрезе результатов предоставления субсидии;</w:t>
      </w:r>
    </w:p>
    <w:p w:rsidR="00A72ED4" w:rsidRDefault="00A72ED4">
      <w:pPr>
        <w:pStyle w:val="ConsPlusNormal"/>
        <w:spacing w:before="220"/>
        <w:ind w:firstLine="540"/>
        <w:jc w:val="both"/>
      </w:pPr>
      <w:r>
        <w:t xml:space="preserve">по </w:t>
      </w:r>
      <w:hyperlink w:anchor="P909">
        <w:r>
          <w:rPr>
            <w:color w:val="0000FF"/>
          </w:rPr>
          <w:t>строкам 1.3.1</w:t>
        </w:r>
      </w:hyperlink>
      <w:r>
        <w:t xml:space="preserve">, </w:t>
      </w:r>
      <w:hyperlink w:anchor="P912">
        <w:r>
          <w:rPr>
            <w:color w:val="0000FF"/>
          </w:rPr>
          <w:t>1.3.2</w:t>
        </w:r>
      </w:hyperlink>
      <w:r>
        <w:t xml:space="preserve"> исходя из количества контрольных точек, по которым на конец отчетного периода в </w:t>
      </w:r>
      <w:hyperlink w:anchor="P1005">
        <w:r>
          <w:rPr>
            <w:color w:val="0000FF"/>
          </w:rPr>
          <w:t>графе 14 раздела II</w:t>
        </w:r>
      </w:hyperlink>
      <w:r>
        <w:t xml:space="preserve"> настоящего приложения отсутствует информация о фактическом достижении, отраженных в разрезе получателей субсидии;</w:t>
      </w:r>
    </w:p>
    <w:p w:rsidR="00A72ED4" w:rsidRDefault="00A72ED4">
      <w:pPr>
        <w:pStyle w:val="ConsPlusNormal"/>
        <w:spacing w:before="220"/>
        <w:ind w:firstLine="540"/>
        <w:jc w:val="both"/>
      </w:pPr>
      <w:r>
        <w:t xml:space="preserve">по </w:t>
      </w:r>
      <w:hyperlink w:anchor="P915">
        <w:r>
          <w:rPr>
            <w:color w:val="0000FF"/>
          </w:rPr>
          <w:t>строке 1.4</w:t>
        </w:r>
      </w:hyperlink>
      <w:r>
        <w:t xml:space="preserve"> в разрезе результатов предоставления субсидии исходя из суммы количества контрольных точек, указанных в </w:t>
      </w:r>
      <w:hyperlink w:anchor="P918">
        <w:r>
          <w:rPr>
            <w:color w:val="0000FF"/>
          </w:rPr>
          <w:t>строках 1.4.1</w:t>
        </w:r>
      </w:hyperlink>
      <w:r>
        <w:t xml:space="preserve">, </w:t>
      </w:r>
      <w:hyperlink w:anchor="P921">
        <w:r>
          <w:rPr>
            <w:color w:val="0000FF"/>
          </w:rPr>
          <w:t>1.4.2</w:t>
        </w:r>
      </w:hyperlink>
      <w:r>
        <w:t xml:space="preserve"> в разрезе результатов предоставления субсидии;</w:t>
      </w:r>
    </w:p>
    <w:p w:rsidR="00A72ED4" w:rsidRDefault="00A72ED4">
      <w:pPr>
        <w:pStyle w:val="ConsPlusNormal"/>
        <w:spacing w:before="220"/>
        <w:ind w:firstLine="540"/>
        <w:jc w:val="both"/>
      </w:pPr>
      <w:r>
        <w:t xml:space="preserve">по </w:t>
      </w:r>
      <w:hyperlink w:anchor="P918">
        <w:r>
          <w:rPr>
            <w:color w:val="0000FF"/>
          </w:rPr>
          <w:t>строке 1.4.1</w:t>
        </w:r>
      </w:hyperlink>
      <w:r>
        <w:t xml:space="preserve"> исходя из количества контрольных точек, достижение которых запланировано в течение трех месяцев, следующих за отчетным периодом, по которым прогнозный срок, указанный в </w:t>
      </w:r>
      <w:hyperlink w:anchor="P1005">
        <w:r>
          <w:rPr>
            <w:color w:val="0000FF"/>
          </w:rPr>
          <w:t>графе 14 раздела II</w:t>
        </w:r>
      </w:hyperlink>
      <w:r>
        <w:t xml:space="preserve"> настоящего приложения, соответствует или наступает ранее плановой даты, указанной в </w:t>
      </w:r>
      <w:hyperlink w:anchor="P1004">
        <w:r>
          <w:rPr>
            <w:color w:val="0000FF"/>
          </w:rPr>
          <w:t>графе 13 раздела II</w:t>
        </w:r>
      </w:hyperlink>
      <w:r>
        <w:t xml:space="preserve"> настоящего приложения, отраженных в разрезе получателей субсидии;</w:t>
      </w:r>
    </w:p>
    <w:p w:rsidR="00A72ED4" w:rsidRDefault="00A72ED4">
      <w:pPr>
        <w:pStyle w:val="ConsPlusNormal"/>
        <w:spacing w:before="220"/>
        <w:ind w:firstLine="540"/>
        <w:jc w:val="both"/>
      </w:pPr>
      <w:r>
        <w:t xml:space="preserve">по </w:t>
      </w:r>
      <w:hyperlink w:anchor="P921">
        <w:r>
          <w:rPr>
            <w:color w:val="0000FF"/>
          </w:rPr>
          <w:t>строке 1.4.2</w:t>
        </w:r>
      </w:hyperlink>
      <w:r>
        <w:t xml:space="preserve"> исходя из количества контрольных точек, достижение которых запланировано в течение трех месяцев, следующих за отчетным периодом, по которым прогнозный срок, указанный в </w:t>
      </w:r>
      <w:hyperlink w:anchor="P1005">
        <w:r>
          <w:rPr>
            <w:color w:val="0000FF"/>
          </w:rPr>
          <w:t>графе 14 раздела II</w:t>
        </w:r>
      </w:hyperlink>
      <w:r>
        <w:t xml:space="preserve"> настоящего приложения, наступает позднее плановой даты, указанной в </w:t>
      </w:r>
      <w:hyperlink w:anchor="P1004">
        <w:r>
          <w:rPr>
            <w:color w:val="0000FF"/>
          </w:rPr>
          <w:t>графе 13 раздела II</w:t>
        </w:r>
      </w:hyperlink>
      <w:r>
        <w:t xml:space="preserve"> настоящего приложения, отраженных в разрезе получателей субсидии.</w:t>
      </w:r>
    </w:p>
    <w:p w:rsidR="00A72ED4" w:rsidRDefault="00A72ED4">
      <w:pPr>
        <w:pStyle w:val="ConsPlusNormal"/>
        <w:spacing w:before="220"/>
        <w:ind w:firstLine="540"/>
        <w:jc w:val="both"/>
      </w:pPr>
      <w:bookmarkStart w:id="67" w:name="P1370"/>
      <w:bookmarkEnd w:id="67"/>
      <w:r>
        <w:t xml:space="preserve">&lt;5&gt; Показатели </w:t>
      </w:r>
      <w:hyperlink w:anchor="P964">
        <w:r>
          <w:rPr>
            <w:color w:val="0000FF"/>
          </w:rPr>
          <w:t>раздела II</w:t>
        </w:r>
      </w:hyperlink>
      <w:r>
        <w:t xml:space="preserve"> настоящего приложения:</w:t>
      </w:r>
    </w:p>
    <w:p w:rsidR="00A72ED4" w:rsidRDefault="00A72ED4">
      <w:pPr>
        <w:pStyle w:val="ConsPlusNormal"/>
        <w:spacing w:before="220"/>
        <w:ind w:firstLine="540"/>
        <w:jc w:val="both"/>
      </w:pPr>
      <w:r>
        <w:t>для строк "Результат предоставления субсидии":</w:t>
      </w:r>
    </w:p>
    <w:p w:rsidR="00A72ED4" w:rsidRDefault="00A72ED4">
      <w:pPr>
        <w:pStyle w:val="ConsPlusNormal"/>
        <w:spacing w:before="220"/>
        <w:ind w:firstLine="540"/>
        <w:jc w:val="both"/>
      </w:pPr>
      <w:r>
        <w:lastRenderedPageBreak/>
        <w:t xml:space="preserve">в части </w:t>
      </w:r>
      <w:hyperlink w:anchor="P996">
        <w:r>
          <w:rPr>
            <w:color w:val="0000FF"/>
          </w:rPr>
          <w:t>граф 5</w:t>
        </w:r>
      </w:hyperlink>
      <w:r>
        <w:t xml:space="preserve">, </w:t>
      </w:r>
      <w:hyperlink w:anchor="P997">
        <w:r>
          <w:rPr>
            <w:color w:val="0000FF"/>
          </w:rPr>
          <w:t>6</w:t>
        </w:r>
      </w:hyperlink>
      <w:r>
        <w:t xml:space="preserve"> информация о значении результата предоставления субсидии, утвержденном при обосновании бюджетных ассигнований по соответствующей субсидии;</w:t>
      </w:r>
    </w:p>
    <w:p w:rsidR="00A72ED4" w:rsidRDefault="00A72ED4">
      <w:pPr>
        <w:pStyle w:val="ConsPlusNormal"/>
        <w:spacing w:before="220"/>
        <w:ind w:firstLine="540"/>
        <w:jc w:val="both"/>
      </w:pPr>
      <w:r>
        <w:t xml:space="preserve">в части </w:t>
      </w:r>
      <w:hyperlink w:anchor="P998">
        <w:r>
          <w:rPr>
            <w:color w:val="0000FF"/>
          </w:rPr>
          <w:t>граф 7</w:t>
        </w:r>
      </w:hyperlink>
      <w:r>
        <w:t xml:space="preserve"> - </w:t>
      </w:r>
      <w:hyperlink w:anchor="P1002">
        <w:r>
          <w:rPr>
            <w:color w:val="0000FF"/>
          </w:rPr>
          <w:t>11</w:t>
        </w:r>
      </w:hyperlink>
      <w:r>
        <w:t xml:space="preserve">, </w:t>
      </w:r>
      <w:hyperlink w:anchor="P1006">
        <w:r>
          <w:rPr>
            <w:color w:val="0000FF"/>
          </w:rPr>
          <w:t>15</w:t>
        </w:r>
      </w:hyperlink>
      <w:r>
        <w:t xml:space="preserve">, </w:t>
      </w:r>
      <w:hyperlink w:anchor="P1008">
        <w:r>
          <w:rPr>
            <w:color w:val="0000FF"/>
          </w:rPr>
          <w:t>17</w:t>
        </w:r>
      </w:hyperlink>
      <w:r>
        <w:t xml:space="preserve">, </w:t>
      </w:r>
      <w:hyperlink w:anchor="P1009">
        <w:r>
          <w:rPr>
            <w:color w:val="0000FF"/>
          </w:rPr>
          <w:t>18</w:t>
        </w:r>
      </w:hyperlink>
      <w:r>
        <w:t xml:space="preserve"> сумма показателей указанных граф по строке "Результат предоставления субсидии" в разрезе получателей субсидии;</w:t>
      </w:r>
    </w:p>
    <w:p w:rsidR="00A72ED4" w:rsidRDefault="00A72ED4">
      <w:pPr>
        <w:pStyle w:val="ConsPlusNormal"/>
        <w:spacing w:before="220"/>
        <w:ind w:firstLine="540"/>
        <w:jc w:val="both"/>
      </w:pPr>
      <w:r>
        <w:t xml:space="preserve">в части </w:t>
      </w:r>
      <w:hyperlink w:anchor="P1003">
        <w:r>
          <w:rPr>
            <w:color w:val="0000FF"/>
          </w:rPr>
          <w:t>графы 12</w:t>
        </w:r>
      </w:hyperlink>
      <w:r>
        <w:t xml:space="preserve"> разница между значением результата предоставления субсидии на текущий финансовый год, указанным при обосновании бюджетных ассигнований по соответствующей субсидии, и суммой конечных значений результатов предоставления субсидии, включенных в заключенные по субсидии соглашения о предоставлении субсидии, в том числе гранта в форме субсидии (далее - соглашение) (в случае, если значение результата предоставления субсидии утверждено при обосновании бюджетных ассигнований по соответствующей субсидии);</w:t>
      </w:r>
    </w:p>
    <w:p w:rsidR="00A72ED4" w:rsidRDefault="00A72ED4">
      <w:pPr>
        <w:pStyle w:val="ConsPlusNormal"/>
        <w:spacing w:before="220"/>
        <w:ind w:firstLine="540"/>
        <w:jc w:val="both"/>
      </w:pPr>
      <w:r>
        <w:t xml:space="preserve">в части </w:t>
      </w:r>
      <w:hyperlink w:anchor="P1007">
        <w:r>
          <w:rPr>
            <w:color w:val="0000FF"/>
          </w:rPr>
          <w:t>графы 16</w:t>
        </w:r>
      </w:hyperlink>
      <w:r>
        <w:t xml:space="preserve"> разница между размером субсидии, утвержденным при обосновании бюджетных ассигнований по соответствующей субсидии, и показателем </w:t>
      </w:r>
      <w:hyperlink w:anchor="P1006">
        <w:r>
          <w:rPr>
            <w:color w:val="0000FF"/>
          </w:rPr>
          <w:t>графы 15</w:t>
        </w:r>
      </w:hyperlink>
      <w:r>
        <w:t>;</w:t>
      </w:r>
    </w:p>
    <w:p w:rsidR="00A72ED4" w:rsidRDefault="00A72ED4">
      <w:pPr>
        <w:pStyle w:val="ConsPlusNormal"/>
        <w:spacing w:before="220"/>
        <w:ind w:firstLine="540"/>
        <w:jc w:val="both"/>
      </w:pPr>
      <w:r>
        <w:t>для иных строк:</w:t>
      </w:r>
    </w:p>
    <w:p w:rsidR="00A72ED4" w:rsidRDefault="00A72ED4">
      <w:pPr>
        <w:pStyle w:val="ConsPlusNormal"/>
        <w:spacing w:before="220"/>
        <w:ind w:firstLine="540"/>
        <w:jc w:val="both"/>
      </w:pPr>
      <w:r>
        <w:t xml:space="preserve">в части </w:t>
      </w:r>
      <w:hyperlink w:anchor="P993">
        <w:r>
          <w:rPr>
            <w:color w:val="0000FF"/>
          </w:rPr>
          <w:t>граф 2</w:t>
        </w:r>
      </w:hyperlink>
      <w:r>
        <w:t xml:space="preserve"> - </w:t>
      </w:r>
      <w:hyperlink w:anchor="P997">
        <w:r>
          <w:rPr>
            <w:color w:val="0000FF"/>
          </w:rPr>
          <w:t>6</w:t>
        </w:r>
      </w:hyperlink>
      <w:r>
        <w:t xml:space="preserve">, </w:t>
      </w:r>
      <w:hyperlink w:anchor="P999">
        <w:r>
          <w:rPr>
            <w:color w:val="0000FF"/>
          </w:rPr>
          <w:t>8</w:t>
        </w:r>
      </w:hyperlink>
      <w:r>
        <w:t xml:space="preserve">, </w:t>
      </w:r>
      <w:hyperlink w:anchor="P1001">
        <w:r>
          <w:rPr>
            <w:color w:val="0000FF"/>
          </w:rPr>
          <w:t>10</w:t>
        </w:r>
      </w:hyperlink>
      <w:r>
        <w:t xml:space="preserve">, </w:t>
      </w:r>
      <w:hyperlink w:anchor="P1002">
        <w:r>
          <w:rPr>
            <w:color w:val="0000FF"/>
          </w:rPr>
          <w:t>11</w:t>
        </w:r>
      </w:hyperlink>
      <w:r>
        <w:t xml:space="preserve">, </w:t>
      </w:r>
      <w:hyperlink w:anchor="P1004">
        <w:r>
          <w:rPr>
            <w:color w:val="0000FF"/>
          </w:rPr>
          <w:t>13</w:t>
        </w:r>
      </w:hyperlink>
      <w:r>
        <w:t xml:space="preserve">, </w:t>
      </w:r>
      <w:hyperlink w:anchor="P1005">
        <w:r>
          <w:rPr>
            <w:color w:val="0000FF"/>
          </w:rPr>
          <w:t>14</w:t>
        </w:r>
      </w:hyperlink>
      <w:r>
        <w:t xml:space="preserve"> показатели </w:t>
      </w:r>
      <w:hyperlink w:anchor="P992">
        <w:r>
          <w:rPr>
            <w:color w:val="0000FF"/>
          </w:rPr>
          <w:t>граф 1</w:t>
        </w:r>
      </w:hyperlink>
      <w:r>
        <w:t xml:space="preserve"> - </w:t>
      </w:r>
      <w:hyperlink w:anchor="P1001">
        <w:r>
          <w:rPr>
            <w:color w:val="0000FF"/>
          </w:rPr>
          <w:t>10</w:t>
        </w:r>
      </w:hyperlink>
      <w:r>
        <w:t xml:space="preserve"> отчетов о реализации </w:t>
      </w:r>
      <w:hyperlink w:anchor="P239">
        <w:r>
          <w:rPr>
            <w:color w:val="0000FF"/>
          </w:rPr>
          <w:t>плана</w:t>
        </w:r>
      </w:hyperlink>
      <w:r>
        <w:t xml:space="preserve"> мероприятий по достижению результатов предоставления субсидии, сформированных в соответствии с </w:t>
      </w:r>
      <w:hyperlink w:anchor="P57">
        <w:r>
          <w:rPr>
            <w:color w:val="0000FF"/>
          </w:rPr>
          <w:t>пунктом 6</w:t>
        </w:r>
      </w:hyperlink>
      <w:r>
        <w:t xml:space="preserve"> настоящего Порядка;</w:t>
      </w:r>
    </w:p>
    <w:p w:rsidR="00A72ED4" w:rsidRDefault="00A72ED4">
      <w:pPr>
        <w:pStyle w:val="ConsPlusNormal"/>
        <w:spacing w:before="220"/>
        <w:ind w:firstLine="540"/>
        <w:jc w:val="both"/>
      </w:pPr>
      <w:r>
        <w:t xml:space="preserve">в части </w:t>
      </w:r>
      <w:hyperlink w:anchor="P998">
        <w:r>
          <w:rPr>
            <w:color w:val="0000FF"/>
          </w:rPr>
          <w:t>граф 7</w:t>
        </w:r>
      </w:hyperlink>
      <w:r>
        <w:t xml:space="preserve">, </w:t>
      </w:r>
      <w:hyperlink w:anchor="P1000">
        <w:r>
          <w:rPr>
            <w:color w:val="0000FF"/>
          </w:rPr>
          <w:t>9</w:t>
        </w:r>
      </w:hyperlink>
      <w:r>
        <w:t xml:space="preserve"> соответствующие показатели, установленные в приложениях к соглашениям, в которых определяются плановые и фактические значения результатов предоставления субсидии с даты заключения соглашений;</w:t>
      </w:r>
    </w:p>
    <w:p w:rsidR="00A72ED4" w:rsidRDefault="00A72ED4">
      <w:pPr>
        <w:pStyle w:val="ConsPlusNormal"/>
        <w:spacing w:before="220"/>
        <w:ind w:firstLine="540"/>
        <w:jc w:val="both"/>
      </w:pPr>
      <w:r>
        <w:t xml:space="preserve">в части </w:t>
      </w:r>
      <w:hyperlink w:anchor="P1006">
        <w:r>
          <w:rPr>
            <w:color w:val="0000FF"/>
          </w:rPr>
          <w:t>графы 15</w:t>
        </w:r>
      </w:hyperlink>
      <w:r>
        <w:t xml:space="preserve"> соответствующие показатели, установленные в приложениях к соглашениям, в которых определяется размер субсидии, предусмотренный для достижения результата предоставления субсидии;</w:t>
      </w:r>
    </w:p>
    <w:p w:rsidR="00A72ED4" w:rsidRDefault="00A72ED4">
      <w:pPr>
        <w:pStyle w:val="ConsPlusNormal"/>
        <w:spacing w:before="220"/>
        <w:ind w:firstLine="540"/>
        <w:jc w:val="both"/>
      </w:pPr>
      <w:r>
        <w:t xml:space="preserve">в части </w:t>
      </w:r>
      <w:hyperlink w:anchor="P1008">
        <w:r>
          <w:rPr>
            <w:color w:val="0000FF"/>
          </w:rPr>
          <w:t>графы 17</w:t>
        </w:r>
      </w:hyperlink>
      <w:r>
        <w:t xml:space="preserve"> соответствующие показатели, установленные в приложениях к соглашениям, в которых определяется объем обязательств, принятых в целях достижения результата предоставления субсидии в текущем финансовом году (объем принятых получателями субсидии на отчетную дату обязательств, источником финансового обеспечения которых является субсидия);</w:t>
      </w:r>
    </w:p>
    <w:p w:rsidR="00A72ED4" w:rsidRDefault="00A72ED4">
      <w:pPr>
        <w:pStyle w:val="ConsPlusNormal"/>
        <w:spacing w:before="220"/>
        <w:ind w:firstLine="540"/>
        <w:jc w:val="both"/>
      </w:pPr>
      <w:r>
        <w:t xml:space="preserve">в части </w:t>
      </w:r>
      <w:hyperlink w:anchor="P1009">
        <w:r>
          <w:rPr>
            <w:color w:val="0000FF"/>
          </w:rPr>
          <w:t>графы 18</w:t>
        </w:r>
      </w:hyperlink>
      <w:r>
        <w:t xml:space="preserve"> показатели, установленные в приложениях к соглашениям, в которых определяется объем денежных обязательств, принятых в целях достижения результата предоставления субсидии в текущем финансовом году (объем денежных обязательств (за исключением авансов), принятых получателями субсидии на отчетную дату в целях достижения результатов предоставления субсидии).</w:t>
      </w:r>
    </w:p>
    <w:p w:rsidR="00A72ED4" w:rsidRDefault="00A72ED4">
      <w:pPr>
        <w:pStyle w:val="ConsPlusNormal"/>
        <w:jc w:val="both"/>
      </w:pPr>
    </w:p>
    <w:p w:rsidR="00A72ED4" w:rsidRDefault="00A72ED4">
      <w:pPr>
        <w:pStyle w:val="ConsPlusNormal"/>
        <w:jc w:val="both"/>
      </w:pPr>
    </w:p>
    <w:p w:rsidR="00A72ED4" w:rsidRDefault="00A72ED4">
      <w:pPr>
        <w:pStyle w:val="ConsPlusNormal"/>
        <w:pBdr>
          <w:bottom w:val="single" w:sz="6" w:space="0" w:color="auto"/>
        </w:pBdr>
        <w:spacing w:before="100" w:after="100"/>
        <w:jc w:val="both"/>
        <w:rPr>
          <w:sz w:val="2"/>
          <w:szCs w:val="2"/>
        </w:rPr>
      </w:pPr>
    </w:p>
    <w:p w:rsidR="00F11060" w:rsidRDefault="00F11060"/>
    <w:sectPr w:rsidR="00F1106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D4"/>
    <w:rsid w:val="00A72ED4"/>
    <w:rsid w:val="00F11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23135-844E-4F92-BCBF-0BE60FB5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2E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2E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2E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2E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2E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2E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2E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2E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0805&amp;dst=100082" TargetMode="External"/><Relationship Id="rId13" Type="http://schemas.openxmlformats.org/officeDocument/2006/relationships/hyperlink" Target="https://login.consultant.ru/link/?req=doc&amp;base=LAW&amp;n=466790&amp;dst=3146" TargetMode="External"/><Relationship Id="rId18" Type="http://schemas.openxmlformats.org/officeDocument/2006/relationships/hyperlink" Target="https://login.consultant.ru/link/?req=doc&amp;base=LAW&amp;n=485677&amp;dst=1000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5935" TargetMode="External"/><Relationship Id="rId7" Type="http://schemas.openxmlformats.org/officeDocument/2006/relationships/hyperlink" Target="https://login.consultant.ru/link/?req=doc&amp;base=LAW&amp;n=490805&amp;dst=100065" TargetMode="External"/><Relationship Id="rId12" Type="http://schemas.openxmlformats.org/officeDocument/2006/relationships/hyperlink" Target="https://login.consultant.ru/link/?req=doc&amp;base=LAW&amp;n=400478" TargetMode="External"/><Relationship Id="rId17" Type="http://schemas.openxmlformats.org/officeDocument/2006/relationships/hyperlink" Target="https://login.consultant.ru/link/?req=doc&amp;base=LAW&amp;n=498990&amp;dst=100032" TargetMode="External"/><Relationship Id="rId2" Type="http://schemas.openxmlformats.org/officeDocument/2006/relationships/settings" Target="settings.xml"/><Relationship Id="rId16" Type="http://schemas.openxmlformats.org/officeDocument/2006/relationships/hyperlink" Target="https://login.consultant.ru/link/?req=doc&amp;base=LAW&amp;n=485677&amp;dst=100034" TargetMode="External"/><Relationship Id="rId20" Type="http://schemas.openxmlformats.org/officeDocument/2006/relationships/hyperlink" Target="https://login.consultant.ru/link/?req=doc&amp;base=LAW&amp;n=495935" TargetMode="External"/><Relationship Id="rId1" Type="http://schemas.openxmlformats.org/officeDocument/2006/relationships/styles" Target="styles.xml"/><Relationship Id="rId6" Type="http://schemas.openxmlformats.org/officeDocument/2006/relationships/hyperlink" Target="https://login.consultant.ru/link/?req=doc&amp;base=LAW&amp;n=498990&amp;dst=100166" TargetMode="External"/><Relationship Id="rId11" Type="http://schemas.openxmlformats.org/officeDocument/2006/relationships/hyperlink" Target="https://login.consultant.ru/link/?req=doc&amp;base=LAW&amp;n=485676&amp;dst=1" TargetMode="External"/><Relationship Id="rId5" Type="http://schemas.openxmlformats.org/officeDocument/2006/relationships/hyperlink" Target="https://login.consultant.ru/link/?req=doc&amp;base=LAW&amp;n=498990&amp;dst=100074" TargetMode="External"/><Relationship Id="rId15" Type="http://schemas.openxmlformats.org/officeDocument/2006/relationships/hyperlink" Target="https://login.consultant.ru/link/?req=doc&amp;base=LAW&amp;n=498990&amp;dst=100032" TargetMode="External"/><Relationship Id="rId23" Type="http://schemas.openxmlformats.org/officeDocument/2006/relationships/theme" Target="theme/theme1.xml"/><Relationship Id="rId10" Type="http://schemas.openxmlformats.org/officeDocument/2006/relationships/hyperlink" Target="https://login.consultant.ru/link/?req=doc&amp;base=LAW&amp;n=485677&amp;dst=100121" TargetMode="External"/><Relationship Id="rId19" Type="http://schemas.openxmlformats.org/officeDocument/2006/relationships/hyperlink" Target="https://login.consultant.ru/link/?req=doc&amp;base=LAW&amp;n=4959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5677&amp;dst=100037" TargetMode="External"/><Relationship Id="rId14" Type="http://schemas.openxmlformats.org/officeDocument/2006/relationships/hyperlink" Target="https://login.consultant.ru/link/?req=doc&amp;base=LAW&amp;n=477915&amp;dst=10001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6630</Words>
  <Characters>37793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Турышева Ирина Александровна</dc:creator>
  <cp:keywords/>
  <dc:description/>
  <cp:lastModifiedBy>Турышева Ирина Александровна</cp:lastModifiedBy>
  <cp:revision>1</cp:revision>
  <dcterms:created xsi:type="dcterms:W3CDTF">2025-03-13T11:42:00Z</dcterms:created>
  <dcterms:modified xsi:type="dcterms:W3CDTF">2025-03-13T11:43:00Z</dcterms:modified>
</cp:coreProperties>
</file>