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F2" w:rsidRDefault="00B21CF2" w:rsidP="002836B6">
      <w:pPr>
        <w:pStyle w:val="ConsPlusTitle"/>
        <w:widowControl/>
        <w:outlineLvl w:val="0"/>
        <w:rPr>
          <w:rFonts w:ascii="Times New Roman" w:hAnsi="Times New Roman" w:cs="Times New Roman"/>
          <w:b w:val="0"/>
          <w:sz w:val="28"/>
          <w:szCs w:val="28"/>
        </w:rPr>
      </w:pPr>
    </w:p>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B21CF2" w:rsidP="00D3329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08.04.2025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364-п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4102C7"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127F28">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с </w:t>
      </w:r>
      <w:r w:rsidR="00894762">
        <w:rPr>
          <w:rFonts w:ascii="Times New Roman" w:hAnsi="Times New Roman"/>
          <w:b w:val="0"/>
          <w:sz w:val="28"/>
          <w:szCs w:val="28"/>
        </w:rPr>
        <w:t>учетом письма департамента жилищно-коммунального</w:t>
      </w:r>
      <w:r w:rsidR="00127F28">
        <w:rPr>
          <w:rFonts w:ascii="Times New Roman" w:hAnsi="Times New Roman"/>
          <w:b w:val="0"/>
          <w:sz w:val="28"/>
          <w:szCs w:val="28"/>
        </w:rPr>
        <w:t xml:space="preserve">   </w:t>
      </w:r>
      <w:r w:rsidR="00894762">
        <w:rPr>
          <w:rFonts w:ascii="Times New Roman" w:hAnsi="Times New Roman"/>
          <w:b w:val="0"/>
          <w:sz w:val="28"/>
          <w:szCs w:val="28"/>
        </w:rPr>
        <w:t xml:space="preserve"> хозяйства </w:t>
      </w:r>
      <w:r w:rsidR="00127F28">
        <w:rPr>
          <w:rFonts w:ascii="Times New Roman" w:hAnsi="Times New Roman"/>
          <w:b w:val="0"/>
          <w:sz w:val="28"/>
          <w:szCs w:val="28"/>
        </w:rPr>
        <w:t xml:space="preserve">   </w:t>
      </w:r>
      <w:r w:rsidR="00894762">
        <w:rPr>
          <w:rFonts w:ascii="Times New Roman" w:hAnsi="Times New Roman"/>
          <w:b w:val="0"/>
          <w:sz w:val="28"/>
          <w:szCs w:val="28"/>
        </w:rPr>
        <w:t xml:space="preserve">администрации </w:t>
      </w:r>
      <w:r w:rsidR="00127F28">
        <w:rPr>
          <w:rFonts w:ascii="Times New Roman" w:hAnsi="Times New Roman"/>
          <w:b w:val="0"/>
          <w:sz w:val="28"/>
          <w:szCs w:val="28"/>
        </w:rPr>
        <w:t xml:space="preserve"> </w:t>
      </w:r>
      <w:r w:rsidR="00894762">
        <w:rPr>
          <w:rFonts w:ascii="Times New Roman" w:hAnsi="Times New Roman"/>
          <w:b w:val="0"/>
          <w:sz w:val="28"/>
          <w:szCs w:val="28"/>
        </w:rPr>
        <w:t>г</w:t>
      </w:r>
      <w:r w:rsidR="004102C7">
        <w:rPr>
          <w:rFonts w:ascii="Times New Roman" w:hAnsi="Times New Roman"/>
          <w:b w:val="0"/>
          <w:sz w:val="28"/>
          <w:szCs w:val="28"/>
        </w:rPr>
        <w:t>орода Нефтеюганска от 14.03.2025</w:t>
      </w:r>
      <w:r w:rsidR="00127F28">
        <w:rPr>
          <w:rFonts w:ascii="Times New Roman" w:hAnsi="Times New Roman"/>
          <w:b w:val="0"/>
          <w:sz w:val="28"/>
          <w:szCs w:val="28"/>
        </w:rPr>
        <w:t xml:space="preserve"> </w:t>
      </w:r>
      <w:r w:rsidR="00894762">
        <w:rPr>
          <w:rFonts w:ascii="Times New Roman" w:hAnsi="Times New Roman"/>
          <w:b w:val="0"/>
          <w:sz w:val="28"/>
          <w:szCs w:val="28"/>
        </w:rPr>
        <w:t>№</w:t>
      </w:r>
      <w:r w:rsidR="00503808">
        <w:rPr>
          <w:rFonts w:ascii="Times New Roman" w:hAnsi="Times New Roman"/>
          <w:b w:val="0"/>
          <w:sz w:val="28"/>
          <w:szCs w:val="28"/>
        </w:rPr>
        <w:t xml:space="preserve"> </w:t>
      </w:r>
      <w:r w:rsidR="004102C7">
        <w:rPr>
          <w:rFonts w:ascii="Times New Roman" w:hAnsi="Times New Roman"/>
          <w:b w:val="0"/>
          <w:sz w:val="28"/>
          <w:szCs w:val="28"/>
        </w:rPr>
        <w:t>ИСХ.ДЖКХ-01-15-1606-5</w:t>
      </w:r>
      <w:r w:rsidR="00127F28">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AA2DFB" w:rsidRDefault="00241BA9" w:rsidP="0093595B">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AA2DFB">
        <w:rPr>
          <w:rFonts w:ascii="Times New Roman" w:hAnsi="Times New Roman"/>
          <w:b w:val="0"/>
          <w:color w:val="000000"/>
          <w:sz w:val="28"/>
          <w:szCs w:val="28"/>
        </w:rPr>
        <w:t xml:space="preserve">Внести </w:t>
      </w:r>
      <w:r w:rsidR="004102C7">
        <w:rPr>
          <w:rFonts w:ascii="Times New Roman" w:hAnsi="Times New Roman"/>
          <w:b w:val="0"/>
          <w:color w:val="000000"/>
          <w:sz w:val="28"/>
          <w:szCs w:val="28"/>
        </w:rPr>
        <w:t>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w:t>
      </w:r>
      <w:r w:rsidR="00B730D1">
        <w:rPr>
          <w:rFonts w:ascii="Times New Roman" w:hAnsi="Times New Roman"/>
          <w:b w:val="0"/>
          <w:sz w:val="28"/>
          <w:szCs w:val="28"/>
        </w:rPr>
        <w:lastRenderedPageBreak/>
        <w:t>п</w:t>
      </w:r>
      <w:r>
        <w:rPr>
          <w:rFonts w:ascii="Times New Roman" w:hAnsi="Times New Roman"/>
          <w:b w:val="0"/>
          <w:sz w:val="28"/>
          <w:szCs w:val="28"/>
        </w:rPr>
        <w:t>, от 24.12.2020 № 2272-п, от 02.03.2021 № 262-п, от 31.03.2021 № 430-п, от 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w:t>
      </w:r>
      <w:r w:rsidR="00340C5F">
        <w:rPr>
          <w:rFonts w:ascii="Times New Roman" w:hAnsi="Times New Roman"/>
          <w:b w:val="0"/>
          <w:sz w:val="28"/>
          <w:szCs w:val="28"/>
        </w:rPr>
        <w:t>, от 30.11.2023 № 1621-п</w:t>
      </w:r>
      <w:r w:rsidR="00894762">
        <w:rPr>
          <w:rFonts w:ascii="Times New Roman" w:hAnsi="Times New Roman"/>
          <w:b w:val="0"/>
          <w:sz w:val="28"/>
          <w:szCs w:val="28"/>
        </w:rPr>
        <w:t xml:space="preserve">, </w:t>
      </w:r>
      <w:r w:rsidR="00E30C30">
        <w:rPr>
          <w:rFonts w:ascii="Times New Roman" w:hAnsi="Times New Roman"/>
          <w:b w:val="0"/>
          <w:sz w:val="28"/>
          <w:szCs w:val="28"/>
        </w:rPr>
        <w:t>от 19.02.2024 № 305-п, от 14.05.2024 № 902-п, от 03.06.2024 № 1085-п</w:t>
      </w:r>
      <w:r w:rsidR="00F235FC">
        <w:rPr>
          <w:rFonts w:ascii="Times New Roman" w:hAnsi="Times New Roman"/>
          <w:b w:val="0"/>
          <w:sz w:val="28"/>
          <w:szCs w:val="28"/>
        </w:rPr>
        <w:t xml:space="preserve">, от 03.09.2024 </w:t>
      </w:r>
      <w:r w:rsidR="006E73C9">
        <w:rPr>
          <w:rFonts w:ascii="Times New Roman" w:hAnsi="Times New Roman"/>
          <w:b w:val="0"/>
          <w:sz w:val="28"/>
          <w:szCs w:val="28"/>
        </w:rPr>
        <w:t>№ 1579-п</w:t>
      </w:r>
      <w:r w:rsidR="004102C7">
        <w:rPr>
          <w:rFonts w:ascii="Times New Roman" w:hAnsi="Times New Roman"/>
          <w:b w:val="0"/>
          <w:sz w:val="28"/>
          <w:szCs w:val="28"/>
        </w:rPr>
        <w:t>, от 30.09.2024 № 1692-п, от 21.11.2024</w:t>
      </w:r>
      <w:r w:rsidR="00B21CF2">
        <w:rPr>
          <w:rFonts w:ascii="Times New Roman" w:hAnsi="Times New Roman"/>
          <w:b w:val="0"/>
          <w:sz w:val="28"/>
          <w:szCs w:val="28"/>
        </w:rPr>
        <w:t xml:space="preserve">                               </w:t>
      </w:r>
      <w:r w:rsidR="004102C7">
        <w:rPr>
          <w:rFonts w:ascii="Times New Roman" w:hAnsi="Times New Roman"/>
          <w:b w:val="0"/>
          <w:sz w:val="28"/>
          <w:szCs w:val="28"/>
        </w:rPr>
        <w:t xml:space="preserve"> № 1925-п, от 10.03.2025 № 265-п</w:t>
      </w:r>
      <w:r>
        <w:rPr>
          <w:rFonts w:ascii="Times New Roman" w:hAnsi="Times New Roman"/>
          <w:b w:val="0"/>
          <w:sz w:val="28"/>
          <w:szCs w:val="28"/>
        </w:rPr>
        <w:t>) (далее - мун</w:t>
      </w:r>
      <w:r w:rsidR="00BF563F">
        <w:rPr>
          <w:rFonts w:ascii="Times New Roman" w:hAnsi="Times New Roman"/>
          <w:b w:val="0"/>
          <w:sz w:val="28"/>
          <w:szCs w:val="28"/>
        </w:rPr>
        <w:t>иципальная программа),</w:t>
      </w:r>
      <w:r w:rsidR="00AA2DFB">
        <w:rPr>
          <w:rFonts w:ascii="Times New Roman" w:hAnsi="Times New Roman"/>
          <w:b w:val="0"/>
          <w:sz w:val="28"/>
          <w:szCs w:val="28"/>
        </w:rPr>
        <w:t xml:space="preserve"> а именно:</w:t>
      </w:r>
    </w:p>
    <w:p w:rsidR="00AA2DFB" w:rsidRDefault="00AA2DFB" w:rsidP="0093595B">
      <w:pPr>
        <w:ind w:firstLine="709"/>
        <w:jc w:val="both"/>
        <w:rPr>
          <w:rFonts w:ascii="Times New Roman" w:eastAsiaTheme="minorEastAsia" w:hAnsi="Times New Roman"/>
          <w:b w:val="0"/>
          <w:sz w:val="28"/>
          <w:szCs w:val="28"/>
        </w:rPr>
      </w:pPr>
      <w:r>
        <w:rPr>
          <w:rFonts w:ascii="Times New Roman" w:hAnsi="Times New Roman"/>
          <w:b w:val="0"/>
          <w:sz w:val="28"/>
          <w:szCs w:val="28"/>
        </w:rPr>
        <w:t>1.1.</w:t>
      </w:r>
      <w:r w:rsidR="00B17723">
        <w:rPr>
          <w:rFonts w:ascii="Times New Roman" w:eastAsiaTheme="minorEastAsia" w:hAnsi="Times New Roman"/>
          <w:b w:val="0"/>
          <w:sz w:val="28"/>
          <w:szCs w:val="28"/>
        </w:rPr>
        <w:t>В Таблице 2</w:t>
      </w:r>
      <w:r>
        <w:rPr>
          <w:rFonts w:ascii="Times New Roman" w:hAnsi="Times New Roman"/>
          <w:b w:val="0"/>
          <w:sz w:val="28"/>
          <w:szCs w:val="28"/>
        </w:rPr>
        <w:t xml:space="preserve"> </w:t>
      </w:r>
      <w:r w:rsidR="00B17723">
        <w:rPr>
          <w:rFonts w:ascii="Times New Roman" w:hAnsi="Times New Roman"/>
          <w:b w:val="0"/>
          <w:sz w:val="28"/>
          <w:szCs w:val="28"/>
        </w:rPr>
        <w:t>«Паспорт</w:t>
      </w:r>
      <w:r>
        <w:rPr>
          <w:rFonts w:ascii="Times New Roman" w:hAnsi="Times New Roman"/>
          <w:b w:val="0"/>
          <w:sz w:val="28"/>
          <w:szCs w:val="28"/>
        </w:rPr>
        <w:t xml:space="preserve"> муниципальной программы</w:t>
      </w:r>
      <w:r w:rsidR="00B17723">
        <w:rPr>
          <w:rFonts w:ascii="Times New Roman" w:hAnsi="Times New Roman"/>
          <w:b w:val="0"/>
          <w:sz w:val="28"/>
          <w:szCs w:val="28"/>
        </w:rPr>
        <w:t>»</w:t>
      </w:r>
      <w:r>
        <w:rPr>
          <w:rFonts w:ascii="Times New Roman" w:hAnsi="Times New Roman"/>
          <w:b w:val="0"/>
          <w:sz w:val="28"/>
          <w:szCs w:val="28"/>
        </w:rPr>
        <w:t xml:space="preserve"> </w:t>
      </w:r>
      <w:r w:rsidR="00B17723">
        <w:rPr>
          <w:rFonts w:ascii="Times New Roman" w:hAnsi="Times New Roman"/>
          <w:b w:val="0"/>
          <w:sz w:val="28"/>
          <w:szCs w:val="28"/>
        </w:rPr>
        <w:t>строку «</w:t>
      </w:r>
      <w:r w:rsidR="00B17723" w:rsidRPr="00B17723">
        <w:rPr>
          <w:rFonts w:ascii="Times New Roman" w:eastAsiaTheme="minorEastAsia" w:hAnsi="Times New Roman"/>
          <w:b w:val="0"/>
          <w:sz w:val="28"/>
          <w:szCs w:val="28"/>
        </w:rPr>
        <w:t>Объемы финансового обеспечения за весь период реализации</w:t>
      </w:r>
      <w:r w:rsidR="00B17723">
        <w:rPr>
          <w:rFonts w:ascii="Times New Roman" w:eastAsiaTheme="minorEastAsia" w:hAnsi="Times New Roman"/>
          <w:b w:val="0"/>
          <w:sz w:val="28"/>
          <w:szCs w:val="28"/>
        </w:rPr>
        <w:t>» изложить</w:t>
      </w:r>
      <w:r w:rsidR="00926C85">
        <w:rPr>
          <w:rFonts w:ascii="Times New Roman" w:eastAsiaTheme="minorEastAsia" w:hAnsi="Times New Roman"/>
          <w:b w:val="0"/>
          <w:sz w:val="28"/>
          <w:szCs w:val="28"/>
        </w:rPr>
        <w:t xml:space="preserve"> в следующей редакции</w:t>
      </w:r>
      <w:r w:rsidR="00B17723">
        <w:rPr>
          <w:rFonts w:ascii="Times New Roman" w:eastAsiaTheme="minorEastAsia" w:hAnsi="Times New Roman"/>
          <w:b w:val="0"/>
          <w:sz w:val="28"/>
          <w:szCs w:val="28"/>
        </w:rPr>
        <w:t>:</w:t>
      </w:r>
    </w:p>
    <w:p w:rsidR="00B17723" w:rsidRDefault="00B17723" w:rsidP="0093595B">
      <w:pPr>
        <w:ind w:firstLine="709"/>
        <w:jc w:val="both"/>
        <w:rPr>
          <w:rFonts w:ascii="Times New Roman" w:eastAsiaTheme="minorEastAsia" w:hAnsi="Times New Roman"/>
          <w:b w:val="0"/>
          <w:sz w:val="28"/>
          <w:szCs w:val="28"/>
        </w:rPr>
      </w:pPr>
      <w:r>
        <w:rPr>
          <w:rFonts w:ascii="Times New Roman" w:eastAsiaTheme="minorEastAsia" w:hAnsi="Times New Roman"/>
          <w:b w:val="0"/>
          <w:sz w:val="28"/>
          <w:szCs w:val="28"/>
        </w:rPr>
        <w:t>«</w:t>
      </w:r>
    </w:p>
    <w:tbl>
      <w:tblPr>
        <w:tblStyle w:val="ab"/>
        <w:tblW w:w="0" w:type="auto"/>
        <w:tblLook w:val="04A0" w:firstRow="1" w:lastRow="0" w:firstColumn="1" w:lastColumn="0" w:noHBand="0" w:noVBand="1"/>
      </w:tblPr>
      <w:tblGrid>
        <w:gridCol w:w="4814"/>
        <w:gridCol w:w="4814"/>
      </w:tblGrid>
      <w:tr w:rsidR="00B17723" w:rsidTr="00B17723">
        <w:tc>
          <w:tcPr>
            <w:tcW w:w="4814" w:type="dxa"/>
          </w:tcPr>
          <w:p w:rsidR="00B17723" w:rsidRDefault="00B17723" w:rsidP="0093595B">
            <w:pPr>
              <w:jc w:val="both"/>
              <w:rPr>
                <w:rFonts w:ascii="Times New Roman" w:eastAsiaTheme="minorEastAsia" w:hAnsi="Times New Roman"/>
                <w:b w:val="0"/>
                <w:sz w:val="28"/>
                <w:szCs w:val="28"/>
              </w:rPr>
            </w:pPr>
            <w:r w:rsidRPr="00B17723">
              <w:rPr>
                <w:rFonts w:ascii="Times New Roman" w:eastAsiaTheme="minorEastAsia" w:hAnsi="Times New Roman"/>
                <w:b w:val="0"/>
                <w:sz w:val="28"/>
                <w:szCs w:val="28"/>
              </w:rPr>
              <w:t>Объемы финансового обеспечения за весь период реализации</w:t>
            </w:r>
          </w:p>
        </w:tc>
        <w:tc>
          <w:tcPr>
            <w:tcW w:w="4814" w:type="dxa"/>
          </w:tcPr>
          <w:p w:rsidR="00B17723" w:rsidRPr="005762F0" w:rsidRDefault="0081781D" w:rsidP="0093595B">
            <w:pPr>
              <w:jc w:val="both"/>
              <w:rPr>
                <w:rFonts w:ascii="Times New Roman" w:eastAsiaTheme="minorEastAsia" w:hAnsi="Times New Roman"/>
                <w:b w:val="0"/>
                <w:color w:val="FF0000"/>
                <w:sz w:val="28"/>
                <w:szCs w:val="28"/>
              </w:rPr>
            </w:pPr>
            <w:r w:rsidRPr="0081781D">
              <w:rPr>
                <w:rFonts w:ascii="Times New Roman" w:eastAsiaTheme="minorEastAsia" w:hAnsi="Times New Roman"/>
                <w:b w:val="0"/>
                <w:sz w:val="28"/>
                <w:szCs w:val="28"/>
              </w:rPr>
              <w:t>37 371,165</w:t>
            </w:r>
            <w:r>
              <w:rPr>
                <w:rFonts w:ascii="Times New Roman" w:eastAsiaTheme="minorEastAsia" w:hAnsi="Times New Roman"/>
                <w:sz w:val="24"/>
                <w:szCs w:val="24"/>
              </w:rPr>
              <w:t xml:space="preserve"> </w:t>
            </w:r>
            <w:proofErr w:type="spellStart"/>
            <w:r w:rsidR="00B17723" w:rsidRPr="005762F0">
              <w:rPr>
                <w:rFonts w:ascii="Times New Roman" w:eastAsiaTheme="minorEastAsia" w:hAnsi="Times New Roman"/>
                <w:b w:val="0"/>
                <w:sz w:val="28"/>
                <w:szCs w:val="28"/>
              </w:rPr>
              <w:t>тыс.рублей</w:t>
            </w:r>
            <w:proofErr w:type="spellEnd"/>
          </w:p>
        </w:tc>
      </w:tr>
    </w:tbl>
    <w:p w:rsidR="00B17723" w:rsidRDefault="00B17723" w:rsidP="00B17723">
      <w:pPr>
        <w:ind w:left="9214" w:hanging="3"/>
        <w:jc w:val="both"/>
        <w:rPr>
          <w:rFonts w:ascii="Times New Roman" w:eastAsiaTheme="minorEastAsia" w:hAnsi="Times New Roman"/>
          <w:b w:val="0"/>
          <w:sz w:val="28"/>
          <w:szCs w:val="28"/>
        </w:rPr>
      </w:pPr>
      <w:r>
        <w:rPr>
          <w:rFonts w:ascii="Times New Roman" w:eastAsiaTheme="minorEastAsia" w:hAnsi="Times New Roman"/>
          <w:b w:val="0"/>
          <w:sz w:val="28"/>
          <w:szCs w:val="28"/>
        </w:rPr>
        <w:t xml:space="preserve">   ».</w:t>
      </w:r>
    </w:p>
    <w:p w:rsidR="00241BA9" w:rsidRDefault="00AA2DFB" w:rsidP="0093595B">
      <w:pPr>
        <w:ind w:firstLine="709"/>
        <w:jc w:val="both"/>
        <w:rPr>
          <w:rFonts w:ascii="Times New Roman" w:hAnsi="Times New Roman"/>
          <w:b w:val="0"/>
          <w:color w:val="00000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00340C5F">
        <w:rPr>
          <w:rFonts w:ascii="Times New Roman" w:hAnsi="Times New Roman"/>
          <w:b w:val="0"/>
          <w:sz w:val="28"/>
          <w:szCs w:val="28"/>
        </w:rPr>
        <w:t>Таблицу</w:t>
      </w:r>
      <w:proofErr w:type="gramEnd"/>
      <w:r w:rsidR="00340C5F">
        <w:rPr>
          <w:rFonts w:ascii="Times New Roman" w:hAnsi="Times New Roman"/>
          <w:b w:val="0"/>
          <w:sz w:val="28"/>
          <w:szCs w:val="28"/>
        </w:rPr>
        <w:t xml:space="preserve"> 6 «</w:t>
      </w:r>
      <w:r w:rsidR="00340C5F" w:rsidRPr="00F1070C">
        <w:rPr>
          <w:rFonts w:ascii="Times New Roman" w:eastAsiaTheme="minorEastAsia" w:hAnsi="Times New Roman"/>
          <w:b w:val="0"/>
          <w:sz w:val="28"/>
          <w:szCs w:val="28"/>
        </w:rPr>
        <w:t>Финансовое обеспечение муниципальной программы</w:t>
      </w:r>
      <w:r w:rsidR="00340C5F">
        <w:rPr>
          <w:rFonts w:ascii="Times New Roman" w:eastAsiaTheme="minorEastAsia" w:hAnsi="Times New Roman"/>
          <w:b w:val="0"/>
          <w:sz w:val="28"/>
          <w:szCs w:val="28"/>
        </w:rPr>
        <w:t xml:space="preserve">» </w:t>
      </w:r>
      <w:r w:rsidR="00C35DB7">
        <w:rPr>
          <w:rFonts w:ascii="Times New Roman" w:eastAsiaTheme="minorEastAsia" w:hAnsi="Times New Roman"/>
          <w:b w:val="0"/>
          <w:sz w:val="28"/>
          <w:szCs w:val="28"/>
        </w:rPr>
        <w:t xml:space="preserve">изложить </w:t>
      </w:r>
      <w:r w:rsidR="00BF563F">
        <w:rPr>
          <w:rFonts w:ascii="Times New Roman" w:hAnsi="Times New Roman"/>
          <w:b w:val="0"/>
          <w:color w:val="000000"/>
          <w:sz w:val="28"/>
          <w:szCs w:val="28"/>
        </w:rPr>
        <w:t>согласно приложению</w:t>
      </w:r>
      <w:r w:rsidR="00241BA9"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4102C7" w:rsidP="00B0045E">
      <w:pPr>
        <w:jc w:val="both"/>
        <w:rPr>
          <w:rFonts w:ascii="Times New Roman" w:hAnsi="Times New Roman"/>
          <w:b w:val="0"/>
          <w:sz w:val="28"/>
          <w:szCs w:val="28"/>
        </w:rPr>
      </w:pPr>
      <w:r>
        <w:rPr>
          <w:rFonts w:ascii="Times New Roman" w:hAnsi="Times New Roman"/>
          <w:b w:val="0"/>
          <w:sz w:val="28"/>
          <w:szCs w:val="28"/>
        </w:rPr>
        <w:t>Глава</w:t>
      </w:r>
      <w:r w:rsidR="00B0045E" w:rsidRPr="00E36C1A">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340C5F">
        <w:rPr>
          <w:rFonts w:ascii="Times New Roman" w:eastAsia="Calibri" w:hAnsi="Times New Roman"/>
          <w:b w:val="0"/>
          <w:sz w:val="28"/>
          <w:szCs w:val="28"/>
        </w:rPr>
        <w:t>__________</w:t>
      </w:r>
      <w:r w:rsidRPr="00FB15EA">
        <w:rPr>
          <w:rFonts w:ascii="Times New Roman" w:eastAsia="Calibri" w:hAnsi="Times New Roman"/>
          <w:b w:val="0"/>
          <w:sz w:val="28"/>
          <w:szCs w:val="28"/>
        </w:rPr>
        <w:t>№</w:t>
      </w:r>
      <w:r w:rsidR="00FB15EA" w:rsidRPr="00FB15EA">
        <w:rPr>
          <w:rFonts w:ascii="Times New Roman" w:eastAsia="Calibri" w:hAnsi="Times New Roman"/>
          <w:b w:val="0"/>
          <w:sz w:val="28"/>
          <w:szCs w:val="28"/>
        </w:rPr>
        <w:t xml:space="preserve"> </w:t>
      </w:r>
      <w:r w:rsidR="00340C5F">
        <w:rPr>
          <w:rFonts w:ascii="Times New Roman" w:eastAsia="Calibri" w:hAnsi="Times New Roman"/>
          <w:b w:val="0"/>
          <w:sz w:val="28"/>
          <w:szCs w:val="28"/>
        </w:rPr>
        <w:t>_______</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84397B" w:rsidRDefault="0084397B" w:rsidP="002E7CA1">
      <w:pPr>
        <w:jc w:val="center"/>
        <w:rPr>
          <w:rFonts w:ascii="Times New Roman" w:eastAsiaTheme="minorEastAsia" w:hAnsi="Times New Roman"/>
          <w:b w:val="0"/>
          <w:sz w:val="28"/>
          <w:szCs w:val="28"/>
        </w:rPr>
      </w:pPr>
    </w:p>
    <w:p w:rsidR="00FE2748" w:rsidRPr="00F1070C" w:rsidRDefault="00FE2748" w:rsidP="00FE2748">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tbl>
      <w:tblPr>
        <w:tblpPr w:leftFromText="180" w:rightFromText="180" w:vertAnchor="text" w:horzAnchor="margin" w:tblpY="241"/>
        <w:tblW w:w="14985" w:type="dxa"/>
        <w:tblLook w:val="01E0" w:firstRow="1" w:lastRow="1" w:firstColumn="1" w:lastColumn="1" w:noHBand="0" w:noVBand="0"/>
      </w:tblPr>
      <w:tblGrid>
        <w:gridCol w:w="4829"/>
        <w:gridCol w:w="2091"/>
        <w:gridCol w:w="1296"/>
        <w:gridCol w:w="1283"/>
        <w:gridCol w:w="1272"/>
        <w:gridCol w:w="1296"/>
        <w:gridCol w:w="1388"/>
        <w:gridCol w:w="1522"/>
        <w:gridCol w:w="8"/>
      </w:tblGrid>
      <w:tr w:rsidR="005D2980" w:rsidRPr="00AE11A4" w:rsidTr="003D326A">
        <w:trPr>
          <w:trHeight w:val="353"/>
        </w:trPr>
        <w:tc>
          <w:tcPr>
            <w:tcW w:w="4829" w:type="dxa"/>
            <w:vMerge w:val="restart"/>
            <w:tcBorders>
              <w:top w:val="single" w:sz="4" w:space="0" w:color="000000"/>
              <w:lef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091" w:type="dxa"/>
            <w:tcBorders>
              <w:top w:val="single" w:sz="4" w:space="0" w:color="000000"/>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8065" w:type="dxa"/>
            <w:gridSpan w:val="7"/>
            <w:tcBorders>
              <w:top w:val="single" w:sz="4" w:space="0" w:color="000000"/>
              <w:left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5D2980" w:rsidRPr="00AE11A4" w:rsidTr="003D326A">
        <w:trPr>
          <w:gridAfter w:val="1"/>
          <w:wAfter w:w="8" w:type="dxa"/>
          <w:trHeight w:val="328"/>
        </w:trPr>
        <w:tc>
          <w:tcPr>
            <w:tcW w:w="4829" w:type="dxa"/>
            <w:vMerge/>
            <w:tcBorders>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p>
        </w:tc>
        <w:tc>
          <w:tcPr>
            <w:tcW w:w="2091" w:type="dxa"/>
            <w:tcBorders>
              <w:left w:val="single" w:sz="4" w:space="0" w:color="000000"/>
              <w:bottom w:val="single" w:sz="4" w:space="0" w:color="000000"/>
            </w:tcBorders>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w:t>
            </w:r>
          </w:p>
        </w:tc>
        <w:tc>
          <w:tcPr>
            <w:tcW w:w="1388" w:type="dxa"/>
            <w:tcBorders>
              <w:top w:val="single" w:sz="4" w:space="0" w:color="000000"/>
              <w:left w:val="single" w:sz="4" w:space="0" w:color="000000"/>
              <w:bottom w:val="single" w:sz="4" w:space="0" w:color="000000"/>
              <w:right w:val="single" w:sz="4" w:space="0" w:color="000000"/>
            </w:tcBorders>
          </w:tcPr>
          <w:p w:rsidR="005D2980" w:rsidRDefault="005D2980" w:rsidP="003D326A">
            <w:pPr>
              <w:jc w:val="center"/>
              <w:rPr>
                <w:rFonts w:ascii="Times New Roman" w:eastAsiaTheme="minorEastAsia" w:hAnsi="Times New Roman"/>
                <w:b w:val="0"/>
                <w:sz w:val="24"/>
                <w:szCs w:val="24"/>
              </w:rPr>
            </w:pPr>
          </w:p>
          <w:p w:rsidR="005D2980" w:rsidRPr="00AE11A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2028 </w:t>
            </w:r>
            <w:r w:rsidRPr="00AE11A4">
              <w:rPr>
                <w:rFonts w:ascii="Times New Roman" w:eastAsiaTheme="minorEastAsia" w:hAnsi="Times New Roman"/>
                <w:b w:val="0"/>
                <w:sz w:val="24"/>
                <w:szCs w:val="24"/>
              </w:rPr>
              <w:t>- 2030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5D2980" w:rsidRPr="00AE11A4" w:rsidTr="003D326A">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091" w:type="dxa"/>
            <w:tcBorders>
              <w:top w:val="single" w:sz="4" w:space="0" w:color="000000"/>
              <w:left w:val="single" w:sz="4" w:space="0" w:color="000000"/>
              <w:bottom w:val="single" w:sz="4" w:space="0" w:color="000000"/>
            </w:tcBorders>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8</w:t>
            </w:r>
          </w:p>
        </w:tc>
      </w:tr>
      <w:tr w:rsidR="005D2980" w:rsidRPr="002263C4" w:rsidTr="003D326A">
        <w:trPr>
          <w:gridAfter w:val="1"/>
          <w:wAfter w:w="8" w:type="dxa"/>
          <w:trHeight w:val="328"/>
        </w:trPr>
        <w:tc>
          <w:tcPr>
            <w:tcW w:w="4829" w:type="dxa"/>
            <w:tcBorders>
              <w:top w:val="single" w:sz="4" w:space="0" w:color="000000"/>
              <w:left w:val="single" w:sz="4" w:space="0" w:color="000000"/>
              <w:bottom w:val="single" w:sz="4" w:space="0" w:color="000000"/>
            </w:tcBorders>
            <w:vAlign w:val="center"/>
          </w:tcPr>
          <w:p w:rsidR="005D2980" w:rsidRPr="006E687F" w:rsidRDefault="005D2980" w:rsidP="003D326A">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091" w:type="dxa"/>
            <w:vMerge w:val="restart"/>
            <w:tcBorders>
              <w:top w:val="single" w:sz="4" w:space="0" w:color="000000"/>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ККиТ</w:t>
            </w:r>
            <w:proofErr w:type="spellEnd"/>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КФКиС</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sz w:val="24"/>
                <w:szCs w:val="24"/>
              </w:rPr>
            </w:pPr>
            <w:r w:rsidRPr="00484D62">
              <w:rPr>
                <w:rFonts w:ascii="Times New Roman" w:eastAsiaTheme="minorEastAsia" w:hAnsi="Times New Roman"/>
                <w:sz w:val="24"/>
                <w:szCs w:val="24"/>
              </w:rPr>
              <w:t>14 927,688</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02443E" w:rsidRDefault="0002443E" w:rsidP="003D326A">
            <w:pPr>
              <w:jc w:val="center"/>
              <w:rPr>
                <w:rFonts w:ascii="Times New Roman" w:eastAsiaTheme="minorEastAsia" w:hAnsi="Times New Roman"/>
                <w:sz w:val="24"/>
                <w:szCs w:val="24"/>
              </w:rPr>
            </w:pPr>
            <w:r w:rsidRPr="0002443E">
              <w:rPr>
                <w:rFonts w:ascii="Times New Roman" w:eastAsiaTheme="minorEastAsia" w:hAnsi="Times New Roman"/>
                <w:sz w:val="24"/>
                <w:szCs w:val="24"/>
              </w:rPr>
              <w:t>5 611,377</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02443E" w:rsidRDefault="005D2980" w:rsidP="003D326A">
            <w:pPr>
              <w:jc w:val="center"/>
              <w:rPr>
                <w:rFonts w:ascii="Times New Roman" w:eastAsiaTheme="minorEastAsia" w:hAnsi="Times New Roman"/>
                <w:sz w:val="24"/>
                <w:szCs w:val="24"/>
              </w:rPr>
            </w:pPr>
            <w:r w:rsidRPr="0002443E">
              <w:rPr>
                <w:rFonts w:ascii="Times New Roman" w:eastAsiaTheme="minorEastAsia" w:hAnsi="Times New Roman"/>
                <w:sz w:val="24"/>
                <w:szCs w:val="24"/>
              </w:rPr>
              <w:t>3 508,500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02443E" w:rsidRDefault="005D2980" w:rsidP="003D326A">
            <w:pPr>
              <w:jc w:val="center"/>
              <w:rPr>
                <w:rFonts w:ascii="Times New Roman" w:eastAsiaTheme="minorEastAsia" w:hAnsi="Times New Roman"/>
                <w:sz w:val="24"/>
                <w:szCs w:val="24"/>
              </w:rPr>
            </w:pPr>
            <w:r w:rsidRPr="0002443E">
              <w:rPr>
                <w:rFonts w:ascii="Times New Roman" w:eastAsiaTheme="minorEastAsia" w:hAnsi="Times New Roman"/>
                <w:sz w:val="24"/>
                <w:szCs w:val="24"/>
              </w:rPr>
              <w:t>3 427,500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02443E" w:rsidRDefault="005D2980" w:rsidP="003D326A">
            <w:pPr>
              <w:jc w:val="center"/>
              <w:rPr>
                <w:rFonts w:ascii="Times New Roman" w:eastAsiaTheme="minorEastAsia" w:hAnsi="Times New Roman"/>
                <w:sz w:val="24"/>
                <w:szCs w:val="24"/>
              </w:rPr>
            </w:pPr>
            <w:r w:rsidRPr="0002443E">
              <w:rPr>
                <w:rFonts w:ascii="Times New Roman" w:eastAsiaTheme="minorEastAsia" w:hAnsi="Times New Roman"/>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02443E" w:rsidRDefault="0002443E" w:rsidP="003D326A">
            <w:pPr>
              <w:jc w:val="center"/>
              <w:rPr>
                <w:rFonts w:ascii="Times New Roman" w:eastAsiaTheme="minorEastAsia" w:hAnsi="Times New Roman"/>
                <w:sz w:val="24"/>
                <w:szCs w:val="24"/>
              </w:rPr>
            </w:pPr>
            <w:r w:rsidRPr="0002443E">
              <w:rPr>
                <w:rFonts w:ascii="Times New Roman" w:eastAsiaTheme="minorEastAsia" w:hAnsi="Times New Roman"/>
                <w:sz w:val="24"/>
                <w:szCs w:val="24"/>
              </w:rPr>
              <w:t>37 371,165</w:t>
            </w:r>
          </w:p>
        </w:tc>
      </w:tr>
      <w:tr w:rsidR="005D2980" w:rsidRPr="002263C4" w:rsidTr="003D326A">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14 854,888</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206251" w:rsidP="00A00FCF">
            <w:pPr>
              <w:jc w:val="center"/>
              <w:rPr>
                <w:rFonts w:ascii="Times New Roman" w:eastAsiaTheme="minorEastAsia" w:hAnsi="Times New Roman"/>
                <w:b w:val="0"/>
                <w:sz w:val="24"/>
                <w:szCs w:val="24"/>
              </w:rPr>
            </w:pPr>
            <w:r>
              <w:rPr>
                <w:rFonts w:ascii="Times New Roman" w:eastAsiaTheme="minorEastAsia" w:hAnsi="Times New Roman"/>
                <w:b w:val="0"/>
                <w:sz w:val="24"/>
                <w:szCs w:val="24"/>
              </w:rPr>
              <w:t>5 546,877</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A00FCF"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3 444</w:t>
            </w:r>
            <w:r w:rsidR="005D2980" w:rsidRPr="00822F74">
              <w:rPr>
                <w:rFonts w:ascii="Times New Roman" w:eastAsiaTheme="minorEastAsia" w:hAnsi="Times New Roman"/>
                <w:b w:val="0"/>
                <w:sz w:val="24"/>
                <w:szCs w:val="24"/>
              </w:rPr>
              <w:t>,100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3 363,100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9 896,100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206251"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37 105,065</w:t>
            </w:r>
          </w:p>
        </w:tc>
      </w:tr>
      <w:tr w:rsidR="005D2980" w:rsidRPr="002263C4" w:rsidTr="003D326A">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5D2980" w:rsidRPr="002263C4" w:rsidTr="003D326A">
        <w:trPr>
          <w:gridAfter w:val="1"/>
          <w:wAfter w:w="8" w:type="dxa"/>
          <w:trHeight w:val="266"/>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5D2980"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AE11A4" w:rsidRDefault="005D2980" w:rsidP="003D326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5D2980" w:rsidRPr="002263C4" w:rsidTr="003D326A">
        <w:trPr>
          <w:gridAfter w:val="1"/>
          <w:wAfter w:w="8" w:type="dxa"/>
          <w:trHeight w:val="294"/>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5D2980" w:rsidRPr="00AE11A4" w:rsidRDefault="005D2980" w:rsidP="003D326A">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573,200</w:t>
            </w:r>
          </w:p>
        </w:tc>
      </w:tr>
      <w:tr w:rsidR="005D2980"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307,100</w:t>
            </w:r>
          </w:p>
        </w:tc>
      </w:tr>
      <w:tr w:rsidR="005D2980"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266,100</w:t>
            </w:r>
          </w:p>
        </w:tc>
      </w:tr>
      <w:tr w:rsidR="005D2980"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5D2980"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5D2980" w:rsidRPr="00AE11A4" w:rsidRDefault="005D2980" w:rsidP="003D326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5D2980" w:rsidRPr="00AE11A4" w:rsidRDefault="005D2980" w:rsidP="003D326A">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484D62" w:rsidRDefault="005D2980" w:rsidP="003D326A">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5D2980" w:rsidRPr="00822F74" w:rsidRDefault="005D2980" w:rsidP="003D326A">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5D2980" w:rsidRPr="008652DA" w:rsidRDefault="005D2980" w:rsidP="003D326A">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5D2980" w:rsidRPr="002263C4" w:rsidRDefault="005D2980" w:rsidP="003D326A">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091" w:type="dxa"/>
            <w:vMerge w:val="restart"/>
            <w:tcBorders>
              <w:top w:val="single" w:sz="4" w:space="0" w:color="000000"/>
              <w:left w:val="single" w:sz="4" w:space="0" w:color="000000"/>
            </w:tcBorders>
          </w:tcPr>
          <w:p w:rsidR="00BA10D1" w:rsidRPr="00AE11A4" w:rsidRDefault="00BA10D1" w:rsidP="00BA10D1">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1 062,301</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2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sidRPr="008652DA">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0</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A10D1" w:rsidRPr="002263C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sidRPr="002263C4">
              <w:rPr>
                <w:rFonts w:ascii="Times New Roman" w:eastAsiaTheme="minorEastAsia" w:hAnsi="Times New Roman"/>
                <w:b w:val="0"/>
                <w:sz w:val="24"/>
                <w:szCs w:val="24"/>
              </w:rPr>
              <w:t>848,799</w:t>
            </w:r>
          </w:p>
        </w:tc>
      </w:tr>
      <w:tr w:rsidR="00BA10D1" w:rsidRPr="00AE11A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jc w:val="center"/>
              <w:rPr>
                <w:rFonts w:ascii="Times New Roman" w:eastAsiaTheme="minorEastAsia" w:hAnsi="Times New Roman"/>
                <w:b w:val="0"/>
                <w:sz w:val="24"/>
                <w:szCs w:val="24"/>
              </w:rPr>
            </w:pPr>
            <w:r w:rsidRPr="00822F7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02"/>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7B06F1" w:rsidTr="003D326A">
        <w:trPr>
          <w:gridAfter w:val="1"/>
          <w:wAfter w:w="8" w:type="dxa"/>
          <w:trHeight w:val="814"/>
        </w:trPr>
        <w:tc>
          <w:tcPr>
            <w:tcW w:w="4829" w:type="dxa"/>
            <w:tcBorders>
              <w:top w:val="single" w:sz="4" w:space="0" w:color="000000"/>
              <w:left w:val="single" w:sz="4" w:space="0" w:color="000000"/>
              <w:bottom w:val="single" w:sz="4" w:space="0" w:color="000000"/>
            </w:tcBorders>
            <w:shd w:val="clear" w:color="auto" w:fill="auto"/>
            <w:vAlign w:val="center"/>
          </w:tcPr>
          <w:p w:rsidR="00BA10D1" w:rsidRPr="00A2036F" w:rsidRDefault="00BA10D1" w:rsidP="00BA10D1">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color w:val="FF0000"/>
                <w:sz w:val="24"/>
                <w:szCs w:val="24"/>
              </w:rPr>
            </w:pPr>
            <w:r w:rsidRPr="00484D62">
              <w:rPr>
                <w:rFonts w:ascii="Times New Roman" w:eastAsiaTheme="minorEastAsia" w:hAnsi="Times New Roman"/>
                <w:sz w:val="24"/>
                <w:szCs w:val="24"/>
              </w:rPr>
              <w:t>14 502,788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5 363,677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color w:val="FF0000"/>
                <w:sz w:val="24"/>
                <w:szCs w:val="24"/>
              </w:rPr>
            </w:pPr>
            <w:r>
              <w:rPr>
                <w:rFonts w:ascii="Times New Roman" w:eastAsiaTheme="minorEastAsia" w:hAnsi="Times New Roman"/>
                <w:sz w:val="24"/>
                <w:szCs w:val="24"/>
              </w:rPr>
              <w:t>3 260</w:t>
            </w:r>
            <w:r w:rsidRPr="00F74E15">
              <w:rPr>
                <w:rFonts w:ascii="Times New Roman" w:eastAsiaTheme="minorEastAsia" w:hAnsi="Times New Roman"/>
                <w:sz w:val="24"/>
                <w:szCs w:val="24"/>
              </w:rPr>
              <w:t>,800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3 179,800</w:t>
            </w:r>
          </w:p>
        </w:tc>
        <w:tc>
          <w:tcPr>
            <w:tcW w:w="1388" w:type="dxa"/>
            <w:tcBorders>
              <w:top w:val="single" w:sz="4" w:space="0" w:color="000000"/>
              <w:left w:val="single" w:sz="4" w:space="0" w:color="000000"/>
              <w:bottom w:val="single" w:sz="4" w:space="0" w:color="000000"/>
              <w:right w:val="single" w:sz="4" w:space="0" w:color="000000"/>
            </w:tcBorders>
          </w:tcPr>
          <w:p w:rsidR="00BA10D1" w:rsidRDefault="00BA10D1" w:rsidP="00BA10D1">
            <w:pPr>
              <w:jc w:val="center"/>
              <w:rPr>
                <w:rFonts w:ascii="Times New Roman" w:eastAsiaTheme="minorEastAsia" w:hAnsi="Times New Roman"/>
                <w:sz w:val="24"/>
                <w:szCs w:val="24"/>
              </w:rPr>
            </w:pPr>
          </w:p>
          <w:p w:rsidR="00BA10D1" w:rsidRPr="007B06F1"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35 460,065</w:t>
            </w:r>
          </w:p>
        </w:tc>
      </w:tr>
      <w:tr w:rsidR="00BA10D1" w:rsidRPr="007B06F1" w:rsidTr="003D326A">
        <w:trPr>
          <w:gridAfter w:val="1"/>
          <w:wAfter w:w="8" w:type="dxa"/>
          <w:trHeight w:val="284"/>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color w:val="FF0000"/>
                <w:sz w:val="24"/>
                <w:szCs w:val="24"/>
              </w:rPr>
            </w:pPr>
            <w:r w:rsidRPr="00484D62">
              <w:rPr>
                <w:rFonts w:ascii="Times New Roman" w:eastAsiaTheme="minorEastAsia" w:hAnsi="Times New Roman"/>
                <w:b w:val="0"/>
                <w:sz w:val="24"/>
                <w:szCs w:val="24"/>
              </w:rPr>
              <w:t>14 429,988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5 299,177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3 196</w:t>
            </w:r>
            <w:r w:rsidRPr="00F74E15">
              <w:rPr>
                <w:rFonts w:ascii="Times New Roman" w:eastAsiaTheme="minorEastAsia" w:hAnsi="Times New Roman"/>
                <w:b w:val="0"/>
                <w:sz w:val="24"/>
                <w:szCs w:val="24"/>
              </w:rPr>
              <w:t>,400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3 115,400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35 193,965</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0</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vAlign w:val="center"/>
          </w:tcPr>
          <w:p w:rsidR="00BA10D1" w:rsidRPr="00AE11A4" w:rsidRDefault="00BA10D1" w:rsidP="00BA10D1">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186,600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sidRPr="007B06F1">
              <w:rPr>
                <w:rFonts w:ascii="Times New Roman" w:eastAsiaTheme="minorEastAsia" w:hAnsi="Times New Roman"/>
                <w:b w:val="0"/>
                <w:sz w:val="24"/>
                <w:szCs w:val="24"/>
              </w:rPr>
              <w:t>573,200</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113,800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307,100</w:t>
            </w:r>
          </w:p>
        </w:tc>
      </w:tr>
      <w:tr w:rsidR="00BA10D1" w:rsidRPr="007B06F1"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7B06F1" w:rsidRDefault="00BA10D1" w:rsidP="00BA10D1">
            <w:pPr>
              <w:jc w:val="center"/>
              <w:rPr>
                <w:rFonts w:ascii="Times New Roman" w:eastAsiaTheme="minorEastAsia" w:hAnsi="Times New Roman"/>
                <w:b w:val="0"/>
                <w:color w:val="FF0000"/>
                <w:sz w:val="24"/>
                <w:szCs w:val="24"/>
              </w:rPr>
            </w:pPr>
            <w:r w:rsidRPr="007B06F1">
              <w:rPr>
                <w:rFonts w:ascii="Times New Roman" w:eastAsiaTheme="minorEastAsia" w:hAnsi="Times New Roman"/>
                <w:b w:val="0"/>
                <w:sz w:val="24"/>
                <w:szCs w:val="24"/>
              </w:rPr>
              <w:t>266,100</w:t>
            </w:r>
          </w:p>
        </w:tc>
      </w:tr>
      <w:tr w:rsidR="00BA10D1" w:rsidRPr="00AE11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F74E15" w:rsidRDefault="00BA10D1" w:rsidP="00BA10D1">
            <w:pPr>
              <w:jc w:val="center"/>
              <w:rPr>
                <w:rFonts w:ascii="Times New Roman" w:eastAsiaTheme="minorEastAsia" w:hAnsi="Times New Roman"/>
                <w:b w:val="0"/>
                <w:sz w:val="24"/>
                <w:szCs w:val="24"/>
              </w:rPr>
            </w:pPr>
            <w:r w:rsidRPr="00F74E15">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5B40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A10D1" w:rsidRPr="00AE11A4" w:rsidRDefault="00BA10D1" w:rsidP="00BA10D1">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484D62"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tabs>
                <w:tab w:val="left" w:pos="5685"/>
              </w:tabs>
              <w:ind w:left="-109" w:right="-108"/>
              <w:jc w:val="center"/>
              <w:rPr>
                <w:rFonts w:ascii="Times New Roman"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AE11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484D62" w:rsidTr="003D326A">
        <w:trPr>
          <w:gridAfter w:val="1"/>
          <w:wAfter w:w="8" w:type="dxa"/>
          <w:trHeight w:val="38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lastRenderedPageBreak/>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BA10D1" w:rsidRPr="00484D62" w:rsidTr="003D326A">
        <w:trPr>
          <w:gridAfter w:val="1"/>
          <w:wAfter w:w="8" w:type="dxa"/>
          <w:trHeight w:val="224"/>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145,600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129,000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128,800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532,200</w:t>
            </w:r>
          </w:p>
        </w:tc>
      </w:tr>
      <w:tr w:rsidR="00BA10D1" w:rsidRPr="00484D62" w:rsidTr="003D326A">
        <w:trPr>
          <w:gridAfter w:val="1"/>
          <w:wAfter w:w="8" w:type="dxa"/>
          <w:trHeight w:val="18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BA10D1" w:rsidRPr="00484D62" w:rsidTr="003D326A">
        <w:trPr>
          <w:gridAfter w:val="1"/>
          <w:wAfter w:w="8" w:type="dxa"/>
          <w:trHeight w:val="145"/>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72,800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64,500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64,400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266,100</w:t>
            </w:r>
          </w:p>
        </w:tc>
      </w:tr>
      <w:tr w:rsidR="00BA10D1" w:rsidRPr="00AE11A4" w:rsidTr="003D326A">
        <w:trPr>
          <w:gridAfter w:val="1"/>
          <w:wAfter w:w="8" w:type="dxa"/>
          <w:trHeight w:val="177"/>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8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484D62"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484D62"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484D62" w:rsidTr="003D326A">
        <w:trPr>
          <w:gridAfter w:val="1"/>
          <w:wAfter w:w="8" w:type="dxa"/>
          <w:trHeight w:val="24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tabs>
                <w:tab w:val="left" w:pos="5685"/>
              </w:tabs>
              <w:ind w:left="-109" w:right="-108"/>
              <w:jc w:val="center"/>
              <w:rPr>
                <w:rFonts w:ascii="Times New Roman" w:hAnsi="Times New Roman"/>
                <w:b w:val="0"/>
                <w:sz w:val="24"/>
                <w:szCs w:val="24"/>
              </w:rPr>
            </w:pPr>
            <w:r w:rsidRPr="00484D62">
              <w:rPr>
                <w:rFonts w:ascii="Times New Roman" w:hAnsi="Times New Roman"/>
                <w:b w:val="0"/>
                <w:sz w:val="24"/>
                <w:szCs w:val="24"/>
              </w:rPr>
              <w:t>14 316,188</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5 234,677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822F7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3 132</w:t>
            </w:r>
            <w:r w:rsidRPr="00822F74">
              <w:rPr>
                <w:rFonts w:ascii="Times New Roman" w:hAnsi="Times New Roman"/>
                <w:b w:val="0"/>
                <w:sz w:val="24"/>
                <w:szCs w:val="24"/>
              </w:rPr>
              <w:t>,000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tabs>
                <w:tab w:val="left" w:pos="5685"/>
              </w:tabs>
              <w:ind w:left="-109" w:right="-108"/>
              <w:jc w:val="center"/>
              <w:rPr>
                <w:rFonts w:ascii="Times New Roman" w:hAnsi="Times New Roman"/>
                <w:b w:val="0"/>
                <w:sz w:val="24"/>
                <w:szCs w:val="24"/>
              </w:rPr>
            </w:pPr>
            <w:r w:rsidRPr="00822F74">
              <w:rPr>
                <w:rFonts w:ascii="Times New Roman" w:hAnsi="Times New Roman"/>
                <w:b w:val="0"/>
                <w:sz w:val="24"/>
                <w:szCs w:val="24"/>
              </w:rPr>
              <w:t>3 051,000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9 153,000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34 886,865</w:t>
            </w:r>
          </w:p>
        </w:tc>
      </w:tr>
      <w:tr w:rsidR="00BA10D1" w:rsidRPr="00484D62" w:rsidTr="003D326A">
        <w:trPr>
          <w:gridAfter w:val="1"/>
          <w:wAfter w:w="8" w:type="dxa"/>
          <w:trHeight w:val="245"/>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BA10D1" w:rsidRPr="00AE11A4" w:rsidTr="003D326A">
        <w:trPr>
          <w:gridAfter w:val="1"/>
          <w:wAfter w:w="8" w:type="dxa"/>
          <w:trHeight w:val="107"/>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484D62"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E94049" w:rsidRDefault="00BA10D1" w:rsidP="00BA10D1">
            <w:pPr>
              <w:rPr>
                <w:rFonts w:ascii="Times New Roman" w:eastAsiaTheme="minorEastAsia" w:hAnsi="Times New Roman"/>
                <w:b w:val="0"/>
                <w:i/>
                <w:sz w:val="24"/>
                <w:szCs w:val="24"/>
              </w:rPr>
            </w:pPr>
            <w:r w:rsidRPr="00E94049">
              <w:rPr>
                <w:rFonts w:ascii="Times New Roman" w:eastAsiaTheme="minorEastAsia" w:hAnsi="Times New Roman"/>
                <w:b w:val="0"/>
                <w:i/>
                <w:sz w:val="24"/>
                <w:szCs w:val="24"/>
              </w:rPr>
              <w:t xml:space="preserve">Комплекс процессных мероприятий  </w:t>
            </w:r>
          </w:p>
          <w:p w:rsidR="00BA10D1" w:rsidRDefault="00BA10D1" w:rsidP="00BA10D1">
            <w:pPr>
              <w:rPr>
                <w:rFonts w:ascii="Times New Roman" w:hAnsi="Times New Roman"/>
                <w:b w:val="0"/>
                <w:i/>
                <w:sz w:val="24"/>
                <w:szCs w:val="24"/>
              </w:rPr>
            </w:pPr>
            <w:r w:rsidRPr="00E94049">
              <w:rPr>
                <w:rFonts w:ascii="Times New Roman" w:eastAsiaTheme="minorEastAsia" w:hAnsi="Times New Roman"/>
                <w:b w:val="0"/>
                <w:i/>
                <w:sz w:val="24"/>
                <w:szCs w:val="24"/>
              </w:rPr>
              <w:t>«</w:t>
            </w:r>
            <w:r w:rsidRPr="00E94049">
              <w:rPr>
                <w:rFonts w:ascii="Times New Roman" w:hAnsi="Times New Roman"/>
                <w:b w:val="0"/>
                <w:i/>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i/>
                <w:sz w:val="24"/>
                <w:szCs w:val="24"/>
              </w:rPr>
              <w:t>,</w:t>
            </w:r>
          </w:p>
          <w:p w:rsidR="00BA10D1" w:rsidRPr="00E94049" w:rsidRDefault="00BA10D1" w:rsidP="00BA10D1">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в том числе:</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A10D1" w:rsidRPr="00484D62"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A10D1" w:rsidRPr="00484D62"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41,000</w:t>
            </w:r>
          </w:p>
        </w:tc>
      </w:tr>
      <w:tr w:rsidR="00BA10D1" w:rsidRPr="00484D62"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r>
      <w:tr w:rsidR="00BA10D1" w:rsidRPr="00AE11A4"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2036F" w:rsidRDefault="00BA10D1" w:rsidP="00BA10D1">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r w:rsidRPr="00AE11A4">
              <w:rPr>
                <w:rFonts w:ascii="Times New Roman" w:eastAsiaTheme="minorEastAsia" w:hAnsi="Times New Roman"/>
                <w:b w:val="0"/>
                <w:sz w:val="24"/>
                <w:szCs w:val="24"/>
              </w:rPr>
              <w:t xml:space="preserve">; </w:t>
            </w:r>
            <w:proofErr w:type="spellStart"/>
            <w:r w:rsidRPr="00AE11A4">
              <w:rPr>
                <w:rFonts w:ascii="Times New Roman" w:eastAsiaTheme="minorEastAsia" w:hAnsi="Times New Roman"/>
                <w:b w:val="0"/>
                <w:sz w:val="24"/>
                <w:szCs w:val="24"/>
              </w:rPr>
              <w:t>КФКиС</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247,7</w:t>
            </w:r>
            <w:r w:rsidRPr="00AE11A4">
              <w:rPr>
                <w:rFonts w:ascii="Times New Roman" w:eastAsiaTheme="minorEastAsia" w:hAnsi="Times New Roman"/>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sz w:val="24"/>
                <w:szCs w:val="24"/>
              </w:rPr>
            </w:pPr>
            <w:r>
              <w:rPr>
                <w:rFonts w:ascii="Times New Roman" w:eastAsiaTheme="minorEastAsia" w:hAnsi="Times New Roman"/>
                <w:sz w:val="24"/>
                <w:szCs w:val="24"/>
              </w:rPr>
              <w:t>1 911,100</w:t>
            </w:r>
          </w:p>
        </w:tc>
      </w:tr>
      <w:tr w:rsidR="00BA10D1" w:rsidRPr="00AE11A4" w:rsidTr="003D326A">
        <w:trPr>
          <w:gridAfter w:val="1"/>
          <w:wAfter w:w="8" w:type="dxa"/>
          <w:trHeight w:val="19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w:t>
            </w:r>
            <w:r w:rsidRPr="00AE11A4">
              <w:rPr>
                <w:rFonts w:ascii="Times New Roman" w:eastAsiaTheme="minorEastAsia" w:hAnsi="Times New Roman"/>
                <w:b w:val="0"/>
                <w:sz w:val="24"/>
                <w:szCs w:val="24"/>
              </w:rPr>
              <w:t>00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247,700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743,100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1 911,100</w:t>
            </w:r>
          </w:p>
        </w:tc>
      </w:tr>
      <w:tr w:rsidR="00BA10D1" w:rsidRPr="00AE11A4" w:rsidTr="003D326A">
        <w:trPr>
          <w:gridAfter w:val="1"/>
          <w:wAfter w:w="8" w:type="dxa"/>
          <w:trHeight w:val="20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9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406"/>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A10D1" w:rsidRPr="00AE11A4" w:rsidTr="003D326A">
        <w:trPr>
          <w:gridAfter w:val="1"/>
          <w:wAfter w:w="8" w:type="dxa"/>
          <w:trHeight w:val="25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A10D1" w:rsidRPr="00AE11A4" w:rsidTr="003D326A">
        <w:trPr>
          <w:gridAfter w:val="1"/>
          <w:wAfter w:w="8" w:type="dxa"/>
          <w:trHeight w:val="26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57"/>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A10D1" w:rsidRPr="00AE11A4" w:rsidTr="003D326A">
        <w:trPr>
          <w:gridAfter w:val="1"/>
          <w:wAfter w:w="8" w:type="dxa"/>
          <w:trHeight w:val="26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A10D1" w:rsidRPr="00AE11A4" w:rsidTr="003D326A">
        <w:trPr>
          <w:gridAfter w:val="1"/>
          <w:wAfter w:w="8" w:type="dxa"/>
          <w:trHeight w:val="25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49"/>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5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ККиТ</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484D62" w:rsidRDefault="00BA10D1" w:rsidP="00BA10D1">
            <w:pPr>
              <w:jc w:val="center"/>
              <w:rPr>
                <w:rFonts w:ascii="Times New Roman" w:eastAsiaTheme="minorEastAsia" w:hAnsi="Times New Roman"/>
                <w:b w:val="0"/>
                <w:sz w:val="24"/>
                <w:szCs w:val="24"/>
              </w:rPr>
            </w:pPr>
            <w:r w:rsidRPr="00484D62">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A10D1" w:rsidRPr="00AE11A4" w:rsidTr="003D326A">
        <w:trPr>
          <w:gridAfter w:val="1"/>
          <w:wAfter w:w="8" w:type="dxa"/>
          <w:trHeight w:val="286"/>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126,443</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379,329</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1 062,301</w:t>
            </w:r>
          </w:p>
        </w:tc>
      </w:tr>
      <w:tr w:rsidR="00BA10D1" w:rsidRPr="00AE11A4" w:rsidTr="003D326A">
        <w:trPr>
          <w:gridAfter w:val="1"/>
          <w:wAfter w:w="8" w:type="dxa"/>
          <w:trHeight w:val="277"/>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25"/>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27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091" w:type="dxa"/>
            <w:vMerge w:val="restart"/>
            <w:tcBorders>
              <w:top w:val="single" w:sz="4" w:space="0" w:color="000000"/>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roofErr w:type="spellStart"/>
            <w:r w:rsidRPr="00AE11A4">
              <w:rPr>
                <w:rFonts w:ascii="Times New Roman" w:eastAsiaTheme="minorEastAsia" w:hAnsi="Times New Roman"/>
                <w:b w:val="0"/>
                <w:sz w:val="24"/>
                <w:szCs w:val="24"/>
              </w:rPr>
              <w:t>КФКиС</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A10D1" w:rsidRPr="00AE11A4" w:rsidTr="003D326A">
        <w:trPr>
          <w:gridAfter w:val="1"/>
          <w:wAfter w:w="8" w:type="dxa"/>
          <w:trHeight w:val="39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8652DA"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A10D1" w:rsidRPr="00AE11A4" w:rsidTr="003D326A">
        <w:trPr>
          <w:gridAfter w:val="1"/>
          <w:wAfter w:w="8" w:type="dxa"/>
          <w:trHeight w:val="29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121,257</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2263C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363,771</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BA10D1" w:rsidRPr="00AE11A4" w:rsidTr="003D326A">
        <w:trPr>
          <w:gridAfter w:val="1"/>
          <w:wAfter w:w="8" w:type="dxa"/>
          <w:trHeight w:val="261"/>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23"/>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091" w:type="dxa"/>
            <w:vMerge/>
            <w:tcBorders>
              <w:left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BA10D1" w:rsidRPr="00AE11A4" w:rsidTr="003D326A">
        <w:trPr>
          <w:gridAfter w:val="1"/>
          <w:wAfter w:w="8" w:type="dxa"/>
          <w:trHeight w:val="138"/>
        </w:trPr>
        <w:tc>
          <w:tcPr>
            <w:tcW w:w="4829" w:type="dxa"/>
            <w:tcBorders>
              <w:top w:val="single" w:sz="4" w:space="0" w:color="000000"/>
              <w:left w:val="single" w:sz="4" w:space="0" w:color="000000"/>
              <w:bottom w:val="single" w:sz="4" w:space="0" w:color="000000"/>
            </w:tcBorders>
            <w:vAlign w:val="center"/>
          </w:tcPr>
          <w:p w:rsidR="00BA10D1" w:rsidRPr="00AE11A4" w:rsidRDefault="00BA10D1" w:rsidP="00BA10D1">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091" w:type="dxa"/>
            <w:vMerge/>
            <w:tcBorders>
              <w:left w:val="single" w:sz="4" w:space="0" w:color="000000"/>
              <w:bottom w:val="single" w:sz="4" w:space="0" w:color="000000"/>
            </w:tcBorders>
          </w:tcPr>
          <w:p w:rsidR="00BA10D1" w:rsidRPr="00AE11A4" w:rsidRDefault="00BA10D1" w:rsidP="00BA10D1">
            <w:pPr>
              <w:jc w:val="center"/>
              <w:rPr>
                <w:rFonts w:ascii="Times New Roman" w:eastAsiaTheme="minorEastAsia" w:hAnsi="Times New Roman"/>
                <w:b w:val="0"/>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83"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7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296"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388"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22" w:type="dxa"/>
            <w:tcBorders>
              <w:top w:val="single" w:sz="4" w:space="0" w:color="000000"/>
              <w:left w:val="single" w:sz="4" w:space="0" w:color="000000"/>
              <w:bottom w:val="single" w:sz="4" w:space="0" w:color="000000"/>
              <w:right w:val="single" w:sz="4" w:space="0" w:color="000000"/>
            </w:tcBorders>
            <w:vAlign w:val="center"/>
          </w:tcPr>
          <w:p w:rsidR="00BA10D1" w:rsidRPr="00AE11A4" w:rsidRDefault="00BA10D1" w:rsidP="00BA10D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FE2748" w:rsidRDefault="00FE2748" w:rsidP="002E7CA1">
      <w:pPr>
        <w:jc w:val="center"/>
        <w:rPr>
          <w:rFonts w:ascii="Times New Roman" w:eastAsiaTheme="minorEastAsia"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FF8" w:rsidRDefault="004C0FF8" w:rsidP="00265738">
      <w:pPr>
        <w:pStyle w:val="a4"/>
        <w:spacing w:after="0"/>
      </w:pPr>
      <w:r>
        <w:separator/>
      </w:r>
    </w:p>
  </w:endnote>
  <w:endnote w:type="continuationSeparator" w:id="0">
    <w:p w:rsidR="004C0FF8" w:rsidRDefault="004C0FF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FF8" w:rsidRDefault="004C0FF8" w:rsidP="00265738">
      <w:pPr>
        <w:pStyle w:val="a4"/>
        <w:spacing w:after="0"/>
      </w:pPr>
      <w:r>
        <w:separator/>
      </w:r>
    </w:p>
  </w:footnote>
  <w:footnote w:type="continuationSeparator" w:id="0">
    <w:p w:rsidR="004C0FF8" w:rsidRDefault="004C0FF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21" w:rsidRDefault="00EF2721" w:rsidP="00617E97">
    <w:pPr>
      <w:pStyle w:val="a5"/>
      <w:jc w:val="center"/>
    </w:pPr>
    <w:r>
      <w:fldChar w:fldCharType="begin"/>
    </w:r>
    <w:r>
      <w:instrText>PAGE   \* MERGEFORMAT</w:instrText>
    </w:r>
    <w:r>
      <w:fldChar w:fldCharType="separate"/>
    </w:r>
    <w:r w:rsidR="00662292">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443E"/>
    <w:rsid w:val="00025773"/>
    <w:rsid w:val="0002689D"/>
    <w:rsid w:val="00026C13"/>
    <w:rsid w:val="000300F5"/>
    <w:rsid w:val="000304FB"/>
    <w:rsid w:val="000307E9"/>
    <w:rsid w:val="00030DFB"/>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47F16"/>
    <w:rsid w:val="00050C94"/>
    <w:rsid w:val="00052EA5"/>
    <w:rsid w:val="00053618"/>
    <w:rsid w:val="00054103"/>
    <w:rsid w:val="000546F4"/>
    <w:rsid w:val="00055551"/>
    <w:rsid w:val="000561BA"/>
    <w:rsid w:val="00056431"/>
    <w:rsid w:val="00056528"/>
    <w:rsid w:val="000623E1"/>
    <w:rsid w:val="00062E0F"/>
    <w:rsid w:val="00063029"/>
    <w:rsid w:val="0006331C"/>
    <w:rsid w:val="00063441"/>
    <w:rsid w:val="0006365A"/>
    <w:rsid w:val="00063CDA"/>
    <w:rsid w:val="00063E5B"/>
    <w:rsid w:val="000644BF"/>
    <w:rsid w:val="0006454B"/>
    <w:rsid w:val="00064BA4"/>
    <w:rsid w:val="0006559B"/>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1FD9"/>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3E4C"/>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4B7A"/>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B7FA3"/>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C7D39"/>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94B"/>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27F28"/>
    <w:rsid w:val="00130A8B"/>
    <w:rsid w:val="00131A00"/>
    <w:rsid w:val="001321EA"/>
    <w:rsid w:val="00132F11"/>
    <w:rsid w:val="00133289"/>
    <w:rsid w:val="00133996"/>
    <w:rsid w:val="00134401"/>
    <w:rsid w:val="00134E8E"/>
    <w:rsid w:val="001350E6"/>
    <w:rsid w:val="001351A1"/>
    <w:rsid w:val="00135258"/>
    <w:rsid w:val="00135279"/>
    <w:rsid w:val="001362A6"/>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1EB1"/>
    <w:rsid w:val="001523AF"/>
    <w:rsid w:val="00152CCD"/>
    <w:rsid w:val="00152DEF"/>
    <w:rsid w:val="001533CC"/>
    <w:rsid w:val="00153961"/>
    <w:rsid w:val="0015568B"/>
    <w:rsid w:val="00160318"/>
    <w:rsid w:val="0016155C"/>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A8E"/>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1F02"/>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A27"/>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06251"/>
    <w:rsid w:val="0021007C"/>
    <w:rsid w:val="00210BCE"/>
    <w:rsid w:val="00210E49"/>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E24"/>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2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3BFF"/>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39A9"/>
    <w:rsid w:val="00304543"/>
    <w:rsid w:val="0030611A"/>
    <w:rsid w:val="0030661E"/>
    <w:rsid w:val="00307C6C"/>
    <w:rsid w:val="003101DD"/>
    <w:rsid w:val="00310A21"/>
    <w:rsid w:val="0031156A"/>
    <w:rsid w:val="00312B29"/>
    <w:rsid w:val="00313570"/>
    <w:rsid w:val="003139BD"/>
    <w:rsid w:val="003146E2"/>
    <w:rsid w:val="0031497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5F"/>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074A"/>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2315"/>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228"/>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B1A"/>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26A"/>
    <w:rsid w:val="003D334E"/>
    <w:rsid w:val="003D385E"/>
    <w:rsid w:val="003D3D27"/>
    <w:rsid w:val="003D3DD3"/>
    <w:rsid w:val="003D3F01"/>
    <w:rsid w:val="003D40DF"/>
    <w:rsid w:val="003D48B4"/>
    <w:rsid w:val="003D5AF8"/>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2D93"/>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07373"/>
    <w:rsid w:val="00410088"/>
    <w:rsid w:val="004102C7"/>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7BB"/>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034"/>
    <w:rsid w:val="0045363C"/>
    <w:rsid w:val="00453693"/>
    <w:rsid w:val="0045393D"/>
    <w:rsid w:val="00453D06"/>
    <w:rsid w:val="00454029"/>
    <w:rsid w:val="0045410B"/>
    <w:rsid w:val="00454AA3"/>
    <w:rsid w:val="004565E9"/>
    <w:rsid w:val="004565F8"/>
    <w:rsid w:val="0045683B"/>
    <w:rsid w:val="00456F7C"/>
    <w:rsid w:val="004571E6"/>
    <w:rsid w:val="00457C05"/>
    <w:rsid w:val="00457F4D"/>
    <w:rsid w:val="00457F5F"/>
    <w:rsid w:val="004602A1"/>
    <w:rsid w:val="00460880"/>
    <w:rsid w:val="00461338"/>
    <w:rsid w:val="00461FCB"/>
    <w:rsid w:val="0046214A"/>
    <w:rsid w:val="00462167"/>
    <w:rsid w:val="00462605"/>
    <w:rsid w:val="0046281D"/>
    <w:rsid w:val="00462B34"/>
    <w:rsid w:val="0046307D"/>
    <w:rsid w:val="004630D9"/>
    <w:rsid w:val="00464868"/>
    <w:rsid w:val="00465291"/>
    <w:rsid w:val="0046548E"/>
    <w:rsid w:val="00466189"/>
    <w:rsid w:val="00466B85"/>
    <w:rsid w:val="00467110"/>
    <w:rsid w:val="00467651"/>
    <w:rsid w:val="00467657"/>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0DA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0FF8"/>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B7D"/>
    <w:rsid w:val="004D3E0F"/>
    <w:rsid w:val="004D3E7A"/>
    <w:rsid w:val="004D3EB4"/>
    <w:rsid w:val="004D5917"/>
    <w:rsid w:val="004D6173"/>
    <w:rsid w:val="004D6BCF"/>
    <w:rsid w:val="004D6E7C"/>
    <w:rsid w:val="004D74CB"/>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808"/>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17D"/>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3F11"/>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014"/>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1EF"/>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2F0"/>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B72E9"/>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98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04DE"/>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4D2"/>
    <w:rsid w:val="00617869"/>
    <w:rsid w:val="006178DB"/>
    <w:rsid w:val="006179C7"/>
    <w:rsid w:val="00617E7E"/>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5DC9"/>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E38"/>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292"/>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41E"/>
    <w:rsid w:val="006708DB"/>
    <w:rsid w:val="00670A0E"/>
    <w:rsid w:val="0067117A"/>
    <w:rsid w:val="00673FC0"/>
    <w:rsid w:val="006743AA"/>
    <w:rsid w:val="006745F3"/>
    <w:rsid w:val="006746A8"/>
    <w:rsid w:val="00674D27"/>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3C9"/>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093"/>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7"/>
    <w:rsid w:val="00732921"/>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3F53"/>
    <w:rsid w:val="00744303"/>
    <w:rsid w:val="00745065"/>
    <w:rsid w:val="00745319"/>
    <w:rsid w:val="00745A97"/>
    <w:rsid w:val="00746117"/>
    <w:rsid w:val="00746500"/>
    <w:rsid w:val="00746580"/>
    <w:rsid w:val="007472C1"/>
    <w:rsid w:val="00747867"/>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0C3"/>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169"/>
    <w:rsid w:val="007B7D73"/>
    <w:rsid w:val="007B7F30"/>
    <w:rsid w:val="007C0EBE"/>
    <w:rsid w:val="007C1028"/>
    <w:rsid w:val="007C1950"/>
    <w:rsid w:val="007C2712"/>
    <w:rsid w:val="007C2A40"/>
    <w:rsid w:val="007C4810"/>
    <w:rsid w:val="007C495C"/>
    <w:rsid w:val="007C5277"/>
    <w:rsid w:val="007C55ED"/>
    <w:rsid w:val="007C6030"/>
    <w:rsid w:val="007C64C9"/>
    <w:rsid w:val="007C67C5"/>
    <w:rsid w:val="007C6B24"/>
    <w:rsid w:val="007C764A"/>
    <w:rsid w:val="007D0008"/>
    <w:rsid w:val="007D25C8"/>
    <w:rsid w:val="007D3300"/>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0A6"/>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5F9"/>
    <w:rsid w:val="00817738"/>
    <w:rsid w:val="0081781D"/>
    <w:rsid w:val="008211A3"/>
    <w:rsid w:val="00821287"/>
    <w:rsid w:val="00822815"/>
    <w:rsid w:val="00822C33"/>
    <w:rsid w:val="008234D2"/>
    <w:rsid w:val="00823D9E"/>
    <w:rsid w:val="00823ED8"/>
    <w:rsid w:val="0082413B"/>
    <w:rsid w:val="008241C8"/>
    <w:rsid w:val="0082466F"/>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397B"/>
    <w:rsid w:val="00844F20"/>
    <w:rsid w:val="008455AA"/>
    <w:rsid w:val="00845696"/>
    <w:rsid w:val="0084594F"/>
    <w:rsid w:val="00845ACB"/>
    <w:rsid w:val="00845CCA"/>
    <w:rsid w:val="00846182"/>
    <w:rsid w:val="008464DB"/>
    <w:rsid w:val="00846E44"/>
    <w:rsid w:val="008502E1"/>
    <w:rsid w:val="00850380"/>
    <w:rsid w:val="00850ABC"/>
    <w:rsid w:val="0085208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4762"/>
    <w:rsid w:val="00896849"/>
    <w:rsid w:val="0089741F"/>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4E8"/>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3B13"/>
    <w:rsid w:val="008B4898"/>
    <w:rsid w:val="008B65E8"/>
    <w:rsid w:val="008B68AA"/>
    <w:rsid w:val="008B6937"/>
    <w:rsid w:val="008B6F65"/>
    <w:rsid w:val="008B70E1"/>
    <w:rsid w:val="008B70FD"/>
    <w:rsid w:val="008B7351"/>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161"/>
    <w:rsid w:val="00913637"/>
    <w:rsid w:val="0091509C"/>
    <w:rsid w:val="009157C0"/>
    <w:rsid w:val="00916045"/>
    <w:rsid w:val="00916135"/>
    <w:rsid w:val="0091652D"/>
    <w:rsid w:val="009168B1"/>
    <w:rsid w:val="00916AB2"/>
    <w:rsid w:val="00920B3B"/>
    <w:rsid w:val="00921DD5"/>
    <w:rsid w:val="00922523"/>
    <w:rsid w:val="0092252E"/>
    <w:rsid w:val="0092292B"/>
    <w:rsid w:val="00922A4B"/>
    <w:rsid w:val="00923523"/>
    <w:rsid w:val="0092364F"/>
    <w:rsid w:val="00923D26"/>
    <w:rsid w:val="00924017"/>
    <w:rsid w:val="00925C3D"/>
    <w:rsid w:val="0092680D"/>
    <w:rsid w:val="00926C85"/>
    <w:rsid w:val="00927D4E"/>
    <w:rsid w:val="00930166"/>
    <w:rsid w:val="009304C0"/>
    <w:rsid w:val="009304D1"/>
    <w:rsid w:val="00930C5C"/>
    <w:rsid w:val="00931235"/>
    <w:rsid w:val="00931E04"/>
    <w:rsid w:val="00932003"/>
    <w:rsid w:val="009322E1"/>
    <w:rsid w:val="00932E51"/>
    <w:rsid w:val="00932EB2"/>
    <w:rsid w:val="00934244"/>
    <w:rsid w:val="00934912"/>
    <w:rsid w:val="0093595B"/>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315"/>
    <w:rsid w:val="009C6493"/>
    <w:rsid w:val="009C69E1"/>
    <w:rsid w:val="009C7D39"/>
    <w:rsid w:val="009D013B"/>
    <w:rsid w:val="009D08CA"/>
    <w:rsid w:val="009D2444"/>
    <w:rsid w:val="009D2A01"/>
    <w:rsid w:val="009D2ABB"/>
    <w:rsid w:val="009D2B99"/>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0FCF"/>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3CD5"/>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2809"/>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FBA"/>
    <w:rsid w:val="00A6475F"/>
    <w:rsid w:val="00A65820"/>
    <w:rsid w:val="00A6586D"/>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625"/>
    <w:rsid w:val="00A77773"/>
    <w:rsid w:val="00A77ACE"/>
    <w:rsid w:val="00A77B4F"/>
    <w:rsid w:val="00A77F91"/>
    <w:rsid w:val="00A8016E"/>
    <w:rsid w:val="00A80340"/>
    <w:rsid w:val="00A80389"/>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07B"/>
    <w:rsid w:val="00A938F3"/>
    <w:rsid w:val="00A943C4"/>
    <w:rsid w:val="00A953FD"/>
    <w:rsid w:val="00A955FB"/>
    <w:rsid w:val="00A95642"/>
    <w:rsid w:val="00A95709"/>
    <w:rsid w:val="00A96045"/>
    <w:rsid w:val="00A96232"/>
    <w:rsid w:val="00A96344"/>
    <w:rsid w:val="00A9781E"/>
    <w:rsid w:val="00A97FE9"/>
    <w:rsid w:val="00AA035D"/>
    <w:rsid w:val="00AA0A82"/>
    <w:rsid w:val="00AA0C05"/>
    <w:rsid w:val="00AA0FDA"/>
    <w:rsid w:val="00AA1B83"/>
    <w:rsid w:val="00AA1F7D"/>
    <w:rsid w:val="00AA21CD"/>
    <w:rsid w:val="00AA2294"/>
    <w:rsid w:val="00AA2DFB"/>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B6BDD"/>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45E"/>
    <w:rsid w:val="00B00A9A"/>
    <w:rsid w:val="00B023C5"/>
    <w:rsid w:val="00B0245F"/>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23"/>
    <w:rsid w:val="00B17749"/>
    <w:rsid w:val="00B17D7F"/>
    <w:rsid w:val="00B208AB"/>
    <w:rsid w:val="00B20D15"/>
    <w:rsid w:val="00B21197"/>
    <w:rsid w:val="00B21CC2"/>
    <w:rsid w:val="00B21CF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0D1"/>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0D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0C2"/>
    <w:rsid w:val="00BC5859"/>
    <w:rsid w:val="00BC667B"/>
    <w:rsid w:val="00BC6CED"/>
    <w:rsid w:val="00BC6FCC"/>
    <w:rsid w:val="00BC70C5"/>
    <w:rsid w:val="00BC79EC"/>
    <w:rsid w:val="00BC7AC3"/>
    <w:rsid w:val="00BC7D3B"/>
    <w:rsid w:val="00BD0F94"/>
    <w:rsid w:val="00BD1507"/>
    <w:rsid w:val="00BD1AA2"/>
    <w:rsid w:val="00BD1C36"/>
    <w:rsid w:val="00BD22D6"/>
    <w:rsid w:val="00BD384F"/>
    <w:rsid w:val="00BD386A"/>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DB7"/>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0FD"/>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22C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76C"/>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06ED"/>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A92"/>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25E"/>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08E"/>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3CB9"/>
    <w:rsid w:val="00DB4473"/>
    <w:rsid w:val="00DB44BB"/>
    <w:rsid w:val="00DB4871"/>
    <w:rsid w:val="00DB6439"/>
    <w:rsid w:val="00DB670B"/>
    <w:rsid w:val="00DB7B30"/>
    <w:rsid w:val="00DC03E1"/>
    <w:rsid w:val="00DC0A82"/>
    <w:rsid w:val="00DC0CCF"/>
    <w:rsid w:val="00DC1143"/>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678F"/>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926"/>
    <w:rsid w:val="00E23CD8"/>
    <w:rsid w:val="00E23EC5"/>
    <w:rsid w:val="00E24184"/>
    <w:rsid w:val="00E2419F"/>
    <w:rsid w:val="00E24307"/>
    <w:rsid w:val="00E24650"/>
    <w:rsid w:val="00E2487E"/>
    <w:rsid w:val="00E24B59"/>
    <w:rsid w:val="00E255E9"/>
    <w:rsid w:val="00E26022"/>
    <w:rsid w:val="00E261E1"/>
    <w:rsid w:val="00E27403"/>
    <w:rsid w:val="00E302E9"/>
    <w:rsid w:val="00E30C30"/>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08F8"/>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0BF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721"/>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326B"/>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5FC"/>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940"/>
    <w:rsid w:val="00F51B6F"/>
    <w:rsid w:val="00F52C48"/>
    <w:rsid w:val="00F533AA"/>
    <w:rsid w:val="00F53543"/>
    <w:rsid w:val="00F540E2"/>
    <w:rsid w:val="00F547BA"/>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2748"/>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65239"/>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CA06-7438-4F34-BC80-90773F0C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Елизавета Александровна Кожевникова</cp:lastModifiedBy>
  <cp:revision>4</cp:revision>
  <cp:lastPrinted>2023-11-30T04:31:00Z</cp:lastPrinted>
  <dcterms:created xsi:type="dcterms:W3CDTF">2025-03-19T11:05:00Z</dcterms:created>
  <dcterms:modified xsi:type="dcterms:W3CDTF">2025-04-09T04:31:00Z</dcterms:modified>
</cp:coreProperties>
</file>