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B526D5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Заседание комиссии 0</w:t>
      </w:r>
      <w:r w:rsidR="000A1AB9">
        <w:rPr>
          <w:rFonts w:ascii="Times New Roman" w:hAnsi="Times New Roman"/>
          <w:sz w:val="40"/>
          <w:szCs w:val="40"/>
          <w:lang w:val="ru-RU"/>
        </w:rPr>
        <w:t>6</w:t>
      </w:r>
      <w:r w:rsidR="00DE7280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0A1AB9">
        <w:rPr>
          <w:rFonts w:ascii="Times New Roman" w:hAnsi="Times New Roman"/>
          <w:sz w:val="40"/>
          <w:szCs w:val="40"/>
          <w:lang w:val="ru-RU"/>
        </w:rPr>
        <w:t>августа</w:t>
      </w:r>
      <w:r w:rsidR="00DE7280">
        <w:rPr>
          <w:rFonts w:ascii="Times New Roman" w:hAnsi="Times New Roman"/>
          <w:sz w:val="40"/>
          <w:szCs w:val="40"/>
          <w:lang w:val="ru-RU"/>
        </w:rPr>
        <w:t xml:space="preserve"> 2019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 xml:space="preserve"> г</w:t>
      </w:r>
      <w:r w:rsidR="009D108A">
        <w:rPr>
          <w:rFonts w:ascii="Times New Roman" w:hAnsi="Times New Roman"/>
          <w:sz w:val="40"/>
          <w:szCs w:val="40"/>
          <w:lang w:val="ru-RU"/>
        </w:rPr>
        <w:t>о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B526D5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</w:t>
      </w:r>
      <w:r w:rsidR="000A1AB9">
        <w:rPr>
          <w:rFonts w:ascii="Times New Roman" w:hAnsi="Times New Roman"/>
          <w:sz w:val="28"/>
          <w:szCs w:val="28"/>
          <w:lang w:val="ru-RU"/>
        </w:rPr>
        <w:t>6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  <w:r w:rsidR="00DE7280">
        <w:rPr>
          <w:rFonts w:ascii="Times New Roman" w:hAnsi="Times New Roman"/>
          <w:sz w:val="28"/>
          <w:szCs w:val="28"/>
          <w:lang w:val="ru-RU"/>
        </w:rPr>
        <w:t>0</w:t>
      </w:r>
      <w:r w:rsidR="000A1AB9">
        <w:rPr>
          <w:rFonts w:ascii="Times New Roman" w:hAnsi="Times New Roman"/>
          <w:sz w:val="28"/>
          <w:szCs w:val="28"/>
          <w:lang w:val="ru-RU"/>
        </w:rPr>
        <w:t>8</w:t>
      </w:r>
      <w:r w:rsidR="009D108A">
        <w:rPr>
          <w:rFonts w:ascii="Times New Roman" w:hAnsi="Times New Roman"/>
          <w:sz w:val="28"/>
          <w:szCs w:val="28"/>
          <w:lang w:val="ru-RU"/>
        </w:rPr>
        <w:t>.201</w:t>
      </w:r>
      <w:r w:rsidR="00DE7280">
        <w:rPr>
          <w:rFonts w:ascii="Times New Roman" w:hAnsi="Times New Roman"/>
          <w:sz w:val="28"/>
          <w:szCs w:val="28"/>
          <w:lang w:val="ru-RU"/>
        </w:rPr>
        <w:t>9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</w:t>
      </w:r>
      <w:r w:rsidR="002D6D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1AB9">
        <w:rPr>
          <w:rFonts w:ascii="Times New Roman" w:hAnsi="Times New Roman"/>
          <w:sz w:val="28"/>
          <w:szCs w:val="28"/>
          <w:lang w:val="ru-RU"/>
        </w:rPr>
        <w:t>10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A94BC4" w:rsidRDefault="001C7D45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</w:t>
      </w:r>
      <w:r w:rsidR="00B526D5">
        <w:rPr>
          <w:rFonts w:ascii="Times New Roman" w:hAnsi="Times New Roman"/>
          <w:sz w:val="28"/>
          <w:szCs w:val="28"/>
        </w:rPr>
        <w:t>двух мотивированных</w:t>
      </w:r>
      <w:r w:rsidR="00D15EB5">
        <w:rPr>
          <w:rFonts w:ascii="Times New Roman" w:hAnsi="Times New Roman"/>
          <w:sz w:val="28"/>
          <w:szCs w:val="28"/>
        </w:rPr>
        <w:t xml:space="preserve"> заключени</w:t>
      </w:r>
      <w:r w:rsidR="00B526D5">
        <w:rPr>
          <w:rFonts w:ascii="Times New Roman" w:hAnsi="Times New Roman"/>
          <w:sz w:val="28"/>
          <w:szCs w:val="28"/>
        </w:rPr>
        <w:t>й</w:t>
      </w:r>
      <w:r w:rsidR="00D15EB5">
        <w:rPr>
          <w:rFonts w:ascii="Times New Roman" w:hAnsi="Times New Roman"/>
          <w:sz w:val="28"/>
          <w:szCs w:val="28"/>
        </w:rPr>
        <w:t xml:space="preserve"> по рассмотрению уведомлени</w:t>
      </w:r>
      <w:r w:rsidR="00B526D5">
        <w:rPr>
          <w:rFonts w:ascii="Times New Roman" w:hAnsi="Times New Roman"/>
          <w:sz w:val="28"/>
          <w:szCs w:val="28"/>
        </w:rPr>
        <w:t>й</w:t>
      </w:r>
      <w:r w:rsidR="00D15EB5">
        <w:rPr>
          <w:rFonts w:ascii="Times New Roman" w:hAnsi="Times New Roman"/>
          <w:sz w:val="28"/>
          <w:szCs w:val="28"/>
        </w:rPr>
        <w:t xml:space="preserve"> муниципальн</w:t>
      </w:r>
      <w:r w:rsidR="00B526D5">
        <w:rPr>
          <w:rFonts w:ascii="Times New Roman" w:hAnsi="Times New Roman"/>
          <w:sz w:val="28"/>
          <w:szCs w:val="28"/>
        </w:rPr>
        <w:t>ых</w:t>
      </w:r>
      <w:r w:rsidR="00D15EB5">
        <w:rPr>
          <w:rFonts w:ascii="Times New Roman" w:hAnsi="Times New Roman"/>
          <w:sz w:val="28"/>
          <w:szCs w:val="28"/>
        </w:rPr>
        <w:t xml:space="preserve"> служащ</w:t>
      </w:r>
      <w:r w:rsidR="00B526D5">
        <w:rPr>
          <w:rFonts w:ascii="Times New Roman" w:hAnsi="Times New Roman"/>
          <w:sz w:val="28"/>
          <w:szCs w:val="28"/>
        </w:rPr>
        <w:t>их</w:t>
      </w:r>
      <w:r w:rsidR="00D15EB5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94BC4">
        <w:rPr>
          <w:rFonts w:ascii="Times New Roman" w:hAnsi="Times New Roman"/>
          <w:sz w:val="28"/>
          <w:szCs w:val="28"/>
        </w:rPr>
        <w:t xml:space="preserve">. </w:t>
      </w:r>
    </w:p>
    <w:p w:rsidR="00BF2AF7" w:rsidRDefault="00BF2AF7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со статьёй 10 Федерального закона от 25.12.2008 </w:t>
      </w:r>
      <w:r w:rsidR="00823EA5">
        <w:rPr>
          <w:rFonts w:ascii="Times New Roman" w:hAnsi="Times New Roman"/>
          <w:sz w:val="28"/>
          <w:szCs w:val="28"/>
        </w:rPr>
        <w:t xml:space="preserve">               </w:t>
      </w:r>
      <w:r w:rsidRPr="00B6765B">
        <w:rPr>
          <w:rFonts w:ascii="Times New Roman" w:hAnsi="Times New Roman"/>
          <w:sz w:val="28"/>
          <w:szCs w:val="28"/>
        </w:rPr>
        <w:t xml:space="preserve">№ 273-ФЗ «О противодействии коррупции», </w:t>
      </w:r>
      <w:bookmarkStart w:id="0" w:name="Par0"/>
      <w:bookmarkEnd w:id="0"/>
      <w:r w:rsidRPr="00B6765B">
        <w:rPr>
          <w:rFonts w:ascii="Times New Roman" w:hAnsi="Times New Roman"/>
          <w:sz w:val="28"/>
          <w:szCs w:val="28"/>
        </w:rPr>
        <w:t>п</w:t>
      </w:r>
      <w:r w:rsidRPr="00B6765B">
        <w:rPr>
          <w:rFonts w:ascii="Times New Roman" w:hAnsi="Times New Roman"/>
          <w:bCs/>
          <w:iCs/>
          <w:sz w:val="28"/>
          <w:szCs w:val="28"/>
        </w:rPr>
        <w:t>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71A84" w:rsidRPr="00B6765B" w:rsidRDefault="00B71A84" w:rsidP="00B7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 подпунктом 5 пункта 1 статьи 13 Федерального закона от 02.03.2007 № 25-ФЗ «О муниципальной службе в Российской Федерации» </w:t>
      </w:r>
      <w:r w:rsidRPr="00B6765B">
        <w:rPr>
          <w:rFonts w:ascii="Times New Roman" w:hAnsi="Times New Roman"/>
          <w:bCs/>
          <w:iCs/>
          <w:sz w:val="28"/>
          <w:szCs w:val="28"/>
        </w:rPr>
        <w:t>муниципальный служащий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>Муниципальным</w:t>
      </w:r>
      <w:r w:rsidR="00B526D5">
        <w:rPr>
          <w:rFonts w:ascii="Times New Roman" w:hAnsi="Times New Roman"/>
          <w:bCs/>
          <w:iCs/>
          <w:sz w:val="28"/>
          <w:szCs w:val="28"/>
        </w:rPr>
        <w:t xml:space="preserve">и </w:t>
      </w:r>
      <w:r w:rsidRPr="00B6765B">
        <w:rPr>
          <w:rFonts w:ascii="Times New Roman" w:hAnsi="Times New Roman"/>
          <w:bCs/>
          <w:iCs/>
          <w:sz w:val="28"/>
          <w:szCs w:val="28"/>
        </w:rPr>
        <w:t>служащим</w:t>
      </w:r>
      <w:r w:rsidR="00B526D5">
        <w:rPr>
          <w:rFonts w:ascii="Times New Roman" w:hAnsi="Times New Roman"/>
          <w:bCs/>
          <w:iCs/>
          <w:sz w:val="28"/>
          <w:szCs w:val="28"/>
        </w:rPr>
        <w:t>и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6765B">
        <w:rPr>
          <w:rFonts w:ascii="Times New Roman" w:hAnsi="Times New Roman"/>
          <w:bCs/>
          <w:iCs/>
          <w:sz w:val="28"/>
          <w:szCs w:val="28"/>
        </w:rPr>
        <w:t xml:space="preserve">выполнена 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обязанность и приняты меры по предотвращению и урегулированию конфликта интересов. </w:t>
      </w:r>
    </w:p>
    <w:p w:rsidR="00B71A84" w:rsidRPr="00B6765B" w:rsidRDefault="00B71A84" w:rsidP="00B71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>Учитывая, что прямая подчинённость между муниципальным</w:t>
      </w:r>
      <w:r w:rsidR="00B526D5">
        <w:rPr>
          <w:rFonts w:ascii="Times New Roman" w:hAnsi="Times New Roman"/>
          <w:sz w:val="28"/>
          <w:szCs w:val="28"/>
        </w:rPr>
        <w:t>и служащим и родственниками</w:t>
      </w:r>
      <w:r w:rsidRPr="00B6765B">
        <w:rPr>
          <w:rFonts w:ascii="Times New Roman" w:hAnsi="Times New Roman"/>
          <w:sz w:val="28"/>
          <w:szCs w:val="28"/>
        </w:rPr>
        <w:t xml:space="preserve"> </w:t>
      </w:r>
      <w:r w:rsidR="00662539">
        <w:rPr>
          <w:rFonts w:ascii="Times New Roman" w:hAnsi="Times New Roman"/>
          <w:sz w:val="28"/>
          <w:szCs w:val="28"/>
        </w:rPr>
        <w:t>отсутствует</w:t>
      </w:r>
      <w:r w:rsidR="00B526D5">
        <w:rPr>
          <w:rFonts w:ascii="Times New Roman" w:hAnsi="Times New Roman"/>
          <w:sz w:val="28"/>
          <w:szCs w:val="28"/>
        </w:rPr>
        <w:t>, и</w:t>
      </w:r>
      <w:r w:rsidRPr="00B6765B">
        <w:rPr>
          <w:rFonts w:ascii="Times New Roman" w:hAnsi="Times New Roman"/>
          <w:sz w:val="28"/>
          <w:szCs w:val="28"/>
        </w:rPr>
        <w:t xml:space="preserve">сполнение должностных </w:t>
      </w:r>
      <w:r w:rsidRPr="00B6765B">
        <w:rPr>
          <w:rFonts w:ascii="Times New Roman" w:hAnsi="Times New Roman"/>
          <w:sz w:val="28"/>
          <w:szCs w:val="28"/>
        </w:rPr>
        <w:lastRenderedPageBreak/>
        <w:t>обязанностей муниципальным</w:t>
      </w:r>
      <w:r w:rsidR="00B526D5">
        <w:rPr>
          <w:rFonts w:ascii="Times New Roman" w:hAnsi="Times New Roman"/>
          <w:sz w:val="28"/>
          <w:szCs w:val="28"/>
        </w:rPr>
        <w:t>и</w:t>
      </w:r>
      <w:r w:rsidRPr="00B6765B">
        <w:rPr>
          <w:rFonts w:ascii="Times New Roman" w:hAnsi="Times New Roman"/>
          <w:sz w:val="28"/>
          <w:szCs w:val="28"/>
        </w:rPr>
        <w:t xml:space="preserve"> служащим</w:t>
      </w:r>
      <w:r w:rsidR="00B526D5">
        <w:rPr>
          <w:rFonts w:ascii="Times New Roman" w:hAnsi="Times New Roman"/>
          <w:sz w:val="28"/>
          <w:szCs w:val="28"/>
        </w:rPr>
        <w:t>и</w:t>
      </w:r>
      <w:r w:rsidRPr="00B6765B">
        <w:rPr>
          <w:rFonts w:ascii="Times New Roman" w:hAnsi="Times New Roman"/>
          <w:sz w:val="28"/>
          <w:szCs w:val="28"/>
        </w:rPr>
        <w:t xml:space="preserve"> не влияет на надлежащее, объективное и беспристрастное их исполнение.</w:t>
      </w:r>
    </w:p>
    <w:p w:rsidR="00B6765B" w:rsidRDefault="00B6765B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5CD" w:rsidRPr="00B6765B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765B"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C1208F">
        <w:rPr>
          <w:rFonts w:ascii="Times New Roman" w:hAnsi="Times New Roman"/>
          <w:sz w:val="28"/>
          <w:szCs w:val="28"/>
          <w:lang w:val="ru-RU"/>
        </w:rPr>
        <w:t>ы</w:t>
      </w:r>
      <w:r w:rsidRPr="00B6765B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C1208F">
        <w:rPr>
          <w:rFonts w:ascii="Times New Roman" w:hAnsi="Times New Roman"/>
          <w:sz w:val="28"/>
          <w:szCs w:val="28"/>
          <w:lang w:val="ru-RU"/>
        </w:rPr>
        <w:t>я</w:t>
      </w:r>
      <w:bookmarkStart w:id="1" w:name="_GoBack"/>
      <w:bookmarkEnd w:id="1"/>
      <w:r w:rsidRPr="00B6765B">
        <w:rPr>
          <w:rFonts w:ascii="Times New Roman" w:hAnsi="Times New Roman"/>
          <w:sz w:val="28"/>
          <w:szCs w:val="28"/>
          <w:lang w:val="ru-RU"/>
        </w:rPr>
        <w:t>:</w:t>
      </w:r>
    </w:p>
    <w:p w:rsidR="00B71A84" w:rsidRPr="00B6765B" w:rsidRDefault="00B71A84" w:rsidP="00B676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При исполнении </w:t>
      </w:r>
      <w:r w:rsidR="00B6765B" w:rsidRPr="00B6765B">
        <w:rPr>
          <w:rFonts w:ascii="Times New Roman" w:hAnsi="Times New Roman"/>
          <w:sz w:val="28"/>
          <w:szCs w:val="28"/>
        </w:rPr>
        <w:t>муниципальным</w:t>
      </w:r>
      <w:r w:rsidR="00B526D5">
        <w:rPr>
          <w:rFonts w:ascii="Times New Roman" w:hAnsi="Times New Roman"/>
          <w:sz w:val="28"/>
          <w:szCs w:val="28"/>
        </w:rPr>
        <w:t>и</w:t>
      </w:r>
      <w:r w:rsidR="00B6765B" w:rsidRPr="00B6765B">
        <w:rPr>
          <w:rFonts w:ascii="Times New Roman" w:hAnsi="Times New Roman"/>
          <w:sz w:val="28"/>
          <w:szCs w:val="28"/>
        </w:rPr>
        <w:t xml:space="preserve"> служащим</w:t>
      </w:r>
      <w:r w:rsidR="00B526D5">
        <w:rPr>
          <w:rFonts w:ascii="Times New Roman" w:hAnsi="Times New Roman"/>
          <w:sz w:val="28"/>
          <w:szCs w:val="28"/>
        </w:rPr>
        <w:t>и</w:t>
      </w:r>
      <w:r w:rsidR="00B6765B" w:rsidRPr="00B6765B">
        <w:rPr>
          <w:rFonts w:ascii="Times New Roman" w:hAnsi="Times New Roman"/>
          <w:sz w:val="28"/>
          <w:szCs w:val="28"/>
        </w:rPr>
        <w:t xml:space="preserve"> должностных обязанностей </w:t>
      </w:r>
      <w:r w:rsidRPr="00B6765B">
        <w:rPr>
          <w:rFonts w:ascii="Times New Roman" w:hAnsi="Times New Roman"/>
          <w:sz w:val="28"/>
          <w:szCs w:val="28"/>
        </w:rPr>
        <w:t xml:space="preserve">личная заинтересованность, которая приводит или может привести к конфликту интересов </w:t>
      </w:r>
      <w:r w:rsidR="00B6765B" w:rsidRPr="00B6765B">
        <w:rPr>
          <w:rFonts w:ascii="Times New Roman" w:hAnsi="Times New Roman"/>
          <w:sz w:val="28"/>
          <w:szCs w:val="28"/>
        </w:rPr>
        <w:t>при замещении должност</w:t>
      </w:r>
      <w:r w:rsidR="00B526D5">
        <w:rPr>
          <w:rFonts w:ascii="Times New Roman" w:hAnsi="Times New Roman"/>
          <w:sz w:val="28"/>
          <w:szCs w:val="28"/>
        </w:rPr>
        <w:t>ей</w:t>
      </w:r>
      <w:r w:rsidR="00B6765B" w:rsidRPr="00B6765B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Pr="00B6765B">
        <w:rPr>
          <w:rFonts w:ascii="Times New Roman" w:hAnsi="Times New Roman"/>
          <w:sz w:val="28"/>
          <w:szCs w:val="28"/>
        </w:rPr>
        <w:t>, отсутствует.</w:t>
      </w:r>
    </w:p>
    <w:sectPr w:rsidR="00B71A84" w:rsidRPr="00B6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0A1AB9"/>
    <w:rsid w:val="00116FFC"/>
    <w:rsid w:val="001B46C3"/>
    <w:rsid w:val="001C1E6F"/>
    <w:rsid w:val="001C7D45"/>
    <w:rsid w:val="00222DF0"/>
    <w:rsid w:val="00260E87"/>
    <w:rsid w:val="002D6DC6"/>
    <w:rsid w:val="00366629"/>
    <w:rsid w:val="003C5A1F"/>
    <w:rsid w:val="00463FA8"/>
    <w:rsid w:val="004A1787"/>
    <w:rsid w:val="00662539"/>
    <w:rsid w:val="006B3042"/>
    <w:rsid w:val="00740056"/>
    <w:rsid w:val="007F08DA"/>
    <w:rsid w:val="00823EA5"/>
    <w:rsid w:val="008D15CD"/>
    <w:rsid w:val="009429E0"/>
    <w:rsid w:val="00961E01"/>
    <w:rsid w:val="00993CB6"/>
    <w:rsid w:val="009D108A"/>
    <w:rsid w:val="00A45B45"/>
    <w:rsid w:val="00A94BC4"/>
    <w:rsid w:val="00B46186"/>
    <w:rsid w:val="00B526D5"/>
    <w:rsid w:val="00B6765B"/>
    <w:rsid w:val="00B71A84"/>
    <w:rsid w:val="00BF2AF7"/>
    <w:rsid w:val="00C105DD"/>
    <w:rsid w:val="00C1208F"/>
    <w:rsid w:val="00CC4BEA"/>
    <w:rsid w:val="00CF4619"/>
    <w:rsid w:val="00D15EB5"/>
    <w:rsid w:val="00D62263"/>
    <w:rsid w:val="00D80752"/>
    <w:rsid w:val="00DE0471"/>
    <w:rsid w:val="00DE0DB7"/>
    <w:rsid w:val="00DE7280"/>
    <w:rsid w:val="00E249AF"/>
    <w:rsid w:val="00E52730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1397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F2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BF2AF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BF2A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6</cp:revision>
  <dcterms:created xsi:type="dcterms:W3CDTF">2020-02-10T06:09:00Z</dcterms:created>
  <dcterms:modified xsi:type="dcterms:W3CDTF">2020-02-10T06:13:00Z</dcterms:modified>
</cp:coreProperties>
</file>