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466710">
        <w:rPr>
          <w:rFonts w:ascii="Times New Roman" w:hAnsi="Times New Roman" w:cs="Times New Roman"/>
          <w:sz w:val="40"/>
          <w:szCs w:val="40"/>
        </w:rPr>
        <w:t>7</w:t>
      </w:r>
      <w:r w:rsidR="00EA7FF1">
        <w:rPr>
          <w:rFonts w:ascii="Times New Roman" w:hAnsi="Times New Roman" w:cs="Times New Roman"/>
          <w:sz w:val="40"/>
          <w:szCs w:val="40"/>
        </w:rPr>
        <w:t xml:space="preserve"> </w:t>
      </w:r>
      <w:r w:rsidR="00466710">
        <w:rPr>
          <w:rFonts w:ascii="Times New Roman" w:hAnsi="Times New Roman" w:cs="Times New Roman"/>
          <w:sz w:val="40"/>
          <w:szCs w:val="40"/>
        </w:rPr>
        <w:t>июл</w:t>
      </w:r>
      <w:r w:rsidR="006E1330">
        <w:rPr>
          <w:rFonts w:ascii="Times New Roman" w:hAnsi="Times New Roman" w:cs="Times New Roman"/>
          <w:sz w:val="40"/>
          <w:szCs w:val="40"/>
        </w:rPr>
        <w:t>я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466710">
        <w:rPr>
          <w:rFonts w:ascii="Times New Roman" w:hAnsi="Times New Roman" w:cs="Times New Roman"/>
          <w:sz w:val="28"/>
          <w:szCs w:val="28"/>
        </w:rPr>
        <w:t>07</w:t>
      </w:r>
      <w:r w:rsidR="00CD193D" w:rsidRPr="009F2544">
        <w:rPr>
          <w:rFonts w:ascii="Times New Roman" w:hAnsi="Times New Roman" w:cs="Times New Roman"/>
          <w:sz w:val="28"/>
          <w:szCs w:val="28"/>
        </w:rPr>
        <w:t>.</w:t>
      </w:r>
      <w:r w:rsidR="00916E7A" w:rsidRPr="009F2544">
        <w:rPr>
          <w:rFonts w:ascii="Times New Roman" w:hAnsi="Times New Roman" w:cs="Times New Roman"/>
          <w:sz w:val="28"/>
          <w:szCs w:val="28"/>
        </w:rPr>
        <w:t>0</w:t>
      </w:r>
      <w:r w:rsidR="00466710">
        <w:rPr>
          <w:rFonts w:ascii="Times New Roman" w:hAnsi="Times New Roman" w:cs="Times New Roman"/>
          <w:sz w:val="28"/>
          <w:szCs w:val="28"/>
        </w:rPr>
        <w:t>7</w:t>
      </w:r>
      <w:r w:rsidR="00CD193D" w:rsidRPr="009F2544">
        <w:rPr>
          <w:rFonts w:ascii="Times New Roman" w:hAnsi="Times New Roman" w:cs="Times New Roman"/>
          <w:sz w:val="28"/>
          <w:szCs w:val="28"/>
        </w:rPr>
        <w:t>.202</w:t>
      </w:r>
      <w:r w:rsidR="00EA7FF1" w:rsidRPr="009F2544">
        <w:rPr>
          <w:rFonts w:ascii="Times New Roman" w:hAnsi="Times New Roman" w:cs="Times New Roman"/>
          <w:sz w:val="28"/>
          <w:szCs w:val="28"/>
        </w:rPr>
        <w:t>2</w:t>
      </w:r>
      <w:r w:rsidRPr="009F2544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9F2544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4D43E8" w:rsidRPr="00753E36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466710">
        <w:rPr>
          <w:rFonts w:ascii="Times New Roman" w:hAnsi="Times New Roman" w:cs="Times New Roman"/>
          <w:sz w:val="28"/>
          <w:szCs w:val="28"/>
        </w:rPr>
        <w:t>5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Pr="00EA7FF1">
        <w:rPr>
          <w:rFonts w:ascii="Times New Roman" w:hAnsi="Times New Roman" w:cs="Times New Roman"/>
          <w:sz w:val="28"/>
          <w:szCs w:val="28"/>
        </w:rPr>
        <w:t>регламенте работы комиссии и определении способа голосования на заседании комиссии.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 2.Оглашение решения главы города Нефтеюганска по рассмотрению протокола. </w:t>
      </w:r>
    </w:p>
    <w:p w:rsidR="006E1330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>3.</w:t>
      </w:r>
      <w:r w:rsidR="006E1330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 w:rsidR="00466710">
        <w:rPr>
          <w:rFonts w:ascii="Times New Roman" w:hAnsi="Times New Roman" w:cs="Times New Roman"/>
          <w:sz w:val="28"/>
          <w:szCs w:val="28"/>
        </w:rPr>
        <w:t>й</w:t>
      </w:r>
      <w:r w:rsidR="006E133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6710">
        <w:rPr>
          <w:rFonts w:ascii="Times New Roman" w:hAnsi="Times New Roman" w:cs="Times New Roman"/>
          <w:sz w:val="28"/>
          <w:szCs w:val="28"/>
        </w:rPr>
        <w:t>ых</w:t>
      </w:r>
      <w:r w:rsidR="006E133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66710">
        <w:rPr>
          <w:rFonts w:ascii="Times New Roman" w:hAnsi="Times New Roman" w:cs="Times New Roman"/>
          <w:sz w:val="28"/>
          <w:szCs w:val="28"/>
        </w:rPr>
        <w:t>их</w:t>
      </w:r>
      <w:r w:rsidR="006E133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</w:p>
    <w:p w:rsidR="00EA7FF1" w:rsidRDefault="00EA7FF1" w:rsidP="00EA7FF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E1330" w:rsidRDefault="006E133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Считать уведомлени</w:t>
      </w:r>
      <w:r w:rsidR="004667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671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6671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рассмотренным. Иная оплачиваемая работа не влечет конфликта интересов.</w:t>
      </w:r>
    </w:p>
    <w:p w:rsidR="00745920" w:rsidRDefault="0074592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745920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0E2437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4339"/>
    <w:rsid w:val="008D0976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8CE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cp:lastPrinted>2022-07-22T03:59:00Z</cp:lastPrinted>
  <dcterms:created xsi:type="dcterms:W3CDTF">2022-07-22T04:00:00Z</dcterms:created>
  <dcterms:modified xsi:type="dcterms:W3CDTF">2022-07-22T04:00:00Z</dcterms:modified>
</cp:coreProperties>
</file>