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F6" w:rsidRDefault="00024FF6" w:rsidP="00F83168">
      <w:pPr>
        <w:tabs>
          <w:tab w:val="left" w:pos="4111"/>
        </w:tabs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024FF6" w:rsidRDefault="00F83168" w:rsidP="00F83168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83185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3168" w:rsidRPr="00C66968" w:rsidRDefault="00F83168" w:rsidP="00F83168">
      <w:pPr>
        <w:spacing w:after="0"/>
        <w:jc w:val="right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CE5112" w:rsidRDefault="006B3C92" w:rsidP="00C231AC">
      <w:pPr>
        <w:pStyle w:val="1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A32" w:rsidRPr="00C231AC" w:rsidRDefault="00024FF6" w:rsidP="00C231A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31AC">
        <w:rPr>
          <w:rFonts w:ascii="Times New Roman" w:hAnsi="Times New Roman" w:cs="Times New Roman"/>
          <w:b/>
          <w:sz w:val="27"/>
          <w:szCs w:val="27"/>
        </w:rPr>
        <w:t>О внесении изменени</w:t>
      </w:r>
      <w:r w:rsidR="00B37620" w:rsidRPr="00C231AC">
        <w:rPr>
          <w:rFonts w:ascii="Times New Roman" w:hAnsi="Times New Roman" w:cs="Times New Roman"/>
          <w:b/>
          <w:sz w:val="27"/>
          <w:szCs w:val="27"/>
        </w:rPr>
        <w:t>й</w:t>
      </w:r>
      <w:r w:rsidRPr="00C231AC">
        <w:rPr>
          <w:rFonts w:ascii="Times New Roman" w:hAnsi="Times New Roman" w:cs="Times New Roman"/>
          <w:b/>
          <w:sz w:val="27"/>
          <w:szCs w:val="27"/>
        </w:rPr>
        <w:t xml:space="preserve"> в </w:t>
      </w:r>
      <w:r w:rsidR="00FA2A32" w:rsidRPr="00C231AC">
        <w:rPr>
          <w:rFonts w:ascii="Times New Roman" w:hAnsi="Times New Roman" w:cs="Times New Roman"/>
          <w:b/>
          <w:sz w:val="27"/>
          <w:szCs w:val="27"/>
        </w:rPr>
        <w:t xml:space="preserve">Положение о комитете </w:t>
      </w:r>
    </w:p>
    <w:p w:rsidR="00024FF6" w:rsidRPr="00C231AC" w:rsidRDefault="00414E65" w:rsidP="00C231A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31AC">
        <w:rPr>
          <w:rFonts w:ascii="Times New Roman" w:hAnsi="Times New Roman" w:cs="Times New Roman"/>
          <w:b/>
          <w:sz w:val="27"/>
          <w:szCs w:val="27"/>
        </w:rPr>
        <w:t>культуры и туризма</w:t>
      </w:r>
      <w:r w:rsidR="00FA2A32" w:rsidRPr="00C231AC">
        <w:rPr>
          <w:rFonts w:ascii="Times New Roman" w:hAnsi="Times New Roman" w:cs="Times New Roman"/>
          <w:b/>
          <w:sz w:val="27"/>
          <w:szCs w:val="27"/>
        </w:rPr>
        <w:t xml:space="preserve"> администрации города Нефтеюганска</w:t>
      </w:r>
    </w:p>
    <w:p w:rsidR="00FA2A32" w:rsidRPr="00C231AC" w:rsidRDefault="00FA2A32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024FF6" w:rsidRPr="00C231AC" w:rsidRDefault="00024FF6" w:rsidP="00C231AC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 xml:space="preserve">Принято Думой города </w:t>
      </w:r>
    </w:p>
    <w:p w:rsidR="00024FF6" w:rsidRPr="00C231AC" w:rsidRDefault="006B3C92" w:rsidP="00C231AC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23 марта</w:t>
      </w:r>
      <w:r w:rsidR="00274A3E" w:rsidRPr="00C231AC">
        <w:rPr>
          <w:rFonts w:ascii="Times New Roman" w:hAnsi="Times New Roman" w:cs="Times New Roman"/>
          <w:sz w:val="27"/>
          <w:szCs w:val="27"/>
        </w:rPr>
        <w:t xml:space="preserve"> 20</w:t>
      </w:r>
      <w:r w:rsidR="000F13CE" w:rsidRPr="00C231AC">
        <w:rPr>
          <w:rFonts w:ascii="Times New Roman" w:hAnsi="Times New Roman" w:cs="Times New Roman"/>
          <w:sz w:val="27"/>
          <w:szCs w:val="27"/>
        </w:rPr>
        <w:t>2</w:t>
      </w:r>
      <w:r w:rsidR="00414E65" w:rsidRPr="00C231AC">
        <w:rPr>
          <w:rFonts w:ascii="Times New Roman" w:hAnsi="Times New Roman" w:cs="Times New Roman"/>
          <w:sz w:val="27"/>
          <w:szCs w:val="27"/>
        </w:rPr>
        <w:t>2</w:t>
      </w:r>
      <w:r w:rsidR="00024FF6" w:rsidRPr="00C231A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FE0FD7" w:rsidRPr="00C231AC" w:rsidRDefault="00FE0FD7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FA2A32" w:rsidRPr="00C231AC" w:rsidRDefault="00FA2A32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231AC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 w:rsidR="009D0A77" w:rsidRPr="00C231AC">
        <w:rPr>
          <w:rFonts w:ascii="Times New Roman" w:eastAsia="Times New Roman" w:hAnsi="Times New Roman" w:cs="Times New Roman"/>
          <w:sz w:val="27"/>
          <w:szCs w:val="27"/>
        </w:rPr>
        <w:t xml:space="preserve">с Федеральным законом от 06.10.2003 №131-ФЗ «Об общих принципах организации местного самоуправления в Российской Федерации», руководствуясь Уставом города Нефтеюганска, 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заслушав решение комиссии по социальным вопросам, Дума города решила:</w:t>
      </w:r>
    </w:p>
    <w:p w:rsidR="00805653" w:rsidRPr="00C231AC" w:rsidRDefault="00C46F1C" w:rsidP="00F4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eastAsia="Times New Roman" w:hAnsi="Times New Roman" w:cs="Times New Roman"/>
          <w:sz w:val="27"/>
          <w:szCs w:val="27"/>
        </w:rPr>
        <w:t>1.</w:t>
      </w:r>
      <w:r w:rsidR="00B640CB">
        <w:rPr>
          <w:rFonts w:ascii="Times New Roman" w:hAnsi="Times New Roman" w:cs="Times New Roman"/>
          <w:sz w:val="27"/>
          <w:szCs w:val="27"/>
        </w:rPr>
        <w:t>Д</w:t>
      </w:r>
      <w:r w:rsidR="00B640CB" w:rsidRPr="00C231AC">
        <w:rPr>
          <w:rFonts w:ascii="Times New Roman" w:hAnsi="Times New Roman" w:cs="Times New Roman"/>
          <w:sz w:val="27"/>
          <w:szCs w:val="27"/>
        </w:rPr>
        <w:t>ополнить</w:t>
      </w:r>
      <w:r w:rsidR="00B640CB" w:rsidRPr="00C231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640CB">
        <w:rPr>
          <w:rFonts w:ascii="Times New Roman" w:hAnsi="Times New Roman" w:cs="Times New Roman"/>
          <w:sz w:val="27"/>
          <w:szCs w:val="27"/>
        </w:rPr>
        <w:t>р</w:t>
      </w:r>
      <w:r w:rsidR="00B640CB" w:rsidRPr="00C231AC">
        <w:rPr>
          <w:rFonts w:ascii="Times New Roman" w:hAnsi="Times New Roman" w:cs="Times New Roman"/>
          <w:sz w:val="27"/>
          <w:szCs w:val="27"/>
        </w:rPr>
        <w:t xml:space="preserve">аздел 3 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Положени</w:t>
      </w:r>
      <w:r w:rsidR="00B640CB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 xml:space="preserve"> о комитете культуры и </w:t>
      </w:r>
      <w:r w:rsidR="00414E65" w:rsidRPr="00C231AC">
        <w:rPr>
          <w:rFonts w:ascii="Times New Roman" w:eastAsia="Times New Roman" w:hAnsi="Times New Roman" w:cs="Times New Roman"/>
          <w:sz w:val="27"/>
          <w:szCs w:val="27"/>
        </w:rPr>
        <w:t>туризма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города Нефтеюганска, утвержденно</w:t>
      </w:r>
      <w:r w:rsidR="00B640CB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 xml:space="preserve"> решением Думы</w:t>
      </w:r>
      <w:r w:rsidR="00C90F9B" w:rsidRPr="00C231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города Нефтеюганска от</w:t>
      </w:r>
      <w:r w:rsidR="00C90F9B" w:rsidRPr="00C231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14E65" w:rsidRPr="00C231AC">
        <w:rPr>
          <w:rFonts w:ascii="Times New Roman" w:eastAsia="Times New Roman" w:hAnsi="Times New Roman" w:cs="Times New Roman"/>
          <w:sz w:val="27"/>
          <w:szCs w:val="27"/>
        </w:rPr>
        <w:t>31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.0</w:t>
      </w:r>
      <w:r w:rsidR="00414E65" w:rsidRPr="00C231A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805653" w:rsidRPr="00C231AC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="00805653" w:rsidRPr="00C231AC">
        <w:rPr>
          <w:rFonts w:ascii="Times New Roman" w:eastAsia="Times New Roman" w:hAnsi="Times New Roman" w:cs="Times New Roman"/>
          <w:sz w:val="27"/>
          <w:szCs w:val="27"/>
        </w:rPr>
        <w:t>173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-VI</w:t>
      </w:r>
      <w:r w:rsidR="0076676C" w:rsidRPr="00C231AC">
        <w:rPr>
          <w:rFonts w:ascii="Times New Roman" w:eastAsia="Times New Roman" w:hAnsi="Times New Roman" w:cs="Times New Roman"/>
          <w:sz w:val="27"/>
          <w:szCs w:val="27"/>
        </w:rPr>
        <w:t xml:space="preserve"> (с изм. </w:t>
      </w:r>
      <w:r w:rsidR="00C231AC" w:rsidRPr="00C231AC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805653" w:rsidRPr="00C231AC">
        <w:rPr>
          <w:rFonts w:ascii="Times New Roman" w:eastAsia="Times New Roman" w:hAnsi="Times New Roman" w:cs="Times New Roman"/>
          <w:sz w:val="27"/>
          <w:szCs w:val="27"/>
        </w:rPr>
        <w:t>29</w:t>
      </w:r>
      <w:r w:rsidR="00F32531" w:rsidRPr="00C231AC">
        <w:rPr>
          <w:rFonts w:ascii="Times New Roman" w:eastAsia="Times New Roman" w:hAnsi="Times New Roman" w:cs="Times New Roman"/>
          <w:sz w:val="27"/>
          <w:szCs w:val="27"/>
        </w:rPr>
        <w:t>.</w:t>
      </w:r>
      <w:r w:rsidR="00805653" w:rsidRPr="00C231AC">
        <w:rPr>
          <w:rFonts w:ascii="Times New Roman" w:eastAsia="Times New Roman" w:hAnsi="Times New Roman" w:cs="Times New Roman"/>
          <w:sz w:val="27"/>
          <w:szCs w:val="27"/>
        </w:rPr>
        <w:t>05</w:t>
      </w:r>
      <w:r w:rsidR="00F32531" w:rsidRPr="00C231AC">
        <w:rPr>
          <w:rFonts w:ascii="Times New Roman" w:eastAsia="Times New Roman" w:hAnsi="Times New Roman" w:cs="Times New Roman"/>
          <w:sz w:val="27"/>
          <w:szCs w:val="27"/>
        </w:rPr>
        <w:t xml:space="preserve">.2019 № </w:t>
      </w:r>
      <w:r w:rsidR="00805653" w:rsidRPr="00C231AC">
        <w:rPr>
          <w:rFonts w:ascii="Times New Roman" w:eastAsia="Times New Roman" w:hAnsi="Times New Roman" w:cs="Times New Roman"/>
          <w:sz w:val="27"/>
          <w:szCs w:val="27"/>
        </w:rPr>
        <w:t>603</w:t>
      </w:r>
      <w:r w:rsidR="00F32531" w:rsidRPr="00C231AC">
        <w:rPr>
          <w:rFonts w:ascii="Times New Roman" w:eastAsia="Times New Roman" w:hAnsi="Times New Roman" w:cs="Times New Roman"/>
          <w:sz w:val="27"/>
          <w:szCs w:val="27"/>
        </w:rPr>
        <w:t>-VI)</w:t>
      </w:r>
      <w:r w:rsidR="00B640C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05653" w:rsidRPr="00C231AC">
        <w:rPr>
          <w:rFonts w:ascii="Times New Roman" w:hAnsi="Times New Roman" w:cs="Times New Roman"/>
          <w:sz w:val="27"/>
          <w:szCs w:val="27"/>
        </w:rPr>
        <w:t xml:space="preserve">подпунктами </w:t>
      </w:r>
      <w:r w:rsidR="00763073" w:rsidRPr="00C231AC">
        <w:rPr>
          <w:rFonts w:ascii="Times New Roman" w:hAnsi="Times New Roman" w:cs="Times New Roman"/>
          <w:sz w:val="27"/>
          <w:szCs w:val="27"/>
        </w:rPr>
        <w:t>3</w:t>
      </w:r>
      <w:r w:rsidR="0024013C" w:rsidRPr="00C231AC">
        <w:rPr>
          <w:rFonts w:ascii="Times New Roman" w:hAnsi="Times New Roman" w:cs="Times New Roman"/>
          <w:sz w:val="27"/>
          <w:szCs w:val="27"/>
        </w:rPr>
        <w:t xml:space="preserve">.44 – </w:t>
      </w:r>
      <w:r w:rsidR="00A05D74" w:rsidRPr="00C231AC">
        <w:rPr>
          <w:rFonts w:ascii="Times New Roman" w:hAnsi="Times New Roman" w:cs="Times New Roman"/>
          <w:sz w:val="27"/>
          <w:szCs w:val="27"/>
        </w:rPr>
        <w:t>3.</w:t>
      </w:r>
      <w:r w:rsidR="003C2FE0" w:rsidRPr="00C231AC">
        <w:rPr>
          <w:rFonts w:ascii="Times New Roman" w:hAnsi="Times New Roman" w:cs="Times New Roman"/>
          <w:sz w:val="27"/>
          <w:szCs w:val="27"/>
        </w:rPr>
        <w:t>4</w:t>
      </w:r>
      <w:r w:rsidR="00AD6C57" w:rsidRPr="00C231AC">
        <w:rPr>
          <w:rFonts w:ascii="Times New Roman" w:hAnsi="Times New Roman" w:cs="Times New Roman"/>
          <w:sz w:val="27"/>
          <w:szCs w:val="27"/>
        </w:rPr>
        <w:t>8</w:t>
      </w:r>
      <w:r w:rsidR="0024013C" w:rsidRPr="00C231AC">
        <w:rPr>
          <w:rFonts w:ascii="Times New Roman" w:hAnsi="Times New Roman" w:cs="Times New Roman"/>
          <w:sz w:val="27"/>
          <w:szCs w:val="27"/>
        </w:rPr>
        <w:t xml:space="preserve"> </w:t>
      </w:r>
      <w:r w:rsidR="00805653" w:rsidRPr="00C231AC">
        <w:rPr>
          <w:rFonts w:ascii="Times New Roman" w:hAnsi="Times New Roman" w:cs="Times New Roman"/>
          <w:sz w:val="27"/>
          <w:szCs w:val="27"/>
        </w:rPr>
        <w:t>следующего содержания</w:t>
      </w:r>
      <w:r w:rsidR="0024013C" w:rsidRPr="00C231AC">
        <w:rPr>
          <w:rFonts w:ascii="Times New Roman" w:hAnsi="Times New Roman" w:cs="Times New Roman"/>
          <w:sz w:val="27"/>
          <w:szCs w:val="27"/>
        </w:rPr>
        <w:t>:</w:t>
      </w:r>
    </w:p>
    <w:p w:rsidR="00F45D6E" w:rsidRPr="00C231AC" w:rsidRDefault="0024013C" w:rsidP="00F4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>«</w:t>
      </w:r>
      <w:r w:rsidR="00F45D6E" w:rsidRPr="00C231AC">
        <w:rPr>
          <w:rFonts w:ascii="Times New Roman" w:hAnsi="Times New Roman" w:cs="Times New Roman"/>
          <w:sz w:val="27"/>
          <w:szCs w:val="27"/>
        </w:rPr>
        <w:t>3.44.Обеспечивает соответствие деятельности Комитета требованиям антимонопольного законодательства.</w:t>
      </w:r>
    </w:p>
    <w:p w:rsidR="00F45D6E" w:rsidRPr="00C231AC" w:rsidRDefault="00F45D6E" w:rsidP="00F4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>3.45.Реализует инициативные проекты в сфере культуры и туризма.</w:t>
      </w:r>
    </w:p>
    <w:p w:rsidR="00A05D74" w:rsidRPr="00C231AC" w:rsidRDefault="00763073" w:rsidP="00F4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eastAsia="Times New Roman" w:hAnsi="Times New Roman" w:cs="Times New Roman"/>
          <w:sz w:val="27"/>
          <w:szCs w:val="27"/>
        </w:rPr>
        <w:t>3.4</w:t>
      </w:r>
      <w:r w:rsidR="00F45D6E" w:rsidRPr="00C231AC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231AC">
        <w:rPr>
          <w:rFonts w:ascii="Times New Roman" w:hAnsi="Times New Roman" w:cs="Times New Roman"/>
          <w:sz w:val="27"/>
          <w:szCs w:val="27"/>
        </w:rPr>
        <w:t xml:space="preserve">Обеспечивает реализацию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Нефтеюганска, реализации прав национальных меньшинств, обеспечение социальной и культурной адаптации мигрантов, профилактику межнациональных (межэтнических) конфликтов в границах города Нефтеюганска, </w:t>
      </w:r>
      <w:r w:rsidR="00A05D74" w:rsidRPr="00C231AC">
        <w:rPr>
          <w:rFonts w:ascii="Times New Roman" w:hAnsi="Times New Roman" w:cs="Times New Roman"/>
          <w:sz w:val="27"/>
          <w:szCs w:val="27"/>
        </w:rPr>
        <w:t>в части исполнения полномочий Комитета.</w:t>
      </w:r>
    </w:p>
    <w:p w:rsidR="00F340CF" w:rsidRPr="00C231AC" w:rsidRDefault="00A05D74" w:rsidP="003C2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>3.4</w:t>
      </w:r>
      <w:r w:rsidR="00F45D6E" w:rsidRPr="00C231AC">
        <w:rPr>
          <w:rFonts w:ascii="Times New Roman" w:hAnsi="Times New Roman" w:cs="Times New Roman"/>
          <w:sz w:val="27"/>
          <w:szCs w:val="27"/>
        </w:rPr>
        <w:t>7</w:t>
      </w:r>
      <w:r w:rsidRPr="00C231AC">
        <w:rPr>
          <w:rFonts w:ascii="Times New Roman" w:hAnsi="Times New Roman" w:cs="Times New Roman"/>
          <w:sz w:val="27"/>
          <w:szCs w:val="27"/>
        </w:rPr>
        <w:t>.Реализует мероприятия в сфере профилактики экстремизма, а также минимизации и (или) ликвидации последствий экстремизма в части исполнения полномочий Комитета.</w:t>
      </w:r>
    </w:p>
    <w:p w:rsidR="00A27152" w:rsidRPr="00C231AC" w:rsidRDefault="00F340CF" w:rsidP="003C2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 xml:space="preserve">3.48.Обеспечивает реализацию мер по сохранению и развитию </w:t>
      </w:r>
      <w:proofErr w:type="gramStart"/>
      <w:r w:rsidRPr="00C231AC">
        <w:rPr>
          <w:rFonts w:ascii="Times New Roman" w:hAnsi="Times New Roman" w:cs="Times New Roman"/>
          <w:sz w:val="27"/>
          <w:szCs w:val="27"/>
        </w:rPr>
        <w:t>самобытной</w:t>
      </w:r>
      <w:proofErr w:type="gramEnd"/>
      <w:r w:rsidRPr="00C231AC">
        <w:rPr>
          <w:rFonts w:ascii="Times New Roman" w:hAnsi="Times New Roman" w:cs="Times New Roman"/>
          <w:sz w:val="27"/>
          <w:szCs w:val="27"/>
        </w:rPr>
        <w:t xml:space="preserve"> культуры коренных малочисленных народов Севера  в части исполнения полномочий Комитета</w:t>
      </w:r>
      <w:proofErr w:type="gramStart"/>
      <w:r w:rsidRPr="00C231AC">
        <w:rPr>
          <w:rFonts w:ascii="Times New Roman" w:hAnsi="Times New Roman" w:cs="Times New Roman"/>
          <w:sz w:val="27"/>
          <w:szCs w:val="27"/>
        </w:rPr>
        <w:t>.</w:t>
      </w:r>
      <w:r w:rsidR="00C90F9B" w:rsidRPr="00C231AC">
        <w:rPr>
          <w:rFonts w:ascii="Times New Roman" w:eastAsia="Times New Roman" w:hAnsi="Times New Roman" w:cs="Times New Roman"/>
          <w:sz w:val="27"/>
          <w:szCs w:val="27"/>
        </w:rPr>
        <w:t>».</w:t>
      </w:r>
      <w:proofErr w:type="gramEnd"/>
    </w:p>
    <w:p w:rsidR="00DA017E" w:rsidRPr="00C231AC" w:rsidRDefault="00DA017E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>2.</w:t>
      </w:r>
      <w:r w:rsidR="006D4103" w:rsidRPr="00C231AC">
        <w:rPr>
          <w:rFonts w:ascii="Times New Roman" w:hAnsi="Times New Roman" w:cs="Times New Roman"/>
          <w:sz w:val="27"/>
          <w:szCs w:val="27"/>
        </w:rPr>
        <w:t>Опубликовать решение в газете «Здравствуйте, нефтеюганцы!» и р</w:t>
      </w:r>
      <w:r w:rsidRPr="00C231AC">
        <w:rPr>
          <w:rFonts w:ascii="Times New Roman" w:hAnsi="Times New Roman" w:cs="Times New Roman"/>
          <w:sz w:val="27"/>
          <w:szCs w:val="27"/>
        </w:rPr>
        <w:t>азместить на официальном сайте органов местного самоуправления города Нефтеюганска в сети Интернет.</w:t>
      </w:r>
    </w:p>
    <w:p w:rsidR="00024FF6" w:rsidRDefault="00024FF6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>3.</w:t>
      </w:r>
      <w:r w:rsidR="003E2A37" w:rsidRPr="00C231AC">
        <w:rPr>
          <w:rFonts w:ascii="Times New Roman" w:hAnsi="Times New Roman" w:cs="Times New Roman"/>
          <w:sz w:val="27"/>
          <w:szCs w:val="27"/>
        </w:rPr>
        <w:t>Решение вступает в силу после его подписания.</w:t>
      </w:r>
    </w:p>
    <w:p w:rsidR="00F45D6E" w:rsidRPr="00C231AC" w:rsidRDefault="00F45D6E" w:rsidP="00D61248">
      <w:pPr>
        <w:pStyle w:val="21"/>
        <w:ind w:right="283" w:firstLine="567"/>
        <w:rPr>
          <w:sz w:val="27"/>
          <w:szCs w:val="27"/>
        </w:rPr>
      </w:pPr>
    </w:p>
    <w:p w:rsidR="00C231AC" w:rsidRPr="00C231AC" w:rsidRDefault="00C231AC" w:rsidP="00C231AC">
      <w:pPr>
        <w:pStyle w:val="23"/>
        <w:rPr>
          <w:sz w:val="27"/>
          <w:szCs w:val="27"/>
        </w:rPr>
      </w:pPr>
      <w:r w:rsidRPr="00C231AC">
        <w:rPr>
          <w:sz w:val="27"/>
          <w:szCs w:val="27"/>
        </w:rPr>
        <w:t xml:space="preserve">Председатель Думы </w:t>
      </w:r>
      <w:r w:rsidRPr="00C231AC">
        <w:rPr>
          <w:sz w:val="27"/>
          <w:szCs w:val="27"/>
        </w:rPr>
        <w:tab/>
      </w:r>
      <w:r w:rsidRPr="00C231AC">
        <w:rPr>
          <w:sz w:val="27"/>
          <w:szCs w:val="27"/>
        </w:rPr>
        <w:tab/>
      </w:r>
      <w:r w:rsidRPr="00C231AC">
        <w:rPr>
          <w:sz w:val="27"/>
          <w:szCs w:val="27"/>
        </w:rPr>
        <w:tab/>
        <w:t xml:space="preserve">            </w:t>
      </w:r>
      <w:r w:rsidRPr="00C231AC">
        <w:rPr>
          <w:sz w:val="27"/>
          <w:szCs w:val="27"/>
        </w:rPr>
        <w:tab/>
      </w:r>
      <w:r w:rsidRPr="00C231AC">
        <w:rPr>
          <w:sz w:val="27"/>
          <w:szCs w:val="27"/>
        </w:rPr>
        <w:tab/>
        <w:t xml:space="preserve">                        Р.Ф.Галиев</w:t>
      </w:r>
    </w:p>
    <w:p w:rsidR="00C231AC" w:rsidRPr="00C231AC" w:rsidRDefault="00C231AC" w:rsidP="00C231AC">
      <w:pPr>
        <w:pStyle w:val="23"/>
        <w:rPr>
          <w:sz w:val="27"/>
          <w:szCs w:val="27"/>
        </w:rPr>
      </w:pPr>
    </w:p>
    <w:p w:rsidR="00C231AC" w:rsidRDefault="00C231AC" w:rsidP="00C231AC">
      <w:pPr>
        <w:pStyle w:val="23"/>
        <w:keepNext/>
        <w:jc w:val="both"/>
        <w:rPr>
          <w:sz w:val="27"/>
          <w:szCs w:val="27"/>
        </w:rPr>
      </w:pPr>
    </w:p>
    <w:p w:rsidR="00C231AC" w:rsidRPr="00C231AC" w:rsidRDefault="006B3C92" w:rsidP="00C231AC">
      <w:pPr>
        <w:pStyle w:val="23"/>
        <w:keepNext/>
        <w:jc w:val="both"/>
        <w:rPr>
          <w:sz w:val="27"/>
          <w:szCs w:val="27"/>
        </w:rPr>
      </w:pPr>
      <w:r>
        <w:rPr>
          <w:sz w:val="27"/>
          <w:szCs w:val="27"/>
        </w:rPr>
        <w:t>23</w:t>
      </w:r>
      <w:r w:rsidR="00C231AC" w:rsidRPr="00C231AC">
        <w:rPr>
          <w:sz w:val="27"/>
          <w:szCs w:val="27"/>
        </w:rPr>
        <w:t xml:space="preserve"> марта 2022 года</w:t>
      </w:r>
    </w:p>
    <w:p w:rsidR="00BA44CB" w:rsidRPr="00C231AC" w:rsidRDefault="00C231AC" w:rsidP="00C231AC">
      <w:pPr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 w:rsidR="006B3C92">
        <w:rPr>
          <w:rFonts w:ascii="Times New Roman" w:hAnsi="Times New Roman" w:cs="Times New Roman"/>
          <w:color w:val="000000"/>
          <w:sz w:val="27"/>
          <w:szCs w:val="27"/>
        </w:rPr>
        <w:t>107</w:t>
      </w:r>
      <w:r w:rsidRPr="00C231AC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Pr="00C231AC">
        <w:rPr>
          <w:rFonts w:ascii="Times New Roman" w:hAnsi="Times New Roman" w:cs="Times New Roman"/>
          <w:color w:val="000000"/>
          <w:sz w:val="27"/>
          <w:szCs w:val="27"/>
          <w:lang w:val="en-US"/>
        </w:rPr>
        <w:t>VII</w:t>
      </w:r>
    </w:p>
    <w:sectPr w:rsidR="00BA44CB" w:rsidRPr="00C231AC" w:rsidSect="00C231AC">
      <w:pgSz w:w="11906" w:h="16838"/>
      <w:pgMar w:top="0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24FF6"/>
    <w:rsid w:val="0003696D"/>
    <w:rsid w:val="000630E0"/>
    <w:rsid w:val="00095EB5"/>
    <w:rsid w:val="000A15DA"/>
    <w:rsid w:val="000B5B11"/>
    <w:rsid w:val="000B7536"/>
    <w:rsid w:val="000D0D54"/>
    <w:rsid w:val="000F13CE"/>
    <w:rsid w:val="000F3A43"/>
    <w:rsid w:val="00102E1D"/>
    <w:rsid w:val="0013188A"/>
    <w:rsid w:val="00154A75"/>
    <w:rsid w:val="001B153D"/>
    <w:rsid w:val="001B35B0"/>
    <w:rsid w:val="001C642A"/>
    <w:rsid w:val="001F7444"/>
    <w:rsid w:val="00207EBE"/>
    <w:rsid w:val="002169A3"/>
    <w:rsid w:val="0024013C"/>
    <w:rsid w:val="002452B8"/>
    <w:rsid w:val="002707C2"/>
    <w:rsid w:val="00271031"/>
    <w:rsid w:val="0027328C"/>
    <w:rsid w:val="00274A3E"/>
    <w:rsid w:val="00281495"/>
    <w:rsid w:val="00282830"/>
    <w:rsid w:val="002A1AE4"/>
    <w:rsid w:val="002D543A"/>
    <w:rsid w:val="00303C63"/>
    <w:rsid w:val="0037276E"/>
    <w:rsid w:val="003752CF"/>
    <w:rsid w:val="003821C2"/>
    <w:rsid w:val="003C2FE0"/>
    <w:rsid w:val="003E2A37"/>
    <w:rsid w:val="003E6435"/>
    <w:rsid w:val="003F3744"/>
    <w:rsid w:val="00414E65"/>
    <w:rsid w:val="004316DA"/>
    <w:rsid w:val="004578F1"/>
    <w:rsid w:val="00497A90"/>
    <w:rsid w:val="004C0B44"/>
    <w:rsid w:val="004C4D00"/>
    <w:rsid w:val="004D4447"/>
    <w:rsid w:val="004F2D54"/>
    <w:rsid w:val="004F5D99"/>
    <w:rsid w:val="00525958"/>
    <w:rsid w:val="00533740"/>
    <w:rsid w:val="005456C5"/>
    <w:rsid w:val="00576A4F"/>
    <w:rsid w:val="005C041D"/>
    <w:rsid w:val="005C1DFE"/>
    <w:rsid w:val="005C5BBF"/>
    <w:rsid w:val="005C6F07"/>
    <w:rsid w:val="005C74F1"/>
    <w:rsid w:val="006169D2"/>
    <w:rsid w:val="00647605"/>
    <w:rsid w:val="00667E8C"/>
    <w:rsid w:val="006A0121"/>
    <w:rsid w:val="006B0D3E"/>
    <w:rsid w:val="006B3C92"/>
    <w:rsid w:val="006C1165"/>
    <w:rsid w:val="006C1905"/>
    <w:rsid w:val="006C4425"/>
    <w:rsid w:val="006D4103"/>
    <w:rsid w:val="006F4166"/>
    <w:rsid w:val="006F508D"/>
    <w:rsid w:val="00703DE6"/>
    <w:rsid w:val="00704E9E"/>
    <w:rsid w:val="00705014"/>
    <w:rsid w:val="00706ADC"/>
    <w:rsid w:val="00733E3B"/>
    <w:rsid w:val="00754619"/>
    <w:rsid w:val="00763073"/>
    <w:rsid w:val="007641B4"/>
    <w:rsid w:val="0076676C"/>
    <w:rsid w:val="007A5F04"/>
    <w:rsid w:val="007B6BFA"/>
    <w:rsid w:val="007D64A1"/>
    <w:rsid w:val="007E6340"/>
    <w:rsid w:val="00803942"/>
    <w:rsid w:val="00805653"/>
    <w:rsid w:val="008146D0"/>
    <w:rsid w:val="00874138"/>
    <w:rsid w:val="00874177"/>
    <w:rsid w:val="00895AD3"/>
    <w:rsid w:val="008A2324"/>
    <w:rsid w:val="008A2BF1"/>
    <w:rsid w:val="008A3694"/>
    <w:rsid w:val="008B12BA"/>
    <w:rsid w:val="008C2C06"/>
    <w:rsid w:val="00931479"/>
    <w:rsid w:val="00943DF0"/>
    <w:rsid w:val="009733BA"/>
    <w:rsid w:val="0097375C"/>
    <w:rsid w:val="009802BB"/>
    <w:rsid w:val="00996BC5"/>
    <w:rsid w:val="009A74BA"/>
    <w:rsid w:val="009B6F0B"/>
    <w:rsid w:val="009B7F05"/>
    <w:rsid w:val="009C722D"/>
    <w:rsid w:val="009D0A77"/>
    <w:rsid w:val="009F14B1"/>
    <w:rsid w:val="009F63EF"/>
    <w:rsid w:val="00A05D74"/>
    <w:rsid w:val="00A11832"/>
    <w:rsid w:val="00A12807"/>
    <w:rsid w:val="00A27152"/>
    <w:rsid w:val="00A339D2"/>
    <w:rsid w:val="00A46B1C"/>
    <w:rsid w:val="00A53E0A"/>
    <w:rsid w:val="00A65C1E"/>
    <w:rsid w:val="00A81260"/>
    <w:rsid w:val="00AB57FC"/>
    <w:rsid w:val="00AC5B4A"/>
    <w:rsid w:val="00AD6C57"/>
    <w:rsid w:val="00AE229E"/>
    <w:rsid w:val="00B007AA"/>
    <w:rsid w:val="00B12548"/>
    <w:rsid w:val="00B37620"/>
    <w:rsid w:val="00B640CB"/>
    <w:rsid w:val="00B7529F"/>
    <w:rsid w:val="00B80FDF"/>
    <w:rsid w:val="00B811C2"/>
    <w:rsid w:val="00BA44CB"/>
    <w:rsid w:val="00C0082A"/>
    <w:rsid w:val="00C06C90"/>
    <w:rsid w:val="00C231AC"/>
    <w:rsid w:val="00C242C6"/>
    <w:rsid w:val="00C45FFE"/>
    <w:rsid w:val="00C46F1C"/>
    <w:rsid w:val="00C50F4A"/>
    <w:rsid w:val="00C64DE7"/>
    <w:rsid w:val="00C76393"/>
    <w:rsid w:val="00C77399"/>
    <w:rsid w:val="00C77628"/>
    <w:rsid w:val="00C90F9B"/>
    <w:rsid w:val="00CA00F7"/>
    <w:rsid w:val="00CB0A5D"/>
    <w:rsid w:val="00CC08E0"/>
    <w:rsid w:val="00CE5112"/>
    <w:rsid w:val="00CE6F8C"/>
    <w:rsid w:val="00CF1AE2"/>
    <w:rsid w:val="00CF3B1C"/>
    <w:rsid w:val="00D360F5"/>
    <w:rsid w:val="00D40F82"/>
    <w:rsid w:val="00D476F8"/>
    <w:rsid w:val="00D519B7"/>
    <w:rsid w:val="00D56E23"/>
    <w:rsid w:val="00D571D5"/>
    <w:rsid w:val="00D61248"/>
    <w:rsid w:val="00D92242"/>
    <w:rsid w:val="00D93FB7"/>
    <w:rsid w:val="00DA017E"/>
    <w:rsid w:val="00DE63B1"/>
    <w:rsid w:val="00DF25B0"/>
    <w:rsid w:val="00E32A50"/>
    <w:rsid w:val="00E34808"/>
    <w:rsid w:val="00E361EC"/>
    <w:rsid w:val="00E6605A"/>
    <w:rsid w:val="00E75073"/>
    <w:rsid w:val="00E834BA"/>
    <w:rsid w:val="00E85BAD"/>
    <w:rsid w:val="00E90B80"/>
    <w:rsid w:val="00EA1634"/>
    <w:rsid w:val="00EC6478"/>
    <w:rsid w:val="00EC6EE2"/>
    <w:rsid w:val="00EF34E4"/>
    <w:rsid w:val="00EF593F"/>
    <w:rsid w:val="00F22014"/>
    <w:rsid w:val="00F27E7F"/>
    <w:rsid w:val="00F31533"/>
    <w:rsid w:val="00F31755"/>
    <w:rsid w:val="00F32531"/>
    <w:rsid w:val="00F340CF"/>
    <w:rsid w:val="00F37641"/>
    <w:rsid w:val="00F45D6E"/>
    <w:rsid w:val="00F565CF"/>
    <w:rsid w:val="00F56E3A"/>
    <w:rsid w:val="00F80FC0"/>
    <w:rsid w:val="00F83168"/>
    <w:rsid w:val="00FA2A32"/>
    <w:rsid w:val="00FB193B"/>
    <w:rsid w:val="00FB7C8B"/>
    <w:rsid w:val="00FE0FD7"/>
    <w:rsid w:val="00FE11B6"/>
    <w:rsid w:val="00FF02D0"/>
    <w:rsid w:val="00FF2A1C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BA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802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rsid w:val="00A05D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05D74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F45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3">
    <w:name w:val="Основной текст 23"/>
    <w:basedOn w:val="a"/>
    <w:rsid w:val="00C231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BA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802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rsid w:val="00A05D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05D74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F45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3">
    <w:name w:val="Основной текст 23"/>
    <w:basedOn w:val="a"/>
    <w:rsid w:val="00C231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1228-3873-43EF-BA20-0C9F9176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Комитет</cp:lastModifiedBy>
  <cp:revision>2</cp:revision>
  <cp:lastPrinted>2022-02-22T06:20:00Z</cp:lastPrinted>
  <dcterms:created xsi:type="dcterms:W3CDTF">2024-03-05T11:07:00Z</dcterms:created>
  <dcterms:modified xsi:type="dcterms:W3CDTF">2024-03-05T11:07:00Z</dcterms:modified>
</cp:coreProperties>
</file>